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B27" w:rsidRPr="00551D3D" w:rsidRDefault="00254B27" w:rsidP="00551D3D">
      <w:pPr>
        <w:shd w:val="clear" w:color="auto" w:fill="FFFFFF"/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ИНФОРМАЦИОННОЕ СООБЩЕНИЕ О </w:t>
      </w:r>
      <w:r w:rsid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АУКЦИОНА</w:t>
      </w:r>
    </w:p>
    <w:p w:rsidR="00551D3D" w:rsidRDefault="00BB38D6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Исполнительный комитет Высокогорского муниципального района Республики Татарстан</w:t>
      </w:r>
      <w:r w:rsidR="00E56E96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(далее - РТ)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исполнение Постановлени</w:t>
      </w:r>
      <w:r w:rsidR="00A44213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</w:t>
      </w:r>
      <w:r w:rsidR="00570C1C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17.10.</w:t>
      </w:r>
      <w:r w:rsidR="00607B37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</w:t>
      </w:r>
      <w:r w:rsidR="00127137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</w:t>
      </w:r>
      <w:r w:rsidR="00607B37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  <w:r w:rsidR="006F675B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 </w:t>
      </w:r>
      <w:r w:rsidR="00570C1C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2069</w:t>
      </w:r>
      <w:r w:rsidR="00127137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570C1C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№ 2070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сообщает о </w:t>
      </w:r>
      <w:r w:rsidR="00551D3D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результатах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открытого (по составу участников и по форме подачи предложений о цене) аукциона по продаже в собственность</w:t>
      </w:r>
      <w:r w:rsidR="00127137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на право заключения договоров аренды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земельных участков, государственная собственно</w:t>
      </w:r>
      <w:r w:rsidR="00551D3D"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 на которые не разграничена. </w:t>
      </w:r>
    </w:p>
    <w:p w:rsidR="00551D3D" w:rsidRPr="009A2626" w:rsidRDefault="00551D3D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Аукцион проведен 22.11.2016 в 11:00 час</w:t>
      </w:r>
      <w:proofErr w:type="gramStart"/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по</w:t>
      </w:r>
      <w:proofErr w:type="gramEnd"/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адресу: РТ, пос. ж/д ст. Высокая гора, ул. Пролетарская, д.1, «Районный дом культуры».</w:t>
      </w:r>
    </w:p>
    <w:bookmarkEnd w:id="0"/>
    <w:p w:rsidR="00551D3D" w:rsidRPr="00551D3D" w:rsidRDefault="00551D3D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№6: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с кадастровым номером 16:16:080701:421, расположенный по адресу: РТ, Высокогорский муниципальный район, Высокогорское сельское поселение, с Высокая Гора, площадью 800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Категория - земли населенных пунктов, разрешенное использование - для жилищного строительства. Вид продажи - собственность. Начальная цена – 345 000 руб. Победителем признан единственный участник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Т.Н.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Галиуллина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1D3D" w:rsidRPr="00551D3D" w:rsidRDefault="00551D3D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№12: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с кадастровым номером 16:16:216501:560 площадью 1321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Семиозерское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поселение, п Озерный, ул. Школьная, категория – земли населенных пунктов, разрешенное использование – для ведения личного подсобного хозяйства. Вид права –собственность. Начальная цена – 1 270 275 руб. 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Победителем признан единственный участник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М.Р.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Шарафутдинов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51D3D" w:rsidRPr="00551D3D" w:rsidRDefault="00551D3D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№14: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с кадастровым номером 16:16:150201:304 площадью 400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расположенный по адресу: РТ, Высокогорский муниципальный район,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Мульминское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сельское поселение, д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Сосмаги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ул. Большая, категория – земли населенных пунктов, разрешенное использование – для индивидуального жилищного строительства. Вид права – собственность. Начальная цена – 96 075 руб. 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Победителем признан единственный участник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Р.Г.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Габдулвалиева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51D3D" w:rsidRPr="00551D3D" w:rsidRDefault="00551D3D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№16: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с кадастровым номером 16:16:000000:6000, площадью 1691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с Высокая Гора, ул. Большая Красная, категория – земли населенных пунктов, разрешенное использование – для размещения магазина. Вид права – аренда на 5 лет. Начальная цена (годовая арендная плата) – 454 000 руб. 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Победителем признан единственный участник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Р.А.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Галеев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51D3D" w:rsidRPr="00551D3D" w:rsidRDefault="00551D3D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1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№17: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Земельный участок с кадастровым номером 16:16:080505:9, площадью 5000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., расположенный по адресу: РТ, Высокогорский муниципальный район, Красносельское сельское поселение, категория – земли промышленности, энергетики, транспорта, связи, радиовещания, телевидения, информатики, земли для обеспечения космической деятельности, земли обороны, безопасности и земли иного специального назначения, разрешенное использование – для размещения производственной базы. Вид права – аренда на 10 лет. Начальная цена (годовая арендная плата) – 692 800 руб.</w:t>
      </w:r>
      <w:r w:rsidRPr="00551D3D">
        <w:rPr>
          <w:rFonts w:ascii="Times New Roman" w:hAnsi="Times New Roman" w:cs="Times New Roman"/>
          <w:sz w:val="28"/>
          <w:szCs w:val="28"/>
        </w:rPr>
        <w:t xml:space="preserve"> Кол-во поступивших заявок:2. Участниками аукциона признаны: Нафиков И.Р., </w:t>
      </w:r>
      <w:proofErr w:type="spellStart"/>
      <w:r w:rsidRPr="00551D3D">
        <w:rPr>
          <w:rFonts w:ascii="Times New Roman" w:hAnsi="Times New Roman" w:cs="Times New Roman"/>
          <w:sz w:val="28"/>
          <w:szCs w:val="28"/>
        </w:rPr>
        <w:t>Залялеев</w:t>
      </w:r>
      <w:proofErr w:type="spellEnd"/>
      <w:r w:rsidRPr="00551D3D">
        <w:rPr>
          <w:rFonts w:ascii="Times New Roman" w:hAnsi="Times New Roman" w:cs="Times New Roman"/>
          <w:sz w:val="28"/>
          <w:szCs w:val="28"/>
        </w:rPr>
        <w:t xml:space="preserve"> З.Т. Цена по результатам аукциона – 713 584 руб.</w:t>
      </w:r>
      <w:r w:rsidRPr="00551D3D">
        <w:rPr>
          <w:rFonts w:ascii="Times New Roman" w:hAnsi="Times New Roman" w:cs="Times New Roman"/>
          <w:sz w:val="28"/>
          <w:szCs w:val="28"/>
        </w:rPr>
        <w:t xml:space="preserve"> </w:t>
      </w:r>
      <w:r w:rsidRPr="00551D3D">
        <w:rPr>
          <w:rFonts w:ascii="Times New Roman" w:hAnsi="Times New Roman" w:cs="Times New Roman"/>
          <w:sz w:val="28"/>
          <w:szCs w:val="28"/>
        </w:rPr>
        <w:t xml:space="preserve">Победителем аукциона признан Нафиков И.Р. </w:t>
      </w:r>
    </w:p>
    <w:p w:rsidR="00551D3D" w:rsidRPr="00551D3D" w:rsidRDefault="00551D3D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№19: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с кадастровым номером 16:16:080202:593 площадью 874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д Калинино, категория – земли населенных пунктов, разрешенное использование – индивидуальное жилищное строительство. Вид права – собственность. Начальная цена – 680 000 руб. 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Победителем признан единственный участник </w:t>
      </w:r>
      <w:r w:rsidR="0011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Р.М. </w:t>
      </w:r>
      <w:proofErr w:type="spellStart"/>
      <w:r w:rsidR="0011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Гусамов</w:t>
      </w:r>
      <w:proofErr w:type="spellEnd"/>
      <w:r w:rsidR="0011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115D98" w:rsidRPr="00551D3D" w:rsidRDefault="00551D3D" w:rsidP="00115D98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№20: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с кадастровым номером 16:16:080202:587 площадью 877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д Калинино, категория – земли населенных пунктов, разрешенное использование – индивидуальное жилищное строительство. Вид права – собственность. Начальная цена – 680 000 руб. 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Победителем признан единственный участник -</w:t>
      </w:r>
      <w:r w:rsidR="0011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1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Р.М. </w:t>
      </w:r>
      <w:proofErr w:type="spellStart"/>
      <w:r w:rsidR="0011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Гусамов</w:t>
      </w:r>
      <w:proofErr w:type="spellEnd"/>
      <w:r w:rsidR="0011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551D3D" w:rsidRPr="00551D3D" w:rsidRDefault="00551D3D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Лот №21: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Земельный участок с кадастровым номером 16:16:080202:589 площадью 893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д Калинино, категория – земли населенных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155 000 руб. 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Победителем признан единственный участник </w:t>
      </w:r>
      <w:r w:rsidR="0011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Р.Д. Алиев. </w:t>
      </w:r>
    </w:p>
    <w:p w:rsidR="00551D3D" w:rsidRPr="00551D3D" w:rsidRDefault="00551D3D" w:rsidP="00551D3D">
      <w:pPr>
        <w:shd w:val="clear" w:color="auto" w:fill="FFFFFF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51D3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Лот №22: 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Земельный участок с кадастровым номером 16:16:080202:588 площадью 893 </w:t>
      </w:r>
      <w:proofErr w:type="spellStart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кв.м</w:t>
      </w:r>
      <w:proofErr w:type="spellEnd"/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расположенный по адресу: РТ, Высокогорский муниципальный район, Высокогорское сельское поселение, д Калинино, категория – земли населенных пунктов, разрешенное использование – индивидуальное жилищное строительство. Вид права – аренда на 20 лет. Начальная цена (годовая арендная плата) – 155 000 руб. </w:t>
      </w:r>
      <w:r w:rsidRPr="00551D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Победителем признан единственный участник </w:t>
      </w:r>
      <w:r w:rsidR="00115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Р.Д. Алиев. </w:t>
      </w:r>
    </w:p>
    <w:p w:rsidR="00551D3D" w:rsidRPr="009A2626" w:rsidRDefault="00551D3D" w:rsidP="00551D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связи с отсутствием заявок по Лотам № 1, 2, 3, 4, 5, 7, 8, 9, 10, 11, 13 и 15 на основании пункта 14 статьи 39.12 Земельного кодекса Российский Федерации Аукцион по Лотам № 1, 2, 3, 4, 5, 7,</w:t>
      </w:r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8, 9, 10, 11, 13 и 15 признан не</w:t>
      </w:r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состоявшимся.</w:t>
      </w:r>
    </w:p>
    <w:p w:rsidR="00551D3D" w:rsidRPr="009A2626" w:rsidRDefault="00551D3D" w:rsidP="00551D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связи с поступлением на участие в аукционе по Лотам № 6, 12, 14, 16, 19, 20, 21 и 22 только одной заявки, на основании пунктов 12 и 14 статьи 39.12 Земельного кодекса Российский Федерации Аукцион по Лотам № 6, 12,</w:t>
      </w:r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14, 16, 19, 20, 21 и 22 признан</w:t>
      </w:r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несостоявшимся.</w:t>
      </w:r>
    </w:p>
    <w:p w:rsidR="00551D3D" w:rsidRPr="009A2626" w:rsidRDefault="00551D3D" w:rsidP="00551D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соответствии с п. 6 ст. 39.6</w:t>
      </w:r>
      <w:proofErr w:type="gramStart"/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</w:t>
      </w:r>
      <w:proofErr w:type="gramEnd"/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п. 14 ст. 39.12 Земельного кодекса Российский Федерации договор аренды земельного участка по Лотам № 16, 21 и 22 заключается с единственным участником аукциона, допущенным к аукциону и на условиях, предусмотренных аукционной документацией.</w:t>
      </w:r>
    </w:p>
    <w:p w:rsidR="00551D3D" w:rsidRPr="009A2626" w:rsidRDefault="00551D3D" w:rsidP="00551D3D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соответствии с п. 3 ст. 39.3</w:t>
      </w:r>
      <w:proofErr w:type="gramStart"/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 и</w:t>
      </w:r>
      <w:proofErr w:type="gramEnd"/>
      <w:r w:rsidRPr="009A262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п. 14 ст. 39.12 Земельного кодекса Российский Федерации договор купли-продажи земельного участка по Лотам № 6, 12, 14, 19 и 20 заключается с единственным участником аукциона, допущенным к аукциону и на условиях, предусмотренных аукционной документацией.</w:t>
      </w:r>
    </w:p>
    <w:sectPr w:rsidR="00551D3D" w:rsidRPr="009A2626" w:rsidSect="00016716">
      <w:pgSz w:w="11906" w:h="16838"/>
      <w:pgMar w:top="709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C67B07"/>
    <w:multiLevelType w:val="hybridMultilevel"/>
    <w:tmpl w:val="76064674"/>
    <w:lvl w:ilvl="0" w:tplc="83AE164A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93" w:hanging="360"/>
      </w:pPr>
    </w:lvl>
    <w:lvl w:ilvl="2" w:tplc="0419001B">
      <w:start w:val="1"/>
      <w:numFmt w:val="lowerRoman"/>
      <w:lvlText w:val="%3."/>
      <w:lvlJc w:val="right"/>
      <w:pPr>
        <w:ind w:left="1913" w:hanging="180"/>
      </w:pPr>
    </w:lvl>
    <w:lvl w:ilvl="3" w:tplc="0419000F">
      <w:start w:val="1"/>
      <w:numFmt w:val="decimal"/>
      <w:lvlText w:val="%4."/>
      <w:lvlJc w:val="left"/>
      <w:pPr>
        <w:ind w:left="2633" w:hanging="360"/>
      </w:pPr>
    </w:lvl>
    <w:lvl w:ilvl="4" w:tplc="04190019">
      <w:start w:val="1"/>
      <w:numFmt w:val="lowerLetter"/>
      <w:lvlText w:val="%5."/>
      <w:lvlJc w:val="left"/>
      <w:pPr>
        <w:ind w:left="3353" w:hanging="360"/>
      </w:pPr>
    </w:lvl>
    <w:lvl w:ilvl="5" w:tplc="0419001B">
      <w:start w:val="1"/>
      <w:numFmt w:val="lowerRoman"/>
      <w:lvlText w:val="%6."/>
      <w:lvlJc w:val="right"/>
      <w:pPr>
        <w:ind w:left="4073" w:hanging="180"/>
      </w:pPr>
    </w:lvl>
    <w:lvl w:ilvl="6" w:tplc="0419000F">
      <w:start w:val="1"/>
      <w:numFmt w:val="decimal"/>
      <w:lvlText w:val="%7."/>
      <w:lvlJc w:val="left"/>
      <w:pPr>
        <w:ind w:left="4793" w:hanging="360"/>
      </w:pPr>
    </w:lvl>
    <w:lvl w:ilvl="7" w:tplc="04190019">
      <w:start w:val="1"/>
      <w:numFmt w:val="lowerLetter"/>
      <w:lvlText w:val="%8."/>
      <w:lvlJc w:val="left"/>
      <w:pPr>
        <w:ind w:left="5513" w:hanging="360"/>
      </w:pPr>
    </w:lvl>
    <w:lvl w:ilvl="8" w:tplc="0419001B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0BB"/>
    <w:rsid w:val="00000A2A"/>
    <w:rsid w:val="000051C1"/>
    <w:rsid w:val="00007A7D"/>
    <w:rsid w:val="00016716"/>
    <w:rsid w:val="00021A0E"/>
    <w:rsid w:val="0002340E"/>
    <w:rsid w:val="00031749"/>
    <w:rsid w:val="00031822"/>
    <w:rsid w:val="00035BA6"/>
    <w:rsid w:val="00046420"/>
    <w:rsid w:val="0007167D"/>
    <w:rsid w:val="00083CA7"/>
    <w:rsid w:val="000911D9"/>
    <w:rsid w:val="000E0A85"/>
    <w:rsid w:val="00115D98"/>
    <w:rsid w:val="0012582F"/>
    <w:rsid w:val="00127137"/>
    <w:rsid w:val="00132AEB"/>
    <w:rsid w:val="00145B2F"/>
    <w:rsid w:val="0015246B"/>
    <w:rsid w:val="001575B3"/>
    <w:rsid w:val="00161C33"/>
    <w:rsid w:val="00165D8E"/>
    <w:rsid w:val="00196A31"/>
    <w:rsid w:val="001D1CAD"/>
    <w:rsid w:val="001F0EC7"/>
    <w:rsid w:val="001F7BF3"/>
    <w:rsid w:val="002050D2"/>
    <w:rsid w:val="00232390"/>
    <w:rsid w:val="00245391"/>
    <w:rsid w:val="00246199"/>
    <w:rsid w:val="00254B27"/>
    <w:rsid w:val="002634E3"/>
    <w:rsid w:val="00266212"/>
    <w:rsid w:val="0027155B"/>
    <w:rsid w:val="002C1306"/>
    <w:rsid w:val="002C661E"/>
    <w:rsid w:val="002D1DC8"/>
    <w:rsid w:val="002F4574"/>
    <w:rsid w:val="002F534C"/>
    <w:rsid w:val="002F7641"/>
    <w:rsid w:val="003025F0"/>
    <w:rsid w:val="00306F50"/>
    <w:rsid w:val="003171E5"/>
    <w:rsid w:val="00327A37"/>
    <w:rsid w:val="00332C36"/>
    <w:rsid w:val="00333A3A"/>
    <w:rsid w:val="00335540"/>
    <w:rsid w:val="003446AD"/>
    <w:rsid w:val="00362FA2"/>
    <w:rsid w:val="003A067B"/>
    <w:rsid w:val="003F3B74"/>
    <w:rsid w:val="004021BA"/>
    <w:rsid w:val="00423823"/>
    <w:rsid w:val="0043631C"/>
    <w:rsid w:val="004C3BE3"/>
    <w:rsid w:val="004F4CEC"/>
    <w:rsid w:val="004F6C6C"/>
    <w:rsid w:val="00500B8F"/>
    <w:rsid w:val="00516337"/>
    <w:rsid w:val="00551D3D"/>
    <w:rsid w:val="00554919"/>
    <w:rsid w:val="00560B0F"/>
    <w:rsid w:val="00564CCD"/>
    <w:rsid w:val="00570C1C"/>
    <w:rsid w:val="005A30BF"/>
    <w:rsid w:val="005A64BD"/>
    <w:rsid w:val="005C2F96"/>
    <w:rsid w:val="005C5D15"/>
    <w:rsid w:val="0060032B"/>
    <w:rsid w:val="00607B37"/>
    <w:rsid w:val="00636111"/>
    <w:rsid w:val="0064070E"/>
    <w:rsid w:val="00651F24"/>
    <w:rsid w:val="0066785D"/>
    <w:rsid w:val="006A1A63"/>
    <w:rsid w:val="006B3208"/>
    <w:rsid w:val="006C0108"/>
    <w:rsid w:val="006C53D1"/>
    <w:rsid w:val="006E7DD9"/>
    <w:rsid w:val="006F675B"/>
    <w:rsid w:val="006F77DA"/>
    <w:rsid w:val="007170BB"/>
    <w:rsid w:val="00752C38"/>
    <w:rsid w:val="007A24B7"/>
    <w:rsid w:val="007D1BC5"/>
    <w:rsid w:val="007D66E0"/>
    <w:rsid w:val="007E126B"/>
    <w:rsid w:val="0080048F"/>
    <w:rsid w:val="0083573B"/>
    <w:rsid w:val="00841367"/>
    <w:rsid w:val="0087016C"/>
    <w:rsid w:val="00883851"/>
    <w:rsid w:val="00891A40"/>
    <w:rsid w:val="008D5498"/>
    <w:rsid w:val="008F5358"/>
    <w:rsid w:val="009036DF"/>
    <w:rsid w:val="00910E4F"/>
    <w:rsid w:val="00927DD2"/>
    <w:rsid w:val="00942C22"/>
    <w:rsid w:val="00942F8C"/>
    <w:rsid w:val="00984EE5"/>
    <w:rsid w:val="009A190A"/>
    <w:rsid w:val="009A2626"/>
    <w:rsid w:val="009A3306"/>
    <w:rsid w:val="009A3807"/>
    <w:rsid w:val="009C7DA4"/>
    <w:rsid w:val="009E2DEA"/>
    <w:rsid w:val="00A329CE"/>
    <w:rsid w:val="00A34EFF"/>
    <w:rsid w:val="00A44213"/>
    <w:rsid w:val="00A60047"/>
    <w:rsid w:val="00A94FAF"/>
    <w:rsid w:val="00AA3D17"/>
    <w:rsid w:val="00AA51C3"/>
    <w:rsid w:val="00AB4B73"/>
    <w:rsid w:val="00AD0136"/>
    <w:rsid w:val="00B9758B"/>
    <w:rsid w:val="00BB38D6"/>
    <w:rsid w:val="00BC4B61"/>
    <w:rsid w:val="00BD5450"/>
    <w:rsid w:val="00BE37F9"/>
    <w:rsid w:val="00BE74F8"/>
    <w:rsid w:val="00BF47F4"/>
    <w:rsid w:val="00BF74D1"/>
    <w:rsid w:val="00C0615F"/>
    <w:rsid w:val="00C1713D"/>
    <w:rsid w:val="00C21A48"/>
    <w:rsid w:val="00C31113"/>
    <w:rsid w:val="00C615B5"/>
    <w:rsid w:val="00C6188F"/>
    <w:rsid w:val="00CE58AE"/>
    <w:rsid w:val="00CF4330"/>
    <w:rsid w:val="00D21095"/>
    <w:rsid w:val="00D417D7"/>
    <w:rsid w:val="00D50F14"/>
    <w:rsid w:val="00D659D9"/>
    <w:rsid w:val="00DB1010"/>
    <w:rsid w:val="00DD203B"/>
    <w:rsid w:val="00DE32F3"/>
    <w:rsid w:val="00DE7785"/>
    <w:rsid w:val="00DF5234"/>
    <w:rsid w:val="00E0292D"/>
    <w:rsid w:val="00E23BB6"/>
    <w:rsid w:val="00E328DB"/>
    <w:rsid w:val="00E34DD3"/>
    <w:rsid w:val="00E46A64"/>
    <w:rsid w:val="00E46CD9"/>
    <w:rsid w:val="00E56E96"/>
    <w:rsid w:val="00E57A85"/>
    <w:rsid w:val="00E9682D"/>
    <w:rsid w:val="00E97966"/>
    <w:rsid w:val="00EA7A4D"/>
    <w:rsid w:val="00EB079A"/>
    <w:rsid w:val="00EB133E"/>
    <w:rsid w:val="00EB3DD3"/>
    <w:rsid w:val="00ED08F9"/>
    <w:rsid w:val="00ED511F"/>
    <w:rsid w:val="00EF5F7C"/>
    <w:rsid w:val="00F2711E"/>
    <w:rsid w:val="00F36153"/>
    <w:rsid w:val="00F62BB2"/>
    <w:rsid w:val="00F71809"/>
    <w:rsid w:val="00F77051"/>
    <w:rsid w:val="00F87523"/>
    <w:rsid w:val="00F94AE0"/>
    <w:rsid w:val="00FA597E"/>
    <w:rsid w:val="00FF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4B7BC8-B1C3-400E-9381-7D77A9A30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F4330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F433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Hyperlink"/>
    <w:basedOn w:val="a0"/>
    <w:rsid w:val="00CF4330"/>
    <w:rPr>
      <w:color w:val="0000FF"/>
      <w:u w:val="single"/>
    </w:rPr>
  </w:style>
  <w:style w:type="paragraph" w:styleId="2">
    <w:name w:val="Body Text Indent 2"/>
    <w:basedOn w:val="a"/>
    <w:link w:val="20"/>
    <w:rsid w:val="00016716"/>
    <w:pPr>
      <w:spacing w:after="0" w:line="240" w:lineRule="auto"/>
      <w:ind w:right="42" w:firstLine="426"/>
      <w:jc w:val="both"/>
    </w:pPr>
    <w:rPr>
      <w:rFonts w:ascii="Arial" w:eastAsia="Times New Roman" w:hAnsi="Arial" w:cs="Times New Roman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016716"/>
    <w:rPr>
      <w:rFonts w:ascii="Arial" w:eastAsia="Times New Roman" w:hAnsi="Arial" w:cs="Times New Roman"/>
      <w:szCs w:val="20"/>
      <w:lang w:eastAsia="ru-RU"/>
    </w:rPr>
  </w:style>
  <w:style w:type="paragraph" w:styleId="a4">
    <w:name w:val="Body Text Indent"/>
    <w:basedOn w:val="a"/>
    <w:link w:val="a5"/>
    <w:uiPriority w:val="99"/>
    <w:semiHidden/>
    <w:unhideWhenUsed/>
    <w:rsid w:val="00F87523"/>
    <w:pPr>
      <w:spacing w:after="120"/>
      <w:ind w:left="283"/>
    </w:p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F87523"/>
  </w:style>
  <w:style w:type="paragraph" w:styleId="3">
    <w:name w:val="Body Text Indent 3"/>
    <w:basedOn w:val="a"/>
    <w:link w:val="30"/>
    <w:uiPriority w:val="99"/>
    <w:semiHidden/>
    <w:unhideWhenUsed/>
    <w:rsid w:val="00F87523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87523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344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446AD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910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10E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5282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0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929</TotalTime>
  <Pages>2</Pages>
  <Words>872</Words>
  <Characters>4972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60</cp:revision>
  <cp:lastPrinted>2015-11-26T07:10:00Z</cp:lastPrinted>
  <dcterms:created xsi:type="dcterms:W3CDTF">2015-08-27T07:53:00Z</dcterms:created>
  <dcterms:modified xsi:type="dcterms:W3CDTF">2016-11-22T13:32:00Z</dcterms:modified>
</cp:coreProperties>
</file>