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B6" w:rsidRPr="000C1844" w:rsidRDefault="000C75B6" w:rsidP="00737C64">
      <w:pPr>
        <w:spacing w:after="0"/>
        <w:jc w:val="center"/>
        <w:rPr>
          <w:rFonts w:ascii="Times New Roman" w:eastAsia="Calibri" w:hAnsi="Times New Roman" w:cs="Times New Roman"/>
        </w:rPr>
      </w:pPr>
      <w:r w:rsidRPr="000C1844">
        <w:rPr>
          <w:rFonts w:ascii="Times New Roman" w:eastAsia="Calibri" w:hAnsi="Times New Roman" w:cs="Times New Roman"/>
        </w:rPr>
        <w:t>ИНФОРМАЦИОННОЕ СООБЩЕНИЕ</w:t>
      </w:r>
      <w:r w:rsidR="00EC7E65" w:rsidRPr="000C1844">
        <w:rPr>
          <w:rFonts w:ascii="Times New Roman" w:eastAsia="Calibri" w:hAnsi="Times New Roman" w:cs="Times New Roman"/>
        </w:rPr>
        <w:t xml:space="preserve"> </w:t>
      </w:r>
    </w:p>
    <w:p w:rsidR="003171E5" w:rsidRPr="000C1844" w:rsidRDefault="000C75B6" w:rsidP="00737C64">
      <w:pPr>
        <w:spacing w:after="0"/>
        <w:jc w:val="both"/>
        <w:rPr>
          <w:rFonts w:ascii="Times New Roman" w:eastAsia="Calibri" w:hAnsi="Times New Roman" w:cs="Times New Roman"/>
        </w:rPr>
      </w:pPr>
      <w:r w:rsidRPr="000C1844">
        <w:rPr>
          <w:rFonts w:ascii="Times New Roman" w:eastAsia="Calibri" w:hAnsi="Times New Roman" w:cs="Times New Roman"/>
        </w:rPr>
        <w:t>Исполнительный комитет Высокогорского муниципального района Р</w:t>
      </w:r>
      <w:r w:rsidR="00183A4B">
        <w:rPr>
          <w:rFonts w:ascii="Times New Roman" w:eastAsia="Calibri" w:hAnsi="Times New Roman" w:cs="Times New Roman"/>
        </w:rPr>
        <w:t xml:space="preserve">еспублики </w:t>
      </w:r>
      <w:r w:rsidRPr="000C1844">
        <w:rPr>
          <w:rFonts w:ascii="Times New Roman" w:eastAsia="Calibri" w:hAnsi="Times New Roman" w:cs="Times New Roman"/>
        </w:rPr>
        <w:t>Т</w:t>
      </w:r>
      <w:r w:rsidR="00183A4B">
        <w:rPr>
          <w:rFonts w:ascii="Times New Roman" w:eastAsia="Calibri" w:hAnsi="Times New Roman" w:cs="Times New Roman"/>
        </w:rPr>
        <w:t>атарстан</w:t>
      </w:r>
      <w:r w:rsidRPr="000C1844">
        <w:rPr>
          <w:rFonts w:ascii="Times New Roman" w:eastAsia="Calibri" w:hAnsi="Times New Roman" w:cs="Times New Roman"/>
        </w:rPr>
        <w:t xml:space="preserve"> во исполнение </w:t>
      </w:r>
      <w:r w:rsidR="00183A4B">
        <w:rPr>
          <w:rFonts w:ascii="Times New Roman" w:eastAsia="Calibri" w:hAnsi="Times New Roman" w:cs="Times New Roman"/>
        </w:rPr>
        <w:t>п</w:t>
      </w:r>
      <w:r w:rsidRPr="000C1844">
        <w:rPr>
          <w:rFonts w:ascii="Times New Roman" w:eastAsia="Calibri" w:hAnsi="Times New Roman" w:cs="Times New Roman"/>
        </w:rPr>
        <w:t xml:space="preserve">остановления от </w:t>
      </w:r>
      <w:r w:rsidR="00406BFB">
        <w:rPr>
          <w:rFonts w:ascii="Times New Roman" w:eastAsia="Calibri" w:hAnsi="Times New Roman" w:cs="Times New Roman"/>
        </w:rPr>
        <w:t>20.06.2016</w:t>
      </w:r>
      <w:r w:rsidRPr="000C1844">
        <w:rPr>
          <w:rFonts w:ascii="Times New Roman" w:eastAsia="Calibri" w:hAnsi="Times New Roman" w:cs="Times New Roman"/>
        </w:rPr>
        <w:t xml:space="preserve"> № </w:t>
      </w:r>
      <w:r w:rsidR="00406BFB">
        <w:rPr>
          <w:rFonts w:ascii="Times New Roman" w:eastAsia="Calibri" w:hAnsi="Times New Roman" w:cs="Times New Roman"/>
        </w:rPr>
        <w:t>1063</w:t>
      </w:r>
      <w:r w:rsidRPr="000C1844">
        <w:rPr>
          <w:rFonts w:ascii="Times New Roman" w:eastAsia="Calibri" w:hAnsi="Times New Roman" w:cs="Times New Roman"/>
        </w:rPr>
        <w:t xml:space="preserve"> сообщает о проведении </w:t>
      </w:r>
      <w:r w:rsidR="00516337" w:rsidRPr="000C1844">
        <w:rPr>
          <w:rFonts w:ascii="Times New Roman" w:eastAsia="Calibri" w:hAnsi="Times New Roman" w:cs="Times New Roman"/>
        </w:rPr>
        <w:t xml:space="preserve">открытого (по составу участников и по форме подачи предложений о цене) аукциона по продаже в собственность </w:t>
      </w:r>
      <w:r w:rsidR="00AA4DD5" w:rsidRPr="000C1844">
        <w:rPr>
          <w:rFonts w:ascii="Times New Roman" w:eastAsia="Calibri" w:hAnsi="Times New Roman" w:cs="Times New Roman"/>
        </w:rPr>
        <w:t xml:space="preserve">и </w:t>
      </w:r>
      <w:r w:rsidRPr="000C1844">
        <w:rPr>
          <w:rFonts w:ascii="Times New Roman" w:eastAsia="Calibri" w:hAnsi="Times New Roman" w:cs="Times New Roman"/>
        </w:rPr>
        <w:t xml:space="preserve">на </w:t>
      </w:r>
      <w:r w:rsidR="00AA4DD5" w:rsidRPr="000C1844">
        <w:rPr>
          <w:rFonts w:ascii="Times New Roman" w:eastAsia="Calibri" w:hAnsi="Times New Roman" w:cs="Times New Roman"/>
        </w:rPr>
        <w:t>прав</w:t>
      </w:r>
      <w:r w:rsidRPr="000C1844">
        <w:rPr>
          <w:rFonts w:ascii="Times New Roman" w:eastAsia="Calibri" w:hAnsi="Times New Roman" w:cs="Times New Roman"/>
        </w:rPr>
        <w:t>о</w:t>
      </w:r>
      <w:r w:rsidR="00AA4DD5" w:rsidRPr="000C1844">
        <w:rPr>
          <w:rFonts w:ascii="Times New Roman" w:eastAsia="Calibri" w:hAnsi="Times New Roman" w:cs="Times New Roman"/>
        </w:rPr>
        <w:t xml:space="preserve"> заключени</w:t>
      </w:r>
      <w:r w:rsidRPr="000C1844">
        <w:rPr>
          <w:rFonts w:ascii="Times New Roman" w:eastAsia="Calibri" w:hAnsi="Times New Roman" w:cs="Times New Roman"/>
        </w:rPr>
        <w:t>я</w:t>
      </w:r>
      <w:r w:rsidR="00AA4DD5" w:rsidRPr="000C1844">
        <w:rPr>
          <w:rFonts w:ascii="Times New Roman" w:eastAsia="Calibri" w:hAnsi="Times New Roman" w:cs="Times New Roman"/>
        </w:rPr>
        <w:t xml:space="preserve"> договоров аренды </w:t>
      </w:r>
      <w:r w:rsidRPr="000C1844">
        <w:rPr>
          <w:rFonts w:ascii="Times New Roman" w:eastAsia="Calibri" w:hAnsi="Times New Roman" w:cs="Times New Roman"/>
        </w:rPr>
        <w:t>земельных участков</w:t>
      </w:r>
      <w:r w:rsidR="00516337" w:rsidRPr="000C1844">
        <w:rPr>
          <w:rFonts w:ascii="Times New Roman" w:eastAsia="Calibri" w:hAnsi="Times New Roman" w:cs="Times New Roman"/>
        </w:rPr>
        <w:t>, государственная собственн</w:t>
      </w:r>
      <w:r w:rsidR="00055911">
        <w:rPr>
          <w:rFonts w:ascii="Times New Roman" w:eastAsia="Calibri" w:hAnsi="Times New Roman" w:cs="Times New Roman"/>
        </w:rPr>
        <w:t xml:space="preserve">ость на которые не разграничена. </w:t>
      </w:r>
    </w:p>
    <w:p w:rsidR="00267783" w:rsidRPr="000C1844" w:rsidRDefault="00031822" w:rsidP="000C18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lang w:eastAsia="ru-RU"/>
        </w:rPr>
        <w:t>Лот №1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: </w:t>
      </w:r>
      <w:r w:rsidR="00267783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16:16:250102:582 площадью 1335 </w:t>
      </w:r>
      <w:proofErr w:type="spellStart"/>
      <w:r w:rsidR="00267783" w:rsidRPr="000C184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267783" w:rsidRPr="000C1844">
        <w:rPr>
          <w:rFonts w:ascii="Times New Roman" w:eastAsia="Times New Roman" w:hAnsi="Times New Roman" w:cs="Times New Roman"/>
          <w:color w:val="000000"/>
          <w:lang w:eastAsia="ru-RU"/>
        </w:rPr>
        <w:t>., расположенный по адресу: Республика Татарстан, Высокогорский муниципальный район, Шапшинское сельское поселение, с.</w:t>
      </w:r>
      <w:r w:rsidR="009F4736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67783" w:rsidRPr="000C1844">
        <w:rPr>
          <w:rFonts w:ascii="Times New Roman" w:eastAsia="Times New Roman" w:hAnsi="Times New Roman" w:cs="Times New Roman"/>
          <w:color w:val="000000"/>
          <w:lang w:eastAsia="ru-RU"/>
        </w:rPr>
        <w:t>Шапши, ул.</w:t>
      </w:r>
      <w:r w:rsidR="009F4736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67783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Марфина, категория – земли населённых пунктов, разрешенное использование – для ведения личного подсобного хозяйства. Вид права – аренда </w:t>
      </w:r>
      <w:r w:rsidR="00AD29C1" w:rsidRPr="000C184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="00267783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9028F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20 лет. </w:t>
      </w:r>
      <w:r w:rsidR="00267783" w:rsidRPr="000C1844">
        <w:rPr>
          <w:rFonts w:ascii="Times New Roman" w:eastAsia="Times New Roman" w:hAnsi="Times New Roman" w:cs="Times New Roman"/>
          <w:color w:val="000000"/>
          <w:lang w:eastAsia="ru-RU"/>
        </w:rPr>
        <w:t>Начальная цена (годовая арендная плата) –</w:t>
      </w:r>
      <w:r w:rsidR="00534DF1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D1734" w:rsidRPr="000C1844">
        <w:rPr>
          <w:rFonts w:ascii="Times New Roman" w:eastAsia="Times New Roman" w:hAnsi="Times New Roman" w:cs="Times New Roman"/>
          <w:color w:val="000000"/>
          <w:lang w:eastAsia="ru-RU"/>
        </w:rPr>
        <w:t>149 600</w:t>
      </w:r>
      <w:r w:rsidR="00267783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,00 руб. </w:t>
      </w:r>
    </w:p>
    <w:p w:rsidR="00267783" w:rsidRPr="000C1844" w:rsidRDefault="00534DF1" w:rsidP="000C18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1A2454"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: Земельный участок с кадастровым номером 16:16:271201:225 площадью 80000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Республика Татарстан, Высокогорский муниципальный район, Ямашурминское сельское поселение, категория – земли сельскохозяйственного назначения, разрешенное использование – для сельскохозяйственного производства. Вид права – аренда </w:t>
      </w:r>
      <w:r w:rsidR="0009028F" w:rsidRPr="000C1844">
        <w:rPr>
          <w:rFonts w:ascii="Times New Roman" w:eastAsia="Times New Roman" w:hAnsi="Times New Roman" w:cs="Times New Roman"/>
          <w:color w:val="000000"/>
          <w:lang w:eastAsia="ru-RU"/>
        </w:rPr>
        <w:t>на 10 лет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. Начальная цена (годовая арендная плата) – </w:t>
      </w:r>
      <w:r w:rsidR="005D1734" w:rsidRPr="000C1844">
        <w:rPr>
          <w:rFonts w:ascii="Times New Roman" w:eastAsia="Times New Roman" w:hAnsi="Times New Roman" w:cs="Times New Roman"/>
          <w:color w:val="000000"/>
          <w:lang w:eastAsia="ru-RU"/>
        </w:rPr>
        <w:t>52 800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,00 руб.</w:t>
      </w:r>
    </w:p>
    <w:p w:rsidR="005128FE" w:rsidRPr="000C1844" w:rsidRDefault="005128FE" w:rsidP="000C18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1A2454"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: Земельный участок с кадастровым номером 16:16:090301:211 площадью 755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., расположенный по адресу: Республика Татарстан, Высокогорский муниципальный район, Дубъязское сельское поселение,</w:t>
      </w:r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д.</w:t>
      </w:r>
      <w:r w:rsidR="009F4736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Малый </w:t>
      </w:r>
      <w:proofErr w:type="spellStart"/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>Сулабаш</w:t>
      </w:r>
      <w:proofErr w:type="spellEnd"/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>, ул.</w:t>
      </w:r>
      <w:r w:rsidR="009F4736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>Школьная,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категория – земли</w:t>
      </w:r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населённых пу</w:t>
      </w:r>
      <w:r w:rsidR="00AD3C8C" w:rsidRPr="000C1844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>ктов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, разрешенное использование –</w:t>
      </w:r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ведения личного подсобного хозяйства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. Вид права – </w:t>
      </w:r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>собственность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. Начальная цена –</w:t>
      </w:r>
      <w:r w:rsidR="00A5517E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290 752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,00 руб. </w:t>
      </w:r>
    </w:p>
    <w:p w:rsidR="00363BEE" w:rsidRPr="000C1844" w:rsidRDefault="00363BEE" w:rsidP="000C18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lang w:eastAsia="ru-RU"/>
        </w:rPr>
        <w:t>Лот №</w:t>
      </w:r>
      <w:r w:rsidR="001A2454" w:rsidRPr="000C1844">
        <w:rPr>
          <w:rFonts w:ascii="Times New Roman" w:eastAsia="Times New Roman" w:hAnsi="Times New Roman" w:cs="Times New Roman"/>
          <w:b/>
          <w:lang w:eastAsia="ru-RU"/>
        </w:rPr>
        <w:t>4</w:t>
      </w:r>
      <w:r w:rsidRPr="000C1844">
        <w:rPr>
          <w:rFonts w:ascii="Times New Roman" w:eastAsia="Times New Roman" w:hAnsi="Times New Roman" w:cs="Times New Roman"/>
          <w:lang w:eastAsia="ru-RU"/>
        </w:rPr>
        <w:t>: Земельный участок с</w:t>
      </w:r>
      <w:r w:rsidRPr="000C1844">
        <w:rPr>
          <w:rFonts w:ascii="Times New Roman" w:hAnsi="Times New Roman" w:cs="Times New Roman"/>
        </w:rPr>
        <w:t xml:space="preserve"> кадастровым номером 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16:16:310601:400 </w:t>
      </w:r>
      <w:r w:rsidRPr="000C1844">
        <w:rPr>
          <w:rFonts w:ascii="Times New Roman" w:hAnsi="Times New Roman" w:cs="Times New Roman"/>
        </w:rPr>
        <w:t>площадью 2400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., расположенный по адресу: Республика Татарстан, Высокогорский муниципальный район</w:t>
      </w:r>
      <w:r w:rsidR="00614E2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Иске-Казанское сельское поселение, с.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Камаево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, ул. Центральная, категория – земли населённых пунктов, разрешенное использование - для ведения личного подсобного хозяйства. Вид права – аренда на 20 лет. </w:t>
      </w:r>
      <w:r w:rsidRPr="000C1844">
        <w:rPr>
          <w:rFonts w:ascii="Times New Roman" w:hAnsi="Times New Roman" w:cs="Times New Roman"/>
        </w:rPr>
        <w:t xml:space="preserve">Начальная цена (годовая арендная плата) – 64 400,00 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руб. Сведения о частях земельного участка и обременениях: Часть №1, площадь 106 кв.</w:t>
      </w:r>
      <w:r w:rsidR="009F4736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м., характеристика части: «правила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РФ от 24.02.2009 г. № 160, 16.00.2.553. Постановление «Об утверждении описания местоположения границ охранных зон воздушных линий электропередач ОАО «Сетевая компания» и установлении особых условий использования земельных участков, попадающих в охранные зоны» №655 от 25.05.2009. </w:t>
      </w:r>
    </w:p>
    <w:p w:rsidR="00363BEE" w:rsidRPr="000C1844" w:rsidRDefault="00363BEE" w:rsidP="00363B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lang w:eastAsia="ru-RU"/>
        </w:rPr>
        <w:t>Лот №</w:t>
      </w:r>
      <w:r w:rsidR="001A2454" w:rsidRPr="000C1844">
        <w:rPr>
          <w:rFonts w:ascii="Times New Roman" w:eastAsia="Times New Roman" w:hAnsi="Times New Roman" w:cs="Times New Roman"/>
          <w:b/>
          <w:lang w:eastAsia="ru-RU"/>
        </w:rPr>
        <w:t>5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: Земельный участок с кадастровым номером 16:16:040401:95 площадью 1621 </w:t>
      </w:r>
      <w:proofErr w:type="spellStart"/>
      <w:r w:rsidRPr="000C1844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0C1844">
        <w:rPr>
          <w:rFonts w:ascii="Times New Roman" w:eastAsia="Times New Roman" w:hAnsi="Times New Roman" w:cs="Times New Roman"/>
          <w:lang w:eastAsia="ru-RU"/>
        </w:rPr>
        <w:t xml:space="preserve">., расположенный по адресу: Республика Татарстан, Высокогорский муниципальный район, Березкинское сельское поселение, д Тимофеевка,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129 600,00 руб. </w:t>
      </w:r>
    </w:p>
    <w:p w:rsidR="00363BEE" w:rsidRPr="000C1844" w:rsidRDefault="00363BEE" w:rsidP="00363B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1A2454"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: Земельный участок с кадастровым номером 16:16:040101:393 площадью 800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., расположенный по адресу: Республика Татарстан, Высокогорский муниципальный район, Березкинское сельское поселение, с Березка, категория – земли населенных пунктов, разрешенное использование - для ведения личного подсобного хозяйства. Вид права – аренда на 20 лет. Начальная цена (годовая арендная плата) – 59 600,00 руб.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63BEE" w:rsidRPr="000C1844" w:rsidRDefault="00363BEE" w:rsidP="00363B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BFB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1A2454" w:rsidRPr="00406BFB"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Pr="00406BFB">
        <w:rPr>
          <w:rFonts w:ascii="Times New Roman" w:eastAsia="Times New Roman" w:hAnsi="Times New Roman" w:cs="Times New Roman"/>
          <w:color w:val="000000"/>
          <w:lang w:eastAsia="ru-RU"/>
        </w:rPr>
        <w:t>: Земельный участок с кадастровым номером 16:16:000000:5041 площадью 3820000 кв.</w:t>
      </w:r>
      <w:r w:rsidR="009F4736" w:rsidRPr="00406B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06BFB">
        <w:rPr>
          <w:rFonts w:ascii="Times New Roman" w:eastAsia="Times New Roman" w:hAnsi="Times New Roman" w:cs="Times New Roman"/>
          <w:color w:val="000000"/>
          <w:lang w:eastAsia="ru-RU"/>
        </w:rPr>
        <w:t xml:space="preserve">м., расположенный по адресу: Республика Татарстан, Высокогорский муниципальный район, Дубъязское сельское поселение, категория – земли сельскохозяйственного назначения, разрешенное использование - для сельскохозяйственного производства. Сведения о частях земельного участка и обременениях: Часть №1, площадь 11394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lang w:eastAsia="ru-RU"/>
        </w:rPr>
        <w:t xml:space="preserve">., характеристика части: ОХРАННАЯ ЗОНА, 16.00.2.463, Постановление №160 от 24.02.2009, срок действия: 13.04.2015. Вид права – аренда на </w:t>
      </w:r>
      <w:r w:rsidR="00055911" w:rsidRPr="00406BFB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406BFB">
        <w:rPr>
          <w:rFonts w:ascii="Times New Roman" w:eastAsia="Times New Roman" w:hAnsi="Times New Roman" w:cs="Times New Roman"/>
          <w:color w:val="000000"/>
          <w:lang w:eastAsia="ru-RU"/>
        </w:rPr>
        <w:t>0 лет. Начальная цена (годовая арендная плата) – 16 316 600,00 руб.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63BEE" w:rsidRPr="000C1844" w:rsidRDefault="00363BEE" w:rsidP="00363B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1A2454"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: Земельный участок с кадастровым номером 16:16:250101:1085 площадью 1000 кв.</w:t>
      </w:r>
      <w:r w:rsidR="009F4736"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м., расположенный по адресу: Республика Татарстан, Высокогорский муниципальный район, Шапшинское сельское поселение, с Шапши,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66 500,00 руб. </w:t>
      </w:r>
    </w:p>
    <w:p w:rsidR="00363BEE" w:rsidRPr="000C1844" w:rsidRDefault="00363BEE" w:rsidP="00363B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1A2454"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: Земельный участок с кадастровым номером 16:16:070301:133 площадью 907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Республика Татарстан, Высокогорский муниципальный район, Большековалинское сельское поселение, с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Чувашли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, ул. Лесная, категория – земли населенных пунктов, 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разрешенное использование – для ведения личного подсобного хозяйства. Вид права – аренда на 20 лет. Начальная цена (годовая арендная плата) – 46 900,00 руб. </w:t>
      </w:r>
    </w:p>
    <w:p w:rsidR="00363BEE" w:rsidRPr="000C1844" w:rsidRDefault="00363BEE" w:rsidP="00363BE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Лот №1</w:t>
      </w:r>
      <w:r w:rsidR="001A2454"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Pr="000C184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16:16:060401:157 площадью 1000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Республика Татарстан, Высокогорский муниципальный район, Большебитаманское сельское поселение, д </w:t>
      </w:r>
      <w:proofErr w:type="spellStart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Ювас</w:t>
      </w:r>
      <w:proofErr w:type="spellEnd"/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 xml:space="preserve">, ул. Советская, категория – земли населенных пунктов, разрешенное использование – для индивидуального жилищного строительства. Вид права – собственность. Начальная цена – 190 000,00 руб. </w:t>
      </w:r>
    </w:p>
    <w:p w:rsidR="00737C64" w:rsidRPr="000C1844" w:rsidRDefault="00737C64" w:rsidP="00737C6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Информация о технических условиях подключения (технологического присоединения) объекта и сроке их действия, о максимально и (или) минимально допустимых параметрах разрешенного строительства объекта капитального строительства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</w:t>
      </w:r>
      <w:r w:rsidR="00183A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F4330" w:rsidRPr="000C1844" w:rsidRDefault="00CF4330" w:rsidP="00737C6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0C1844">
        <w:rPr>
          <w:rFonts w:ascii="Times New Roman" w:eastAsia="Times New Roman" w:hAnsi="Times New Roman" w:cs="Times New Roman"/>
          <w:lang w:eastAsia="ru-RU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Дата и время проведения торгов: в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14:00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час.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26.07.2016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г. Адрес проведения аукциона</w:t>
      </w:r>
      <w:r w:rsidR="00A34EFF" w:rsidRPr="000C1844">
        <w:t xml:space="preserve"> 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>РТ, пос. ж/д ст. Высокая Гора, ул. Пролетарская д.1, «Районный Дом культуры».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r w:rsidR="00E57A85" w:rsidRPr="000C184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</w:t>
      </w:r>
      <w:r w:rsidR="00E57A85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26.07.2016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г. в аукционе по лоту № </w:t>
      </w:r>
      <w:r w:rsidR="00E939D5" w:rsidRPr="000C1844">
        <w:rPr>
          <w:rFonts w:ascii="Times New Roman" w:eastAsia="Times New Roman" w:hAnsi="Times New Roman" w:cs="Times New Roman"/>
          <w:lang w:eastAsia="ru-RU"/>
        </w:rPr>
        <w:t>_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>_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». </w:t>
      </w:r>
      <w:r w:rsidR="00EA7A4D" w:rsidRPr="000C1844">
        <w:rPr>
          <w:rFonts w:ascii="Times New Roman" w:eastAsia="Times New Roman" w:hAnsi="Times New Roman" w:cs="Times New Roman"/>
          <w:lang w:eastAsia="ru-RU"/>
        </w:rPr>
        <w:t xml:space="preserve">Размер задатка – </w:t>
      </w:r>
      <w:r w:rsidR="003322E3">
        <w:rPr>
          <w:rFonts w:ascii="Times New Roman" w:eastAsia="Times New Roman" w:hAnsi="Times New Roman" w:cs="Times New Roman"/>
          <w:lang w:eastAsia="ru-RU"/>
        </w:rPr>
        <w:t>50</w:t>
      </w:r>
      <w:r w:rsidR="00EA7A4D" w:rsidRPr="000C1844">
        <w:rPr>
          <w:rFonts w:ascii="Times New Roman" w:eastAsia="Times New Roman" w:hAnsi="Times New Roman" w:cs="Times New Roman"/>
          <w:lang w:eastAsia="ru-RU"/>
        </w:rPr>
        <w:t xml:space="preserve"> %</w:t>
      </w:r>
      <w:r w:rsidR="002F4574" w:rsidRPr="000C1844">
        <w:rPr>
          <w:rFonts w:ascii="Times New Roman" w:eastAsia="Times New Roman" w:hAnsi="Times New Roman" w:cs="Times New Roman"/>
          <w:lang w:eastAsia="ru-RU"/>
        </w:rPr>
        <w:t xml:space="preserve"> от начальной цены лота</w:t>
      </w:r>
      <w:r w:rsidR="00EA7A4D" w:rsidRPr="000C1844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18.07.2016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</w:t>
      </w:r>
      <w:r w:rsidR="00737C64" w:rsidRPr="000C1844">
        <w:rPr>
          <w:rFonts w:ascii="Times New Roman" w:eastAsia="Times New Roman" w:hAnsi="Times New Roman" w:cs="Times New Roman"/>
          <w:lang w:eastAsia="ru-RU"/>
        </w:rPr>
        <w:t>/купли-продажи</w:t>
      </w:r>
      <w:r w:rsidRPr="000C1844">
        <w:rPr>
          <w:rFonts w:ascii="Times New Roman" w:eastAsia="Times New Roman" w:hAnsi="Times New Roman" w:cs="Times New Roman"/>
          <w:lang w:eastAsia="ru-RU"/>
        </w:rPr>
        <w:t>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аренды</w:t>
      </w:r>
      <w:r w:rsidR="00737C64" w:rsidRPr="000C1844">
        <w:rPr>
          <w:rFonts w:ascii="Times New Roman" w:eastAsia="Times New Roman" w:hAnsi="Times New Roman" w:cs="Times New Roman"/>
          <w:lang w:eastAsia="ru-RU"/>
        </w:rPr>
        <w:t>/купли-продажи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земельного участка подлежит заключению в соответствии с действующим законодательством. Время приема заявок с 13.00 до 16.00 час с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22.06.2016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г. по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16.07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>.</w:t>
      </w:r>
      <w:r w:rsidR="000C75B6" w:rsidRPr="000C1844">
        <w:rPr>
          <w:rFonts w:ascii="Times New Roman" w:eastAsia="Times New Roman" w:hAnsi="Times New Roman" w:cs="Times New Roman"/>
          <w:lang w:eastAsia="ru-RU"/>
        </w:rPr>
        <w:t>2016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>г. по адресу: г. Казань, ул. Вишневского, 26, 4 этаж (вход со стороны Центрального Депозитария РТ). Один претендент имеет право подать только одну заявку</w:t>
      </w:r>
      <w:r w:rsidR="003171E5" w:rsidRPr="000C1844">
        <w:rPr>
          <w:rFonts w:ascii="Times New Roman" w:eastAsia="Times New Roman" w:hAnsi="Times New Roman" w:cs="Times New Roman"/>
          <w:lang w:eastAsia="ru-RU"/>
        </w:rPr>
        <w:t xml:space="preserve"> по каждому лоту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. Справки по тел. (843) 238-87-70. Дата рассмотрения заявок (срок определения участников торгов) - в 13.00 час.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19.07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>.</w:t>
      </w:r>
      <w:r w:rsidR="000C75B6" w:rsidRPr="000C1844">
        <w:rPr>
          <w:rFonts w:ascii="Times New Roman" w:eastAsia="Times New Roman" w:hAnsi="Times New Roman" w:cs="Times New Roman"/>
          <w:lang w:eastAsia="ru-RU"/>
        </w:rPr>
        <w:t>2016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г. Срок определения победителей торгов в день проведения торгов по адресу проведения аукциона. </w:t>
      </w:r>
      <w:proofErr w:type="gramStart"/>
      <w:r w:rsidRPr="000C1844">
        <w:rPr>
          <w:rFonts w:ascii="Times New Roman" w:eastAsia="Times New Roman" w:hAnsi="Times New Roman" w:cs="Times New Roman"/>
          <w:lang w:eastAsia="ru-RU"/>
        </w:rPr>
        <w:t>Претенденты могут ознакомиться с условиями договора аренды</w:t>
      </w:r>
      <w:r w:rsidR="00737C64" w:rsidRPr="000C1844">
        <w:rPr>
          <w:rFonts w:ascii="Times New Roman" w:eastAsia="Times New Roman" w:hAnsi="Times New Roman" w:cs="Times New Roman"/>
          <w:lang w:eastAsia="ru-RU"/>
        </w:rPr>
        <w:t>/купли-продажи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и сведениями о форме заявки для заполнения на официальном сайте </w:t>
      </w:r>
      <w:r w:rsidR="00437D0C">
        <w:rPr>
          <w:rFonts w:ascii="Times New Roman" w:eastAsia="Times New Roman" w:hAnsi="Times New Roman" w:cs="Times New Roman"/>
          <w:lang w:eastAsia="ru-RU"/>
        </w:rPr>
        <w:t>РФ для размещения информации о проведении торгов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" w:history="1">
        <w:r w:rsidRPr="000C1844">
          <w:rPr>
            <w:rFonts w:ascii="Times New Roman" w:eastAsia="Times New Roman" w:hAnsi="Times New Roman" w:cs="Times New Roman"/>
            <w:u w:val="single"/>
            <w:lang w:eastAsia="ru-RU"/>
          </w:rPr>
          <w:t>www.torgi.gov.ru</w:t>
        </w:r>
      </w:hyperlink>
      <w:r w:rsidRPr="000C1844">
        <w:rPr>
          <w:rFonts w:ascii="Times New Roman" w:eastAsia="Times New Roman" w:hAnsi="Times New Roman" w:cs="Times New Roman"/>
          <w:lang w:eastAsia="ru-RU"/>
        </w:rPr>
        <w:t xml:space="preserve">, на сайте муниципального образования </w:t>
      </w:r>
      <w:hyperlink r:id="rId7" w:history="1">
        <w:hyperlink r:id="rId8" w:history="1">
          <w:r w:rsidRPr="000C1844">
            <w:rPr>
              <w:rFonts w:ascii="Times New Roman" w:eastAsia="Times New Roman" w:hAnsi="Times New Roman" w:cs="Times New Roman"/>
              <w:u w:val="single"/>
              <w:lang w:eastAsia="ru-RU"/>
            </w:rPr>
            <w:t>vysokaya-gora.tatarstan.ru</w:t>
          </w:r>
        </w:hyperlink>
      </w:hyperlink>
      <w:r w:rsidRPr="000C1844">
        <w:rPr>
          <w:rFonts w:ascii="Times New Roman" w:eastAsia="Times New Roman" w:hAnsi="Times New Roman" w:cs="Times New Roman"/>
          <w:lang w:eastAsia="ru-RU"/>
        </w:rPr>
        <w:t xml:space="preserve"> и на сайте </w:t>
      </w:r>
      <w:hyperlink r:id="rId9" w:history="1">
        <w:r w:rsidRPr="000C1844">
          <w:rPr>
            <w:rFonts w:ascii="Times New Roman" w:eastAsia="Times New Roman" w:hAnsi="Times New Roman" w:cs="Times New Roman"/>
            <w:u w:val="single"/>
            <w:lang w:eastAsia="ru-RU"/>
          </w:rPr>
          <w:t>www.zemlya.tatarstan.ru</w:t>
        </w:r>
      </w:hyperlink>
      <w:r w:rsidRPr="000C1844">
        <w:rPr>
          <w:color w:val="000000"/>
        </w:rPr>
        <w:t xml:space="preserve">. </w:t>
      </w:r>
      <w:r w:rsidRPr="000C1844">
        <w:rPr>
          <w:rFonts w:ascii="Times New Roman" w:eastAsia="Times New Roman" w:hAnsi="Times New Roman" w:cs="Times New Roman"/>
          <w:lang w:eastAsia="ru-RU"/>
        </w:rPr>
        <w:t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</w:t>
      </w:r>
      <w:proofErr w:type="gramEnd"/>
      <w:r w:rsidRPr="000C1844">
        <w:rPr>
          <w:rFonts w:ascii="Times New Roman" w:eastAsia="Times New Roman" w:hAnsi="Times New Roman" w:cs="Times New Roman"/>
          <w:lang w:eastAsia="ru-RU"/>
        </w:rPr>
        <w:t xml:space="preserve">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0C1844">
        <w:rPr>
          <w:rFonts w:ascii="Times New Roman" w:eastAsia="Times New Roman" w:hAnsi="Times New Roman" w:cs="Times New Roman"/>
          <w:lang w:eastAsia="ru-RU"/>
        </w:rPr>
        <w:t>физ</w:t>
      </w:r>
      <w:proofErr w:type="gramStart"/>
      <w:r w:rsidRPr="000C1844">
        <w:rPr>
          <w:rFonts w:ascii="Times New Roman" w:eastAsia="Times New Roman" w:hAnsi="Times New Roman" w:cs="Times New Roman"/>
          <w:lang w:eastAsia="ru-RU"/>
        </w:rPr>
        <w:t>.л</w:t>
      </w:r>
      <w:proofErr w:type="gramEnd"/>
      <w:r w:rsidRPr="000C1844">
        <w:rPr>
          <w:rFonts w:ascii="Times New Roman" w:eastAsia="Times New Roman" w:hAnsi="Times New Roman" w:cs="Times New Roman"/>
          <w:lang w:eastAsia="ru-RU"/>
        </w:rPr>
        <w:t>иц</w:t>
      </w:r>
      <w:proofErr w:type="spellEnd"/>
      <w:r w:rsidRPr="000C1844">
        <w:rPr>
          <w:rFonts w:ascii="Times New Roman" w:eastAsia="Times New Roman" w:hAnsi="Times New Roman" w:cs="Times New Roman"/>
          <w:lang w:eastAsia="ru-RU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CF4330" w:rsidRPr="000C1844" w:rsidRDefault="00CF4330" w:rsidP="00CF4330">
      <w:pPr>
        <w:rPr>
          <w:rFonts w:ascii="Times New Roman" w:eastAsia="Times New Roman" w:hAnsi="Times New Roman" w:cs="Times New Roman"/>
          <w:lang w:eastAsia="ru-RU"/>
        </w:rPr>
      </w:pPr>
      <w:r w:rsidRPr="000C1844">
        <w:rPr>
          <w:rFonts w:ascii="Times New Roman" w:eastAsia="Times New Roman" w:hAnsi="Times New Roman" w:cs="Times New Roman"/>
          <w:lang w:eastAsia="ru-RU"/>
        </w:rPr>
        <w:br w:type="page"/>
      </w:r>
    </w:p>
    <w:p w:rsidR="00CF4330" w:rsidRPr="001575B3" w:rsidRDefault="00CF4330" w:rsidP="00CF4330">
      <w:pPr>
        <w:keepNext/>
        <w:spacing w:after="0" w:line="192" w:lineRule="auto"/>
        <w:ind w:right="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CF4330" w:rsidRPr="001575B3" w:rsidRDefault="00CF4330" w:rsidP="00CF4330">
      <w:pPr>
        <w:keepNext/>
        <w:spacing w:after="0" w:line="360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«_____» 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 Место рождения 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:________________________________(для физических лиц)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:______________________________, в 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:_________________________, БИК:_____________________________________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ИНН/КПП:________________________/_________________________________________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____, который состоится «____» 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F4330" w:rsidRPr="001575B3" w:rsidTr="00BF74D1">
        <w:tc>
          <w:tcPr>
            <w:tcW w:w="10201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</w:tbl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«_____» _______________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</w:t>
      </w:r>
      <w:r w:rsidR="00FA597E"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F4330" w:rsidRPr="001575B3" w:rsidRDefault="00CF4330" w:rsidP="00CF43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4330" w:rsidRPr="001575B3" w:rsidRDefault="00CF4330" w:rsidP="00CF4330">
      <w:pPr>
        <w:keepNext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CF4330" w:rsidRPr="001575B3" w:rsidRDefault="00CF4330" w:rsidP="00CF433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«____» 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ИНН/КПП_________________________/______________________________________________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:_____________________________, в 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:_______________________________, БИК:___________________________________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ИНН/КПП:_______________________/____________________________________________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</w:t>
            </w:r>
          </w:p>
          <w:p w:rsidR="00016716" w:rsidRPr="001575B3" w:rsidRDefault="00CF4330" w:rsidP="00016716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</w:t>
            </w:r>
            <w:r w:rsidR="00016716"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</w:t>
            </w:r>
            <w:r w:rsidR="00016716"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</w:t>
            </w:r>
          </w:p>
          <w:p w:rsidR="00CF4330" w:rsidRPr="001575B3" w:rsidRDefault="00CF4330" w:rsidP="00016716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«____»____________20____г. №____________, (нотариус______________)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F4330" w:rsidRPr="001575B3" w:rsidTr="00BF74D1">
        <w:tc>
          <w:tcPr>
            <w:tcW w:w="10201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 _________________________________________________________________</w:t>
            </w:r>
          </w:p>
        </w:tc>
      </w:tr>
    </w:tbl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lastRenderedPageBreak/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«_____» _______________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984EE5" w:rsidRDefault="00CF4330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</w:t>
      </w:r>
      <w:r w:rsidR="00016716"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 ________________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984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ПРОЕКТ</w:t>
      </w:r>
    </w:p>
    <w:p w:rsidR="008572D0" w:rsidRPr="00BD5CE4" w:rsidRDefault="008572D0" w:rsidP="008572D0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8572D0" w:rsidRPr="00BD5CE4" w:rsidRDefault="008572D0" w:rsidP="008572D0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 земельного участка на аукционе</w:t>
      </w:r>
    </w:p>
    <w:p w:rsidR="008572D0" w:rsidRPr="00BD5CE4" w:rsidRDefault="008572D0" w:rsidP="008572D0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</w:t>
      </w:r>
    </w:p>
    <w:p w:rsidR="008572D0" w:rsidRPr="00BD5CE4" w:rsidRDefault="008572D0" w:rsidP="008572D0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72D0" w:rsidRPr="00BD5CE4" w:rsidRDefault="008572D0" w:rsidP="008572D0">
      <w:pPr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D5CE4">
        <w:rPr>
          <w:rFonts w:ascii="Times New Roman" w:hAnsi="Times New Roman" w:cs="Times New Roman"/>
          <w:b/>
          <w:bCs/>
          <w:sz w:val="24"/>
          <w:szCs w:val="24"/>
        </w:rPr>
        <w:t xml:space="preserve">с. Высокая Гора      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D5CE4">
        <w:rPr>
          <w:rFonts w:ascii="Times New Roman" w:hAnsi="Times New Roman" w:cs="Times New Roman"/>
          <w:b/>
          <w:bCs/>
          <w:sz w:val="24"/>
          <w:szCs w:val="24"/>
        </w:rPr>
        <w:t>«__»_________ 2016г.</w:t>
      </w:r>
      <w:proofErr w:type="gramEnd"/>
    </w:p>
    <w:p w:rsidR="008572D0" w:rsidRDefault="008572D0" w:rsidP="008572D0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E4">
        <w:rPr>
          <w:rFonts w:ascii="Times New Roman" w:hAnsi="Times New Roman" w:cs="Times New Roman"/>
          <w:b/>
          <w:sz w:val="24"/>
          <w:szCs w:val="24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BD5CE4">
        <w:rPr>
          <w:rFonts w:ascii="Times New Roman" w:hAnsi="Times New Roman" w:cs="Times New Roman"/>
          <w:sz w:val="24"/>
          <w:szCs w:val="24"/>
        </w:rPr>
        <w:t xml:space="preserve">в лице председателя палаты </w:t>
      </w:r>
      <w:r w:rsidRPr="00BD5CE4">
        <w:rPr>
          <w:rFonts w:ascii="Times New Roman" w:hAnsi="Times New Roman" w:cs="Times New Roman"/>
          <w:b/>
          <w:sz w:val="24"/>
          <w:szCs w:val="24"/>
        </w:rPr>
        <w:t>_________ ____________ __________,</w:t>
      </w:r>
      <w:r w:rsidRPr="00BD5CE4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Pr="00BD5CE4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BD5CE4">
        <w:rPr>
          <w:rFonts w:ascii="Times New Roman" w:hAnsi="Times New Roman" w:cs="Times New Roman"/>
          <w:sz w:val="24"/>
          <w:szCs w:val="24"/>
        </w:rPr>
        <w:t xml:space="preserve">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именуемая в дальнейшем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«Арендодатель»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__.__.200_ года, код подразделения ___-___, зарегистрированный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</w:t>
      </w:r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8572D0" w:rsidRPr="00BD5CE4" w:rsidRDefault="008572D0" w:rsidP="008572D0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8572D0" w:rsidRPr="00B72DA6" w:rsidRDefault="008572D0" w:rsidP="008572D0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72DA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Предмет договора</w:t>
      </w:r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BD5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лет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имеющий следующие характеристики:</w:t>
      </w:r>
    </w:p>
    <w:p w:rsidR="008572D0" w:rsidRPr="00BD5CE4" w:rsidRDefault="008572D0" w:rsidP="008572D0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Кадастровый номер земельного участка: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Местонахождение земельного участка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Общая площадь земельного участка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(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) </w:t>
      </w:r>
      <w:proofErr w:type="gramEnd"/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кв. метр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</w:t>
      </w:r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BD5CE4">
        <w:rPr>
          <w:rFonts w:ascii="Times New Roman" w:eastAsia="Times New Roman" w:hAnsi="Times New Roman" w:cs="Times New Roman"/>
          <w:sz w:val="16"/>
          <w:szCs w:val="16"/>
          <w:lang w:eastAsia="ru-RU"/>
        </w:rPr>
        <w:t>(цифрами и прописью)</w:t>
      </w:r>
    </w:p>
    <w:p w:rsidR="008572D0" w:rsidRPr="00BD5CE4" w:rsidRDefault="008572D0" w:rsidP="008572D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Целевое назначение (категория) земельного участка: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8572D0" w:rsidRPr="00BD5CE4" w:rsidRDefault="008572D0" w:rsidP="008572D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 Разрешенное использование: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8572D0" w:rsidRPr="00BD5CE4" w:rsidRDefault="008572D0" w:rsidP="008572D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BD5CE4">
        <w:rPr>
          <w:rFonts w:ascii="Times New Roman" w:eastAsia="Times New Roman" w:hAnsi="Times New Roman" w:cs="Times New Roman"/>
          <w:sz w:val="16"/>
          <w:szCs w:val="16"/>
          <w:lang w:eastAsia="ru-RU"/>
        </w:rPr>
        <w:t>(цели использования  земельного участка)</w:t>
      </w:r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Арендатор на данном  земельном участке строений </w:t>
      </w:r>
      <w:r w:rsidRPr="00BD5C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Переданный земельный участок является </w:t>
      </w:r>
      <w:r w:rsidRPr="00BD5C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целым.</w:t>
      </w:r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2D0" w:rsidRPr="00B72DA6" w:rsidRDefault="008572D0" w:rsidP="008572D0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72DA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Срок действия договора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Настоящий Договор заключен сроком </w:t>
      </w:r>
      <w:r w:rsidRPr="00BD5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«___»__________ 201__ года до «___»__________ 20__ года.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Дата возврата земельного участка </w:t>
      </w:r>
      <w:r w:rsidRPr="00BD5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«__» __________ 20__ года.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Начало исчисления срока по пункту 2.1. настоящего Договора производится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 и акта приема-передачи.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Договор считается заключенным на условиях, предусмотренных пунктами 2.1., 2.2., 2.3.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Действие настоящего Договора прекращается со дня, следующего после даты, указанной в пункте 2.1. 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2D0" w:rsidRPr="00B72DA6" w:rsidRDefault="008572D0" w:rsidP="008572D0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72DA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Платежи и расчеты по договору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Арендная плата исчисляется </w:t>
      </w:r>
      <w:r w:rsidRPr="00BD5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«__»_________201__ года.</w:t>
      </w:r>
    </w:p>
    <w:p w:rsidR="008572D0" w:rsidRPr="00BD5CE4" w:rsidRDefault="008572D0" w:rsidP="008572D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полный месяц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2D0" w:rsidRPr="00BD5CE4" w:rsidRDefault="008572D0" w:rsidP="008572D0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Размер ежегодной арендной платы по настоящему договору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 в размере равном начальной цене предмета аукциона и составляет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рублей (___________________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____________ рублей (___________________рублей 00 копеек). Оставшаяся сумма арендной платы по Договору составляет ____________ рублей (____________________ рублей 00 копеек).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Оплата производится Арендатором на </w:t>
      </w:r>
      <w:r w:rsidRPr="00BD5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BD5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г</w:t>
      </w:r>
      <w:proofErr w:type="gramStart"/>
      <w:r w:rsidRPr="00BD5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.К</w:t>
      </w:r>
      <w:proofErr w:type="gramEnd"/>
      <w:r w:rsidRPr="00BD5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азань</w:t>
      </w:r>
      <w:proofErr w:type="spellEnd"/>
      <w:r w:rsidRPr="00BD5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, БИК № 049205001, получатель УФК по РТ (Палата ИЗО Высокогорского района), ИНН 1616014845, код КПП 161601001, ОКТМО 926224      , КБК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90511105013100000120</w:t>
      </w:r>
      <w:r w:rsidRPr="00BD5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3.5. В платежном документе на уплату арендной платы необходимо указать: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номер договора аренды;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 какой период вносится арендная плата.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C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3.6.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8572D0" w:rsidRPr="00BD5CE4" w:rsidRDefault="008572D0" w:rsidP="008572D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2D0" w:rsidRPr="00B72DA6" w:rsidRDefault="008572D0" w:rsidP="008572D0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72DA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Права и обязанности сторон</w:t>
      </w:r>
    </w:p>
    <w:p w:rsidR="008572D0" w:rsidRPr="00BD5CE4" w:rsidRDefault="008572D0" w:rsidP="008572D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4.1. Арендодатель имеет право:</w:t>
      </w:r>
    </w:p>
    <w:p w:rsidR="008572D0" w:rsidRPr="00BD5CE4" w:rsidRDefault="008572D0" w:rsidP="008572D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BD5CE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8572D0" w:rsidRPr="00BD5CE4" w:rsidRDefault="008572D0" w:rsidP="008572D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4.1.2. </w:t>
      </w: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8572D0" w:rsidRPr="00BD5CE4" w:rsidRDefault="008572D0" w:rsidP="008572D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 нарушения других  условий  Договора;</w:t>
      </w:r>
    </w:p>
    <w:p w:rsidR="008572D0" w:rsidRPr="00BD5CE4" w:rsidRDefault="008572D0" w:rsidP="008572D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8572D0" w:rsidRPr="00BD5CE4" w:rsidRDefault="008572D0" w:rsidP="008572D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proofErr w:type="gramStart"/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на приведение его в состояние на момент заключения настоящего Договора;</w:t>
      </w:r>
    </w:p>
    <w:p w:rsidR="008572D0" w:rsidRPr="00BD5CE4" w:rsidRDefault="008572D0" w:rsidP="008572D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8572D0" w:rsidRPr="00BD5CE4" w:rsidRDefault="008572D0" w:rsidP="008572D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4.1.7. извещать органы, уполномоченные </w:t>
      </w:r>
      <w:proofErr w:type="gramStart"/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представлять земельные участки</w:t>
      </w:r>
      <w:proofErr w:type="gramEnd"/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о нарушении Арендатором норм действующего законодательства, а также нормативно-правовых актов и актов </w:t>
      </w: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ненормативного характера, изданных органами местного Высокогорского муниципального района;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4.1.9. требовать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Арендодатель обязан: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Дубъязского сельского поселения Высокогорского муниципального района, не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 ущерба окружающей природной среде и не нарушает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законных интересов других лиц;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Арендатор </w:t>
      </w:r>
      <w:r w:rsidRPr="00BD5CE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имеет право: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4.3.1. использовать земельный участок на условиях, установленных настоящим Договором;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4.3.2. возводить строения и сооружения в соответствии с разрешением на строительство;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4.4. Арендатор обязан: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4.4.1. в течение 30 дней со дня </w:t>
      </w:r>
      <w:proofErr w:type="gramStart"/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направления проекта договора аренды земельного участка</w:t>
      </w:r>
      <w:proofErr w:type="gramEnd"/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4.4.4. осуществлять мероприятия по охране земельного участка;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4.4.6. по требованию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имеющего право представлять Арендатора и действовать от его имени (с доверенностью или без такового)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4.4.15. письменно сообщить Арендодателю не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частности, переход их к иному лицу, без письменного согласия Арендодателя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4.4.17. выполнять в полном объеме все условия настоящего Договора;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2D0" w:rsidRPr="00B72DA6" w:rsidRDefault="008572D0" w:rsidP="008572D0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72DA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Ответственность Сторон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 1.1.5., 4.3.2., 4.4.2.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Арендатор обязуется уплатить Арендодателю неустойку, штраф в размере ежемесячно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2.2., 4.4.3., 4.4.4., с </w:t>
      </w:r>
      <w:proofErr w:type="spell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4.4.7. по 4.4.9., с </w:t>
      </w:r>
      <w:proofErr w:type="spell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4.4.13. по 4.4.15., 6.1.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72DA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Изменение, расторжение и прекращение действия Договора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Договора.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Договор прекращает свое действие по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срока, в порядке предусмотренным настоящим Договором, а также в любой другой срок установленный соглашением сторон.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случаях: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предусмотренных ст. 46 ЗК РФ;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внесения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1.1.5., 2.2., 4.3.2., с </w:t>
      </w:r>
      <w:proofErr w:type="spell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4.4.2. по 4.4.4., с </w:t>
      </w:r>
      <w:proofErr w:type="spell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4.4.7. по 4.4.16, 6.1.;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Арендатор не начал </w:t>
      </w:r>
      <w:proofErr w:type="gramStart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 осваивать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на условиях и в течение срока предусмотренного настоящим Договором.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2D0" w:rsidRPr="00B72DA6" w:rsidRDefault="008572D0" w:rsidP="008572D0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72DA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Прочие условия Договора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Неотъемлемой частью Договора является приложение (Акт приема передачи земельного участка).</w:t>
      </w: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2D0" w:rsidRPr="00BD5CE4" w:rsidRDefault="008572D0" w:rsidP="008572D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14"/>
      </w:tblGrid>
      <w:tr w:rsidR="008572D0" w:rsidRPr="00BD5CE4" w:rsidTr="00EE20B7">
        <w:trPr>
          <w:gridAfter w:val="1"/>
          <w:wAfter w:w="214" w:type="dxa"/>
          <w:trHeight w:val="575"/>
        </w:trPr>
        <w:tc>
          <w:tcPr>
            <w:tcW w:w="5212" w:type="dxa"/>
            <w:gridSpan w:val="2"/>
          </w:tcPr>
          <w:p w:rsidR="008572D0" w:rsidRPr="00BD5CE4" w:rsidRDefault="008572D0" w:rsidP="00EE20B7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8572D0" w:rsidRPr="00BD5CE4" w:rsidRDefault="008572D0" w:rsidP="00EE20B7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8572D0" w:rsidRPr="00BD5CE4" w:rsidRDefault="008572D0" w:rsidP="00EE20B7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8572D0" w:rsidRPr="00BD5CE4" w:rsidRDefault="008572D0" w:rsidP="00EE20B7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8572D0" w:rsidRPr="00BD5CE4" w:rsidTr="00EE20B7">
        <w:trPr>
          <w:gridBefore w:val="1"/>
          <w:wBefore w:w="498" w:type="dxa"/>
        </w:trPr>
        <w:tc>
          <w:tcPr>
            <w:tcW w:w="5070" w:type="dxa"/>
            <w:gridSpan w:val="3"/>
          </w:tcPr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gramStart"/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с. Высокая Гора,</w:t>
            </w:r>
            <w:proofErr w:type="gramEnd"/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(подпись)          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2D0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2D0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2D0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2D0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Адрес: индекс 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  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(подпись)                            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2D0" w:rsidRPr="00F87523" w:rsidRDefault="008572D0" w:rsidP="00857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</w:t>
      </w:r>
    </w:p>
    <w:p w:rsidR="008572D0" w:rsidRPr="00F87523" w:rsidRDefault="008572D0" w:rsidP="008572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приема – передачи </w:t>
      </w:r>
    </w:p>
    <w:p w:rsidR="008572D0" w:rsidRPr="00F87523" w:rsidRDefault="008572D0" w:rsidP="008572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аренды земельного участка на аукционе</w:t>
      </w:r>
    </w:p>
    <w:p w:rsidR="008572D0" w:rsidRPr="00F87523" w:rsidRDefault="008572D0" w:rsidP="008572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</w:t>
      </w:r>
    </w:p>
    <w:p w:rsidR="008572D0" w:rsidRPr="00F87523" w:rsidRDefault="008572D0" w:rsidP="008572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72D0" w:rsidRPr="00BD5CE4" w:rsidRDefault="008572D0" w:rsidP="008572D0">
      <w:pPr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D5CE4">
        <w:rPr>
          <w:rFonts w:ascii="Times New Roman" w:hAnsi="Times New Roman" w:cs="Times New Roman"/>
          <w:b/>
          <w:bCs/>
          <w:sz w:val="24"/>
          <w:szCs w:val="24"/>
        </w:rPr>
        <w:t xml:space="preserve">с. Высокая Гора      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D5CE4">
        <w:rPr>
          <w:rFonts w:ascii="Times New Roman" w:hAnsi="Times New Roman" w:cs="Times New Roman"/>
          <w:b/>
          <w:bCs/>
          <w:sz w:val="24"/>
          <w:szCs w:val="24"/>
        </w:rPr>
        <w:t>«__»_________ 2016г.</w:t>
      </w:r>
      <w:proofErr w:type="gramEnd"/>
    </w:p>
    <w:p w:rsidR="008572D0" w:rsidRDefault="008572D0" w:rsidP="008572D0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E4">
        <w:rPr>
          <w:rFonts w:ascii="Times New Roman" w:hAnsi="Times New Roman" w:cs="Times New Roman"/>
          <w:b/>
          <w:sz w:val="24"/>
          <w:szCs w:val="24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BD5CE4">
        <w:rPr>
          <w:rFonts w:ascii="Times New Roman" w:hAnsi="Times New Roman" w:cs="Times New Roman"/>
          <w:sz w:val="24"/>
          <w:szCs w:val="24"/>
        </w:rPr>
        <w:t xml:space="preserve">в лице председателя палаты </w:t>
      </w:r>
      <w:r w:rsidRPr="00BD5CE4">
        <w:rPr>
          <w:rFonts w:ascii="Times New Roman" w:hAnsi="Times New Roman" w:cs="Times New Roman"/>
          <w:b/>
          <w:sz w:val="24"/>
          <w:szCs w:val="24"/>
        </w:rPr>
        <w:t>_________ ____________ __________,</w:t>
      </w:r>
      <w:r w:rsidRPr="00BD5CE4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Pr="00BD5CE4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BD5CE4">
        <w:rPr>
          <w:rFonts w:ascii="Times New Roman" w:hAnsi="Times New Roman" w:cs="Times New Roman"/>
          <w:sz w:val="24"/>
          <w:szCs w:val="24"/>
        </w:rPr>
        <w:t xml:space="preserve">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именуемая в дальнейшем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«Арендодатель»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__.__.200_ года, код подразделения ___-___, зарегистрированный по</w:t>
      </w:r>
      <w:proofErr w:type="gramEnd"/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</w:t>
      </w:r>
    </w:p>
    <w:p w:rsidR="008572D0" w:rsidRPr="00BD5CE4" w:rsidRDefault="008572D0" w:rsidP="008572D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8572D0" w:rsidRPr="00F87523" w:rsidRDefault="008572D0" w:rsidP="008572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BD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протокола от «___» _______ 201__ года № __  по лоту №____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составили настоящий акт на передачу в аренду земельного участка находящегося по адресу: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 </w:t>
      </w:r>
      <w:r w:rsidRPr="00F13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 метров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имеющего кадастровый номер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земель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пунктов, с разрешенным использованием - ____________________________.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72D0" w:rsidRPr="00F87523" w:rsidRDefault="008572D0" w:rsidP="008572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___________года №____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8572D0" w:rsidRPr="00F87523" w:rsidRDefault="008572D0" w:rsidP="008572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.</w:t>
      </w:r>
    </w:p>
    <w:p w:rsidR="008572D0" w:rsidRDefault="008572D0" w:rsidP="008572D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72D0" w:rsidRPr="00F87523" w:rsidRDefault="008572D0" w:rsidP="008572D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72D0" w:rsidRDefault="008572D0" w:rsidP="00857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p w:rsidR="008572D0" w:rsidRPr="00961F86" w:rsidRDefault="008572D0" w:rsidP="00857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8572D0" w:rsidRPr="00F87523" w:rsidTr="00EE20B7">
        <w:trPr>
          <w:gridAfter w:val="1"/>
          <w:wAfter w:w="814" w:type="dxa"/>
        </w:trPr>
        <w:tc>
          <w:tcPr>
            <w:tcW w:w="4928" w:type="dxa"/>
            <w:gridSpan w:val="2"/>
          </w:tcPr>
          <w:p w:rsidR="008572D0" w:rsidRPr="00F87523" w:rsidRDefault="008572D0" w:rsidP="00EE20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8572D0" w:rsidRPr="00F87523" w:rsidRDefault="008572D0" w:rsidP="00EE20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8572D0" w:rsidRPr="00F87523" w:rsidRDefault="008572D0" w:rsidP="00EE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8572D0" w:rsidRPr="00F87523" w:rsidRDefault="008572D0" w:rsidP="00EE20B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8572D0" w:rsidRPr="00F87523" w:rsidTr="00EE20B7">
        <w:trPr>
          <w:gridBefore w:val="1"/>
          <w:wBefore w:w="498" w:type="dxa"/>
        </w:trPr>
        <w:tc>
          <w:tcPr>
            <w:tcW w:w="5386" w:type="dxa"/>
            <w:gridSpan w:val="3"/>
          </w:tcPr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gramStart"/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с. Высокая Гора,</w:t>
            </w:r>
            <w:proofErr w:type="gramEnd"/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(подпись)          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  ______________________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(подпись)                            </w:t>
            </w:r>
          </w:p>
          <w:p w:rsidR="008572D0" w:rsidRPr="00BD5CE4" w:rsidRDefault="008572D0" w:rsidP="00EE20B7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02C6" w:rsidRDefault="005902C6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72D0" w:rsidRDefault="008572D0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72D0" w:rsidRDefault="008572D0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72D0" w:rsidRDefault="008572D0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72D0" w:rsidRDefault="008572D0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5902C6" w:rsidRDefault="005902C6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7934" w:rsidRDefault="009F7934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7934" w:rsidRDefault="009F7934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7934" w:rsidRDefault="009F7934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купли – продажи земельного участка на аукционе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24-072-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34" w:rsidRP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7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Высокая Гора                                                                             «__»_________ 2016г.</w:t>
      </w:r>
      <w:proofErr w:type="gramEnd"/>
    </w:p>
    <w:p w:rsidR="009F7934" w:rsidRP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председателя палаты </w:t>
      </w:r>
      <w:r w:rsidRPr="009F7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____________ __________,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Pr="009F7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9F7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“Продавец”,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9F793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9F7934" w:rsidRPr="009F7934" w:rsidRDefault="009F7934" w:rsidP="009F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__.__.200_ года, код подразделения ___-___, зарегистрированный по адресу: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9F7934" w:rsidRPr="009F7934" w:rsidRDefault="009F7934" w:rsidP="009F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Предмет договора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9F7934" w:rsidRPr="009F7934" w:rsidRDefault="009F7934" w:rsidP="009F79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1.1.1.Кадастровый номер земельного участка</w:t>
      </w:r>
      <w:proofErr w:type="gram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Местонахождение земельного участка</w:t>
      </w:r>
      <w:proofErr w:type="gram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Общая площадь земельного участка</w:t>
      </w:r>
      <w:proofErr w:type="gram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(                                      ) </w:t>
      </w:r>
      <w:proofErr w:type="gramEnd"/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кв. метр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9F793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                                                                                                                          </w:t>
      </w:r>
      <w:r w:rsidRPr="009F7934">
        <w:rPr>
          <w:rFonts w:ascii="Times New Roman" w:eastAsia="Times New Roman" w:hAnsi="Times New Roman" w:cs="Times New Roman"/>
          <w:sz w:val="16"/>
          <w:szCs w:val="16"/>
          <w:lang w:eastAsia="ru-RU"/>
        </w:rPr>
        <w:t>(цифрами и прописью)</w:t>
      </w:r>
    </w:p>
    <w:p w:rsidR="009F7934" w:rsidRPr="009F7934" w:rsidRDefault="009F7934" w:rsidP="009F79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Целевое назначение (категория) земельного участка</w:t>
      </w:r>
      <w:proofErr w:type="gram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9F7934" w:rsidRP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1.1.5. Разрешенное использование:</w:t>
      </w:r>
      <w:proofErr w:type="gram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9F7934" w:rsidRP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7934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                                     (цели использования  земельного участка)</w:t>
      </w:r>
    </w:p>
    <w:p w:rsidR="009F7934" w:rsidRPr="009F7934" w:rsidRDefault="009F7934" w:rsidP="009F79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на земельном участке объекты недвижимости </w:t>
      </w:r>
      <w:r w:rsidRPr="009F79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Границы земельного участка, установленные границы сервитутов (обременении) обозначены на кадастровом паспорте земельного участка.</w:t>
      </w:r>
    </w:p>
    <w:p w:rsidR="009F7934" w:rsidRPr="009F7934" w:rsidRDefault="009F7934" w:rsidP="009F793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9F7934" w:rsidRPr="009F7934" w:rsidRDefault="009F7934" w:rsidP="009F793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 Сумма договора и порядок расчетов 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________ (____________________________ рублей ___ коп.). </w:t>
      </w:r>
      <w:r w:rsidR="002C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руб. (_______________________ руб. ___ коп.) 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9F7934" w:rsidRPr="009F7934" w:rsidRDefault="009F7934" w:rsidP="009F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2.2.Сумма задатка в размере_______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9F7934" w:rsidRPr="009F7934" w:rsidRDefault="009F7934" w:rsidP="009F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2.3.Покупатель производит оплату оставшейся суммы в размере _____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 руб. ___ коп.)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«___» ______ 20___ года путем внесения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расчетный счет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№ 40101810800000010001 в ОТДЕЛЕНИЕ – НБ РТ г. Казань, БИК № 049205001, получатель УФК по РТ (Палата ИЗО), ИНН 1616014845, КПП 161601001, ОКТМО 92622409, КБК № 90511406013100000430,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указав в платежном документе: «Оплата земельного участка, приобретённого на аукционе согласно протокола от «___»_______20__ года» №___ аукциона по продаже  в собственность земельного участка».</w:t>
      </w:r>
    </w:p>
    <w:p w:rsidR="009F7934" w:rsidRPr="009F7934" w:rsidRDefault="009F7934" w:rsidP="009F7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регистрации договора согласно п. 3.1.1. у Продавца</w:t>
      </w:r>
    </w:p>
    <w:p w:rsidR="009F7934" w:rsidRPr="009F7934" w:rsidRDefault="009F7934" w:rsidP="009F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3. Обязанности сторон 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3.1.Покупатель обязан: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9F7934" w:rsidRPr="009F7934" w:rsidRDefault="009F7934" w:rsidP="009F79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3.1.4.Принять земельный участок по акту приема-передачи.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9F7934" w:rsidRPr="009F7934" w:rsidRDefault="009F7934" w:rsidP="009F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3.2. Продавец обязан: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. 2.3., 2.4.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4. Порядок перехода права собственности </w:t>
      </w:r>
    </w:p>
    <w:p w:rsidR="009F7934" w:rsidRPr="009F7934" w:rsidRDefault="009F7934" w:rsidP="009F79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Ответственность сторон 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5.2.В случае неуплаты Покупателем суммы, указанной в п.2.3 договора в течение 30 </w:t>
      </w:r>
      <w:proofErr w:type="spell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днейс</w:t>
      </w:r>
      <w:proofErr w:type="spellEnd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регистрации договора у Продавца, предусмотренного п.2.4 </w:t>
      </w:r>
      <w:proofErr w:type="spell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родавец</w:t>
      </w:r>
      <w:proofErr w:type="spellEnd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расторгнуть договор в одностороннем порядке и вправе объявить о проведении повторного аукциона.</w:t>
      </w:r>
    </w:p>
    <w:p w:rsidR="009F7934" w:rsidRPr="009F7934" w:rsidRDefault="009F7934" w:rsidP="009F79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6. Заключительные положения 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6.1.Договор вступает в силу с момента его подписания Сторонами.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. 5.1., 5.2. договора.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6.6.Договор составлен на 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листах в 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Почтовые реквизиты сторон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9F7934" w:rsidRPr="009F7934" w:rsidTr="00542325">
        <w:trPr>
          <w:tblCellSpacing w:w="0" w:type="dxa"/>
          <w:jc w:val="center"/>
        </w:trPr>
        <w:tc>
          <w:tcPr>
            <w:tcW w:w="5100" w:type="dxa"/>
          </w:tcPr>
          <w:p w:rsidR="009F7934" w:rsidRPr="009F7934" w:rsidRDefault="009F7934" w:rsidP="009F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9F7934" w:rsidRPr="009F7934" w:rsidRDefault="009F7934" w:rsidP="009F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Покупатель:</w:t>
            </w:r>
          </w:p>
          <w:p w:rsidR="009F7934" w:rsidRPr="009F7934" w:rsidRDefault="009F7934" w:rsidP="009F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9F7934" w:rsidRPr="009F7934" w:rsidTr="00542325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_______________ 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 (подпись)                (</w:t>
            </w:r>
            <w:proofErr w:type="spellStart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934" w:rsidRPr="009F7934" w:rsidTr="00542325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934" w:rsidRP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:rsid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24" w:rsidRPr="009F7934" w:rsidRDefault="00C2552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приема–передачи 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Договору купли – продажи земельного участка на аукционе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 24-072-</w:t>
      </w:r>
    </w:p>
    <w:p w:rsidR="009F7934" w:rsidRP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с. Высокая Гора                                                                             «__»_________ 2016г.</w:t>
      </w:r>
      <w:proofErr w:type="gramEnd"/>
    </w:p>
    <w:p w:rsidR="009F7934" w:rsidRPr="009F7934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председателя палаты </w:t>
      </w:r>
      <w:r w:rsidRPr="009F7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____________ __________,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Pr="009F7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9F7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“Продавец”,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9F793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9F7934" w:rsidRPr="009F7934" w:rsidRDefault="009F7934" w:rsidP="009F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__.__.200_ года, код подразделения ___-___, зарегистрированный по адресу: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составили настоящий акт на передачу земельного участка площадью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 </w:t>
      </w:r>
      <w:proofErr w:type="spellStart"/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кв.метр</w:t>
      </w:r>
      <w:proofErr w:type="spellEnd"/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имеющий кадастровый номер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_______________________________, 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9F7934" w:rsidRPr="009F7934" w:rsidRDefault="009F7934" w:rsidP="009F7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9F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___, Расчет между сторонами произведен полностью. Претензии стороны Договора не имеют.</w:t>
      </w:r>
    </w:p>
    <w:p w:rsidR="009F7934" w:rsidRPr="009F7934" w:rsidRDefault="009F7934" w:rsidP="009F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9F7934" w:rsidRPr="009F7934" w:rsidTr="00542325">
        <w:trPr>
          <w:tblCellSpacing w:w="0" w:type="dxa"/>
        </w:trPr>
        <w:tc>
          <w:tcPr>
            <w:tcW w:w="5239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9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Почтовые реквизиты сторон</w:t>
      </w:r>
    </w:p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9F7934" w:rsidRPr="009F7934" w:rsidTr="00542325">
        <w:trPr>
          <w:tblCellSpacing w:w="0" w:type="dxa"/>
          <w:jc w:val="center"/>
        </w:trPr>
        <w:tc>
          <w:tcPr>
            <w:tcW w:w="5100" w:type="dxa"/>
          </w:tcPr>
          <w:p w:rsidR="009F7934" w:rsidRPr="009F7934" w:rsidRDefault="009F7934" w:rsidP="009F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9F7934" w:rsidRPr="009F7934" w:rsidRDefault="009F7934" w:rsidP="009F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Покупатель:</w:t>
            </w:r>
          </w:p>
          <w:p w:rsidR="009F7934" w:rsidRPr="009F7934" w:rsidRDefault="009F7934" w:rsidP="009F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9F7934" w:rsidRPr="009F7934" w:rsidTr="00542325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_______________ 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(подпись)                (</w:t>
            </w:r>
            <w:proofErr w:type="spellStart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934" w:rsidRPr="009F7934" w:rsidRDefault="009F7934" w:rsidP="009F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934" w:rsidRPr="009F7934" w:rsidRDefault="009F7934" w:rsidP="009F79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F7934" w:rsidRDefault="009F7934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9F7934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46420"/>
    <w:rsid w:val="00055911"/>
    <w:rsid w:val="00062A04"/>
    <w:rsid w:val="0007167D"/>
    <w:rsid w:val="0009028F"/>
    <w:rsid w:val="000911D9"/>
    <w:rsid w:val="000C1844"/>
    <w:rsid w:val="000C75B6"/>
    <w:rsid w:val="000E0A85"/>
    <w:rsid w:val="00132AEB"/>
    <w:rsid w:val="00145618"/>
    <w:rsid w:val="00145B2F"/>
    <w:rsid w:val="001575B3"/>
    <w:rsid w:val="00183A4B"/>
    <w:rsid w:val="001923FA"/>
    <w:rsid w:val="001A2454"/>
    <w:rsid w:val="001D1CAD"/>
    <w:rsid w:val="001F7BF3"/>
    <w:rsid w:val="00232390"/>
    <w:rsid w:val="00243F89"/>
    <w:rsid w:val="00245391"/>
    <w:rsid w:val="00246199"/>
    <w:rsid w:val="002634E3"/>
    <w:rsid w:val="00267783"/>
    <w:rsid w:val="0027155B"/>
    <w:rsid w:val="002A25A8"/>
    <w:rsid w:val="002B756D"/>
    <w:rsid w:val="002C0065"/>
    <w:rsid w:val="002C1306"/>
    <w:rsid w:val="002C661E"/>
    <w:rsid w:val="002F4574"/>
    <w:rsid w:val="002F534C"/>
    <w:rsid w:val="002F7641"/>
    <w:rsid w:val="00306F50"/>
    <w:rsid w:val="003171E5"/>
    <w:rsid w:val="00327A37"/>
    <w:rsid w:val="003322E3"/>
    <w:rsid w:val="00332C36"/>
    <w:rsid w:val="00335540"/>
    <w:rsid w:val="003446AD"/>
    <w:rsid w:val="00360245"/>
    <w:rsid w:val="00363BEE"/>
    <w:rsid w:val="003A067B"/>
    <w:rsid w:val="004021BA"/>
    <w:rsid w:val="00406BFB"/>
    <w:rsid w:val="00423823"/>
    <w:rsid w:val="00437D0C"/>
    <w:rsid w:val="00483460"/>
    <w:rsid w:val="004C3BE3"/>
    <w:rsid w:val="004F4CEC"/>
    <w:rsid w:val="004F6C6C"/>
    <w:rsid w:val="00500AE5"/>
    <w:rsid w:val="0050213E"/>
    <w:rsid w:val="005128FE"/>
    <w:rsid w:val="00516337"/>
    <w:rsid w:val="00534DF1"/>
    <w:rsid w:val="005436DF"/>
    <w:rsid w:val="00554919"/>
    <w:rsid w:val="00560B0F"/>
    <w:rsid w:val="00564CCD"/>
    <w:rsid w:val="005902C6"/>
    <w:rsid w:val="005A30BF"/>
    <w:rsid w:val="005A64BD"/>
    <w:rsid w:val="005C5D15"/>
    <w:rsid w:val="005D1734"/>
    <w:rsid w:val="00614E2B"/>
    <w:rsid w:val="00651F24"/>
    <w:rsid w:val="006A1A63"/>
    <w:rsid w:val="006B3208"/>
    <w:rsid w:val="006C0108"/>
    <w:rsid w:val="006C53D1"/>
    <w:rsid w:val="007170BB"/>
    <w:rsid w:val="00737C64"/>
    <w:rsid w:val="00752C38"/>
    <w:rsid w:val="007A6BE6"/>
    <w:rsid w:val="007D1BC5"/>
    <w:rsid w:val="007E126B"/>
    <w:rsid w:val="0080048F"/>
    <w:rsid w:val="00823612"/>
    <w:rsid w:val="00841367"/>
    <w:rsid w:val="008572D0"/>
    <w:rsid w:val="0086437E"/>
    <w:rsid w:val="0087016C"/>
    <w:rsid w:val="008B5666"/>
    <w:rsid w:val="008D5498"/>
    <w:rsid w:val="008F1DC2"/>
    <w:rsid w:val="008F5358"/>
    <w:rsid w:val="00927DD2"/>
    <w:rsid w:val="00942F8C"/>
    <w:rsid w:val="00984EE5"/>
    <w:rsid w:val="009A2296"/>
    <w:rsid w:val="009A3807"/>
    <w:rsid w:val="009E2DEA"/>
    <w:rsid w:val="009F4736"/>
    <w:rsid w:val="009F7934"/>
    <w:rsid w:val="00A34EFF"/>
    <w:rsid w:val="00A5517E"/>
    <w:rsid w:val="00A60047"/>
    <w:rsid w:val="00AA3D17"/>
    <w:rsid w:val="00AA4DD5"/>
    <w:rsid w:val="00AA51C3"/>
    <w:rsid w:val="00AB4B73"/>
    <w:rsid w:val="00AD29C1"/>
    <w:rsid w:val="00AD3C8C"/>
    <w:rsid w:val="00BC4B61"/>
    <w:rsid w:val="00BD0A6C"/>
    <w:rsid w:val="00BD5450"/>
    <w:rsid w:val="00BF47F4"/>
    <w:rsid w:val="00BF74D1"/>
    <w:rsid w:val="00C0615F"/>
    <w:rsid w:val="00C25524"/>
    <w:rsid w:val="00C379B6"/>
    <w:rsid w:val="00C73F23"/>
    <w:rsid w:val="00CF4330"/>
    <w:rsid w:val="00D21095"/>
    <w:rsid w:val="00DB1010"/>
    <w:rsid w:val="00DD203B"/>
    <w:rsid w:val="00DE32F3"/>
    <w:rsid w:val="00DF5234"/>
    <w:rsid w:val="00E0292D"/>
    <w:rsid w:val="00E23BB6"/>
    <w:rsid w:val="00E328DB"/>
    <w:rsid w:val="00E46A64"/>
    <w:rsid w:val="00E46CD9"/>
    <w:rsid w:val="00E4728B"/>
    <w:rsid w:val="00E57A85"/>
    <w:rsid w:val="00E939D5"/>
    <w:rsid w:val="00EA7A4D"/>
    <w:rsid w:val="00EB079A"/>
    <w:rsid w:val="00EB3DD3"/>
    <w:rsid w:val="00EC7E65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ndeleevsk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mly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16</Pages>
  <Words>7637</Words>
  <Characters>43531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54</cp:revision>
  <cp:lastPrinted>2016-06-20T09:51:00Z</cp:lastPrinted>
  <dcterms:created xsi:type="dcterms:W3CDTF">2015-08-27T07:53:00Z</dcterms:created>
  <dcterms:modified xsi:type="dcterms:W3CDTF">2016-06-22T04:49:00Z</dcterms:modified>
</cp:coreProperties>
</file>