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 апреля 2017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171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МОНИТОРИНГЕ И АНАЛИЗЕ</w:t>
      </w:r>
    </w:p>
    <w:p>
      <w:pPr>
        <w:pStyle w:val="2"/>
        <w:jc w:val="center"/>
      </w:pPr>
      <w:r>
        <w:rPr>
          <w:sz w:val="24"/>
        </w:rPr>
        <w:t xml:space="preserve">РЕЗУЛЬТАТОВ РАССМОТРЕНИЯ ОБРАЩЕНИЙ ГРАЖДАН И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обеспечения защиты прав, свобод и законных интересов человека и гражданина, прогнозирования развития социально-экономических и общественно-политических процессов в Российской Федерации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Администрации Президента Российской Федерации обеспечить мониторинг и анализ результатов рассмотрения обращений граждан Российской Федерации, иностранных граждан, лиц без гражданства, объединений граждан, в том числе юридических лиц, направленных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 (далее - обращения граждан и организаций), мониторинг и анализ результатов рассмотрения общественных инициатив граждан Российской Федерации, размещенных на интернет-ресурсе "Российская общественная инициатива" (далее - общественные инициативы), а также анализ мер, принятых по таким обращениям и инициативам.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размещают на страницах своих официальных сайтов, предназначенных для приема обращений граждан и организаций в форме электронного документа, предоставляемое единственным исполнителем работ по эксплуатации инфраструктуры электронного правительства - единым национальным оператором инфраструктуры электронного правительства (далее - оператор инфраструктуры электронного правительства) программное обеспечение (далее - счетчик обращений), сведения о котором включены в единый реестр российских программ для электронных вычислительных машин и баз данных;</w:t>
      </w:r>
    </w:p>
    <w:bookmarkStart w:id="15" w:name="P15"/>
    <w:bookmarkEnd w:id="1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ежемесячно представляют в Администрацию Президента Российской Федерации в электронной форме информацию о результатах рассмотрения обращений граждан и организаций, а также о мерах, принятых по таким обращениям.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некоммерческой организацией, уполномоченной на осуществление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инициативам, является Фонд развития информационной демократии и гражданского общества "Фонд информационной демократии" (далее - уполномоченная некоммерческая организация);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уполномоченная некоммерческая организация осуществляет мониторинг и анализ результатов рассмотрения обращений граждан и организаций, общественных инициатив, а также анализ мер, принятых по таким обращениям и инициативам, на основании информации, предусмотренной </w:t>
      </w:r>
      <w:hyperlink w:history="0" w:anchor="P15" w:tooltip="б) ежемесячно представляют в Администрацию Президента Российской Федерации в электронной форме информацию о результатах рассмотрения обращений граждан и организаций, а также о мерах, принятых по таким обращениям.">
        <w:r>
          <w:rPr>
            <w:sz w:val="24"/>
            <w:color w:val="0000ff"/>
          </w:rPr>
          <w:t xml:space="preserve">подпунктом "б" пункта 2</w:t>
        </w:r>
      </w:hyperlink>
      <w:r>
        <w:rPr>
          <w:sz w:val="24"/>
        </w:rPr>
        <w:t xml:space="preserve"> настоящего Указа, предоставляемой Администрацией Президента Российской Федерации, данных счетчика обращений, предоставляемых оператором инфраструктуры электронного правительства, и данных интернет-ресурса "Российская общественная инициатива".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Уполномоченная некоммерческая организация:</w:t>
      </w:r>
    </w:p>
    <w:bookmarkStart w:id="20" w:name="P20"/>
    <w:bookmarkEnd w:id="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ежемесячно представляет в Администрацию Президента Российской Федерации, Правительство Российской Федерации, высшим должностным лицам (руководителям высших исполнительных органов государственной власти) субъектов Российской Федерации итоговые материалы, подготовленные на основании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обеспечивает органам местного самоуправления доступ к указанным в </w:t>
      </w:r>
      <w:hyperlink w:history="0" w:anchor="P20" w:tooltip="а) ежемесячно представляет в Администрацию Президента Российской Федерации, Правительство Российской Федерации, высшим должностным лицам (руководителям высших исполнительных органов государственной власти) субъектов Российской Федерации итоговые материалы, подготовленные на основании мониторинга и анализа результатов рассмотрения обращений граждан и организаций, общественных инициатив, а также анализа мер, принятых по таким обращениям и инициативам;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настоящего пункта итоговым материалам (в части, их касающейся), размещенным на интернет-ресурсе "Российская общественная инициатива".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Мониторинг и анализ результатов рассмотрения обращений граждан и организаций, общественных инициатив, а также анализ мер, принятых по таким обращениям и инициативам, осуществляются: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 использованием выделенных для этих целей информационно-вычислительных ресурсов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ресурсов инфраструктуры, обеспечивающей сбор информации о результатах рассмотрения обращений граждан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 соблюдением установленных законодательством Российской Федерации требований о защите персональных данных и о защите информации ограниченного доступа, о недопущении разглашения сведений, содержащихся в обращениях граждан и организаций, а также сведений, касающихся частной жизни граждан, без их согласия.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Настоящий Указ вступает в силу с 1 июля 2017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17 апреля 2017 года</w:t>
      </w:r>
    </w:p>
    <w:p>
      <w:pPr>
        <w:pStyle w:val="0"/>
        <w:spacing w:before="240" w:lineRule="auto"/>
      </w:pPr>
      <w:r>
        <w:rPr>
          <w:sz w:val="24"/>
        </w:rPr>
        <w:t xml:space="preserve">N 171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17.04.2017 N 171</w:t>
            <w:br/>
            <w:t>"О мониторинге и анализе результатов рассмотрения обращений граждан и организаций...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17.04.2017 N 171 "О мониторинге и анализе результатов рассмотрения обращений граждан и организаций...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17.04.2017 N 171
"О мониторинге и анализе результатов рассмотрения обращений граждан и организаций"</dc:title>
  <dcterms:created xsi:type="dcterms:W3CDTF">2026-02-10T07:44:45Z</dcterms:created>
</cp:coreProperties>
</file>