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70" w:rsidRDefault="00905196" w:rsidP="000D64C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-314960</wp:posOffset>
            </wp:positionV>
            <wp:extent cx="981075" cy="1134745"/>
            <wp:effectExtent l="19050" t="0" r="9525" b="0"/>
            <wp:wrapTight wrapText="bothSides">
              <wp:wrapPolygon edited="0">
                <wp:start x="9647" y="0"/>
                <wp:lineTo x="5033" y="1813"/>
                <wp:lineTo x="2936" y="3989"/>
                <wp:lineTo x="2936" y="5802"/>
                <wp:lineTo x="7550" y="11604"/>
                <wp:lineTo x="3355" y="13780"/>
                <wp:lineTo x="-419" y="16318"/>
                <wp:lineTo x="-419" y="17768"/>
                <wp:lineTo x="1678" y="21395"/>
                <wp:lineTo x="2097" y="21395"/>
                <wp:lineTo x="20132" y="21395"/>
                <wp:lineTo x="21810" y="17768"/>
                <wp:lineTo x="21810" y="16318"/>
                <wp:lineTo x="15099" y="11604"/>
                <wp:lineTo x="18035" y="6890"/>
                <wp:lineTo x="17616" y="5802"/>
                <wp:lineTo x="18874" y="3989"/>
                <wp:lineTo x="17196" y="2176"/>
                <wp:lineTo x="12163" y="0"/>
                <wp:lineTo x="964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B70" w:rsidRDefault="001D0B70" w:rsidP="000D64C7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D05F0F" w:rsidRDefault="00D8251D" w:rsidP="000D64C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704807">
        <w:rPr>
          <w:rFonts w:ascii="Segoe UI Light" w:hAnsi="Segoe UI Light"/>
          <w:b/>
          <w:sz w:val="32"/>
        </w:rPr>
        <w:t>Анонс</w:t>
      </w:r>
    </w:p>
    <w:p w:rsidR="00BD560C" w:rsidRDefault="00BD560C" w:rsidP="00BD560C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3029A6" w:rsidRDefault="003029A6" w:rsidP="0070480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UI" w:eastAsia="Calibri" w:hAnsi="Segoe UI"/>
          <w:b/>
          <w:color w:val="000000"/>
          <w:sz w:val="32"/>
          <w:szCs w:val="32"/>
          <w:lang w:eastAsia="en-US"/>
        </w:rPr>
      </w:pPr>
    </w:p>
    <w:p w:rsidR="00682957" w:rsidRDefault="00682957" w:rsidP="006829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UI" w:eastAsia="Calibri" w:hAnsi="Segoe UI"/>
          <w:b/>
          <w:color w:val="000000"/>
          <w:sz w:val="32"/>
          <w:szCs w:val="32"/>
          <w:lang w:eastAsia="en-US"/>
        </w:rPr>
      </w:pPr>
    </w:p>
    <w:p w:rsidR="00682957" w:rsidRPr="00682957" w:rsidRDefault="00682957" w:rsidP="006829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UI" w:eastAsia="Calibri" w:hAnsi="Segoe UI"/>
          <w:b/>
          <w:color w:val="000000"/>
          <w:sz w:val="32"/>
          <w:szCs w:val="32"/>
          <w:lang w:eastAsia="en-US"/>
        </w:rPr>
      </w:pPr>
      <w:r w:rsidRPr="00682957"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 xml:space="preserve">В Татарстане для представителей </w:t>
      </w:r>
      <w:r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>старшего</w:t>
      </w:r>
      <w:r w:rsidRPr="00682957"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 xml:space="preserve"> возраста состоится горячая линия по вопросам оформления недвижимости  </w:t>
      </w:r>
    </w:p>
    <w:p w:rsidR="00842809" w:rsidRDefault="00842809" w:rsidP="00842809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</w:p>
    <w:p w:rsidR="003708C7" w:rsidRPr="003708C7" w:rsidRDefault="003708C7" w:rsidP="003708C7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 w:rsidRPr="00682957">
        <w:rPr>
          <w:rFonts w:ascii="Segoe UI" w:eastAsia="Calibri" w:hAnsi="Segoe UI"/>
          <w:b/>
          <w:color w:val="000000"/>
          <w:lang w:eastAsia="en-US"/>
        </w:rPr>
        <w:t>1 октября</w:t>
      </w:r>
      <w:r w:rsidR="00682957" w:rsidRPr="00682957">
        <w:rPr>
          <w:rFonts w:ascii="Segoe UI" w:eastAsia="Calibri" w:hAnsi="Segoe UI"/>
          <w:b/>
          <w:color w:val="000000"/>
          <w:lang w:eastAsia="en-US"/>
        </w:rPr>
        <w:t xml:space="preserve"> </w:t>
      </w:r>
      <w:r w:rsidRPr="003708C7">
        <w:rPr>
          <w:rFonts w:ascii="Segoe UI" w:eastAsia="Calibri" w:hAnsi="Segoe UI"/>
          <w:color w:val="000000"/>
          <w:lang w:eastAsia="en-US"/>
        </w:rPr>
        <w:t>в Международный день пожилых людей</w:t>
      </w:r>
      <w:r>
        <w:rPr>
          <w:rFonts w:ascii="Segoe UI" w:eastAsia="Calibri" w:hAnsi="Segoe UI"/>
          <w:color w:val="000000"/>
          <w:lang w:eastAsia="en-US"/>
        </w:rPr>
        <w:t xml:space="preserve">, </w:t>
      </w:r>
      <w:proofErr w:type="spellStart"/>
      <w:r>
        <w:rPr>
          <w:rFonts w:ascii="Segoe UI" w:eastAsia="Calibri" w:hAnsi="Segoe UI"/>
          <w:color w:val="000000"/>
          <w:lang w:eastAsia="en-US"/>
        </w:rPr>
        <w:t>Росреестр</w:t>
      </w:r>
      <w:proofErr w:type="spellEnd"/>
      <w:r>
        <w:rPr>
          <w:rFonts w:ascii="Segoe UI" w:eastAsia="Calibri" w:hAnsi="Segoe UI"/>
          <w:color w:val="000000"/>
          <w:lang w:eastAsia="en-US"/>
        </w:rPr>
        <w:t xml:space="preserve"> и </w:t>
      </w:r>
      <w:proofErr w:type="spellStart"/>
      <w:r>
        <w:rPr>
          <w:rFonts w:ascii="Segoe UI" w:eastAsia="Calibri" w:hAnsi="Segoe UI"/>
          <w:color w:val="000000"/>
          <w:lang w:eastAsia="en-US"/>
        </w:rPr>
        <w:t>Роскадастр</w:t>
      </w:r>
      <w:proofErr w:type="spellEnd"/>
      <w:r>
        <w:rPr>
          <w:rFonts w:ascii="Segoe UI" w:eastAsia="Calibri" w:hAnsi="Segoe UI"/>
          <w:color w:val="000000"/>
          <w:lang w:eastAsia="en-US"/>
        </w:rPr>
        <w:t xml:space="preserve"> по Республике Татарстан </w:t>
      </w:r>
      <w:r w:rsidRPr="003708C7">
        <w:rPr>
          <w:rFonts w:ascii="Segoe UI" w:eastAsia="Calibri" w:hAnsi="Segoe UI"/>
          <w:color w:val="000000"/>
          <w:lang w:eastAsia="en-US"/>
        </w:rPr>
        <w:t xml:space="preserve">проведут телефонную горячую линию для людей старшего поколения по вопросам </w:t>
      </w:r>
      <w:r>
        <w:rPr>
          <w:rFonts w:ascii="Segoe UI" w:eastAsia="Calibri" w:hAnsi="Segoe UI"/>
          <w:color w:val="000000"/>
          <w:lang w:eastAsia="en-US"/>
        </w:rPr>
        <w:t>оформления</w:t>
      </w:r>
      <w:r w:rsidRPr="003708C7">
        <w:rPr>
          <w:rFonts w:ascii="Segoe UI" w:eastAsia="Calibri" w:hAnsi="Segoe UI"/>
          <w:color w:val="000000"/>
          <w:lang w:eastAsia="en-US"/>
        </w:rPr>
        <w:t xml:space="preserve"> недвижимости.</w:t>
      </w:r>
    </w:p>
    <w:p w:rsidR="003708C7" w:rsidRPr="003029A6" w:rsidRDefault="003708C7" w:rsidP="003708C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eastAsia="Calibri" w:hAnsi="Segoe UI"/>
          <w:b/>
          <w:color w:val="000000"/>
          <w:lang w:eastAsia="en-US"/>
        </w:rPr>
      </w:pPr>
      <w:r w:rsidRPr="003029A6">
        <w:rPr>
          <w:rFonts w:ascii="Segoe UI" w:eastAsia="Calibri" w:hAnsi="Segoe UI"/>
          <w:b/>
          <w:color w:val="000000"/>
          <w:lang w:eastAsia="en-US"/>
        </w:rPr>
        <w:t>Позвонив на горячую линию</w:t>
      </w:r>
      <w:r>
        <w:rPr>
          <w:rFonts w:ascii="Segoe UI" w:eastAsia="Calibri" w:hAnsi="Segoe UI"/>
          <w:b/>
          <w:color w:val="000000"/>
          <w:lang w:eastAsia="en-US"/>
        </w:rPr>
        <w:t>,</w:t>
      </w:r>
      <w:r w:rsidRPr="003029A6">
        <w:rPr>
          <w:rFonts w:ascii="Segoe UI" w:eastAsia="Calibri" w:hAnsi="Segoe UI"/>
          <w:b/>
          <w:color w:val="000000"/>
          <w:lang w:eastAsia="en-US"/>
        </w:rPr>
        <w:t xml:space="preserve"> можно узнать: </w:t>
      </w:r>
    </w:p>
    <w:p w:rsidR="00842809" w:rsidRDefault="00842809" w:rsidP="003708C7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>
        <w:rPr>
          <w:rFonts w:ascii="Segoe UI" w:eastAsia="Calibri" w:hAnsi="Segoe UI"/>
          <w:color w:val="000000"/>
          <w:lang w:eastAsia="en-US"/>
        </w:rPr>
        <w:t xml:space="preserve">- </w:t>
      </w:r>
      <w:r w:rsidR="003708C7" w:rsidRPr="003708C7">
        <w:rPr>
          <w:rFonts w:ascii="Segoe UI" w:eastAsia="Calibri" w:hAnsi="Segoe UI"/>
          <w:color w:val="000000"/>
          <w:lang w:eastAsia="en-US"/>
        </w:rPr>
        <w:t xml:space="preserve">Как </w:t>
      </w:r>
      <w:r>
        <w:rPr>
          <w:rFonts w:ascii="Segoe UI" w:eastAsia="Calibri" w:hAnsi="Segoe UI"/>
          <w:color w:val="000000"/>
          <w:lang w:eastAsia="en-US"/>
        </w:rPr>
        <w:t>защитить свою недвижимость от мошенников?</w:t>
      </w:r>
    </w:p>
    <w:p w:rsidR="00842809" w:rsidRPr="003708C7" w:rsidRDefault="00842809" w:rsidP="00842809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>
        <w:rPr>
          <w:rFonts w:ascii="Segoe UI" w:eastAsia="Calibri" w:hAnsi="Segoe UI"/>
          <w:color w:val="000000"/>
          <w:lang w:eastAsia="en-US"/>
        </w:rPr>
        <w:t xml:space="preserve">- </w:t>
      </w:r>
      <w:r w:rsidRPr="003708C7">
        <w:rPr>
          <w:rFonts w:ascii="Segoe UI" w:eastAsia="Calibri" w:hAnsi="Segoe UI"/>
          <w:color w:val="000000"/>
          <w:lang w:eastAsia="en-US"/>
        </w:rPr>
        <w:t>Как воспользоваться «дачной амнистией»?</w:t>
      </w:r>
    </w:p>
    <w:p w:rsidR="00842809" w:rsidRDefault="00842809" w:rsidP="00842809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>
        <w:rPr>
          <w:rFonts w:ascii="Segoe UI" w:eastAsia="Calibri" w:hAnsi="Segoe UI"/>
          <w:color w:val="000000"/>
          <w:lang w:eastAsia="en-US"/>
        </w:rPr>
        <w:t xml:space="preserve">- </w:t>
      </w:r>
      <w:r w:rsidRPr="003708C7">
        <w:rPr>
          <w:rFonts w:ascii="Segoe UI" w:eastAsia="Calibri" w:hAnsi="Segoe UI"/>
          <w:color w:val="000000"/>
          <w:lang w:eastAsia="en-US"/>
        </w:rPr>
        <w:t>Как</w:t>
      </w:r>
      <w:r>
        <w:rPr>
          <w:rFonts w:ascii="Segoe UI" w:eastAsia="Calibri" w:hAnsi="Segoe UI"/>
          <w:color w:val="000000"/>
          <w:lang w:eastAsia="en-US"/>
        </w:rPr>
        <w:t xml:space="preserve"> купить или продать квартиру</w:t>
      </w:r>
      <w:r w:rsidRPr="003708C7">
        <w:rPr>
          <w:rFonts w:ascii="Segoe UI" w:eastAsia="Calibri" w:hAnsi="Segoe UI"/>
          <w:color w:val="000000"/>
          <w:lang w:eastAsia="en-US"/>
        </w:rPr>
        <w:t>?</w:t>
      </w:r>
    </w:p>
    <w:p w:rsidR="003708C7" w:rsidRPr="003708C7" w:rsidRDefault="00682957" w:rsidP="003708C7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>
        <w:rPr>
          <w:rFonts w:ascii="Segoe UI" w:eastAsia="Calibri" w:hAnsi="Segoe UI"/>
          <w:color w:val="000000"/>
          <w:lang w:eastAsia="en-US"/>
        </w:rPr>
        <w:t xml:space="preserve">- </w:t>
      </w:r>
      <w:r w:rsidR="00842809">
        <w:rPr>
          <w:rFonts w:ascii="Segoe UI" w:eastAsia="Calibri" w:hAnsi="Segoe UI"/>
          <w:color w:val="000000"/>
          <w:lang w:eastAsia="en-US"/>
        </w:rPr>
        <w:t xml:space="preserve"> Как </w:t>
      </w:r>
      <w:r w:rsidR="003708C7" w:rsidRPr="003708C7">
        <w:rPr>
          <w:rFonts w:ascii="Segoe UI" w:eastAsia="Calibri" w:hAnsi="Segoe UI"/>
          <w:color w:val="000000"/>
          <w:lang w:eastAsia="en-US"/>
        </w:rPr>
        <w:t>правильно оформить наследство?</w:t>
      </w:r>
    </w:p>
    <w:p w:rsidR="00682957" w:rsidRPr="00682957" w:rsidRDefault="00682957" w:rsidP="00096197">
      <w:pPr>
        <w:pStyle w:val="a3"/>
        <w:shd w:val="clear" w:color="auto" w:fill="FFFFFF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>
        <w:rPr>
          <w:rFonts w:ascii="Segoe UI" w:eastAsia="Calibri" w:hAnsi="Segoe UI"/>
          <w:color w:val="000000"/>
          <w:lang w:eastAsia="en-US"/>
        </w:rPr>
        <w:t>З</w:t>
      </w:r>
      <w:r w:rsidRPr="00682957">
        <w:rPr>
          <w:rFonts w:ascii="Segoe UI" w:eastAsia="Calibri" w:hAnsi="Segoe UI"/>
          <w:color w:val="000000"/>
          <w:lang w:eastAsia="en-US"/>
        </w:rPr>
        <w:t xml:space="preserve">адать свои вопросы </w:t>
      </w:r>
      <w:r>
        <w:rPr>
          <w:rFonts w:ascii="Segoe UI" w:eastAsia="Calibri" w:hAnsi="Segoe UI"/>
          <w:color w:val="000000"/>
          <w:lang w:eastAsia="en-US"/>
        </w:rPr>
        <w:t xml:space="preserve">можно </w:t>
      </w:r>
      <w:r w:rsidRPr="00682957">
        <w:rPr>
          <w:rFonts w:ascii="Segoe UI" w:eastAsia="Calibri" w:hAnsi="Segoe UI"/>
          <w:color w:val="000000"/>
          <w:lang w:eastAsia="en-US"/>
        </w:rPr>
        <w:t>с 10 до 12 часов</w:t>
      </w:r>
      <w:r>
        <w:rPr>
          <w:rFonts w:ascii="Segoe UI" w:eastAsia="Calibri" w:hAnsi="Segoe UI"/>
          <w:color w:val="000000"/>
          <w:lang w:eastAsia="en-US"/>
        </w:rPr>
        <w:t xml:space="preserve"> </w:t>
      </w:r>
      <w:r w:rsidRPr="00682957">
        <w:rPr>
          <w:rFonts w:ascii="Segoe UI" w:eastAsia="Calibri" w:hAnsi="Segoe UI"/>
          <w:color w:val="000000"/>
          <w:lang w:eastAsia="en-US"/>
        </w:rPr>
        <w:t xml:space="preserve">по телефону </w:t>
      </w:r>
      <w:r>
        <w:rPr>
          <w:rFonts w:ascii="Segoe UI" w:eastAsia="Calibri" w:hAnsi="Segoe UI"/>
          <w:color w:val="000000"/>
          <w:lang w:eastAsia="en-US"/>
        </w:rPr>
        <w:t>в Казани</w:t>
      </w:r>
      <w:r w:rsidRPr="00682957">
        <w:rPr>
          <w:rFonts w:ascii="Segoe UI" w:eastAsia="Calibri" w:hAnsi="Segoe UI"/>
          <w:b/>
          <w:color w:val="000000"/>
          <w:lang w:eastAsia="en-US"/>
        </w:rPr>
        <w:t xml:space="preserve"> 8 (843) 255-25-71</w:t>
      </w:r>
      <w:r>
        <w:rPr>
          <w:rFonts w:ascii="Segoe UI" w:eastAsia="Calibri" w:hAnsi="Segoe UI"/>
          <w:b/>
          <w:color w:val="000000"/>
          <w:lang w:eastAsia="en-US"/>
        </w:rPr>
        <w:t>.</w:t>
      </w:r>
      <w:r w:rsidRPr="00682957">
        <w:rPr>
          <w:rFonts w:ascii="Segoe UI" w:eastAsia="Calibri" w:hAnsi="Segoe UI"/>
          <w:color w:val="000000"/>
          <w:lang w:eastAsia="en-US"/>
        </w:rPr>
        <w:t xml:space="preserve"> </w:t>
      </w:r>
    </w:p>
    <w:p w:rsidR="00682957" w:rsidRPr="00682957" w:rsidRDefault="00682957" w:rsidP="00682957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 w:rsidRPr="00682957">
        <w:rPr>
          <w:rFonts w:ascii="Segoe UI" w:eastAsia="Calibri" w:hAnsi="Segoe UI"/>
          <w:color w:val="000000"/>
          <w:lang w:eastAsia="en-US"/>
        </w:rPr>
        <w:t>Телефоны специалистов в районах республики можно узнать на нашем сайте в разделе «Обращения граждан» - «Горячие линии».</w:t>
      </w:r>
    </w:p>
    <w:p w:rsidR="00682957" w:rsidRPr="00682957" w:rsidRDefault="00682957" w:rsidP="00682957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 w:rsidRPr="00682957">
        <w:rPr>
          <w:rFonts w:ascii="Segoe UI" w:eastAsia="Calibri" w:hAnsi="Segoe UI"/>
          <w:color w:val="000000"/>
          <w:lang w:eastAsia="en-US"/>
        </w:rPr>
        <w:t xml:space="preserve">Звоните и задавайте свои вопросы! </w:t>
      </w:r>
    </w:p>
    <w:p w:rsidR="003708C7" w:rsidRPr="003708C7" w:rsidRDefault="003708C7" w:rsidP="003708C7">
      <w:pPr>
        <w:pStyle w:val="a3"/>
        <w:shd w:val="clear" w:color="auto" w:fill="FFFFFF"/>
        <w:spacing w:after="0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</w:p>
    <w:p w:rsidR="00704807" w:rsidRDefault="00704807" w:rsidP="0070480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04807" w:rsidRDefault="00704807" w:rsidP="0070480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2277" w:rsidRPr="00BD560C" w:rsidRDefault="00A62277" w:rsidP="00BD560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4D59E1" w:rsidRPr="00704807" w:rsidRDefault="004D59E1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04807" w:rsidRDefault="00704807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04807" w:rsidRDefault="00704807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04807" w:rsidRDefault="00704807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04807" w:rsidRDefault="00704807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04807" w:rsidRDefault="00704807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704807" w:rsidRDefault="00704807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517F8" w:rsidRDefault="00C517F8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C517F8" w:rsidRDefault="009B5293" w:rsidP="00C517F8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C517F8">
          <w:rPr>
            <w:rFonts w:ascii="Segoe UI" w:hAnsi="Segoe UI"/>
            <w:sz w:val="20"/>
          </w:rPr>
          <w:t>https://rosreestr.tatarstan.ru</w:t>
        </w:r>
      </w:hyperlink>
    </w:p>
    <w:p w:rsidR="008277D8" w:rsidRDefault="00C517F8" w:rsidP="000D64C7">
      <w:pPr>
        <w:spacing w:after="0" w:line="240" w:lineRule="atLeast"/>
        <w:ind w:firstLine="709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p w:rsidR="00682957" w:rsidRDefault="00682957" w:rsidP="000D64C7">
      <w:pPr>
        <w:spacing w:after="0" w:line="240" w:lineRule="atLeast"/>
        <w:ind w:firstLine="709"/>
        <w:jc w:val="right"/>
        <w:rPr>
          <w:rFonts w:ascii="Segoe UI" w:hAnsi="Segoe UI"/>
          <w:sz w:val="20"/>
        </w:rPr>
      </w:pPr>
    </w:p>
    <w:p w:rsidR="00682957" w:rsidRDefault="00682957" w:rsidP="000D64C7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</w:p>
    <w:sectPr w:rsidR="00682957" w:rsidSect="003029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55278"/>
    <w:rsid w:val="00060068"/>
    <w:rsid w:val="00080F0A"/>
    <w:rsid w:val="00096197"/>
    <w:rsid w:val="000B03BB"/>
    <w:rsid w:val="000C0942"/>
    <w:rsid w:val="000C4387"/>
    <w:rsid w:val="000D367C"/>
    <w:rsid w:val="000D64C7"/>
    <w:rsid w:val="000D7752"/>
    <w:rsid w:val="000E27F3"/>
    <w:rsid w:val="000F68A6"/>
    <w:rsid w:val="00103F21"/>
    <w:rsid w:val="0010666F"/>
    <w:rsid w:val="00113409"/>
    <w:rsid w:val="001171D9"/>
    <w:rsid w:val="00121777"/>
    <w:rsid w:val="00126149"/>
    <w:rsid w:val="0013227E"/>
    <w:rsid w:val="00137557"/>
    <w:rsid w:val="00147773"/>
    <w:rsid w:val="00165979"/>
    <w:rsid w:val="001927BE"/>
    <w:rsid w:val="001A1186"/>
    <w:rsid w:val="001B1161"/>
    <w:rsid w:val="001B4B4E"/>
    <w:rsid w:val="001D0B70"/>
    <w:rsid w:val="001D0C55"/>
    <w:rsid w:val="001D7C01"/>
    <w:rsid w:val="001E39F0"/>
    <w:rsid w:val="001E6596"/>
    <w:rsid w:val="001E7473"/>
    <w:rsid w:val="001F357F"/>
    <w:rsid w:val="00207B32"/>
    <w:rsid w:val="002125DE"/>
    <w:rsid w:val="00213C5B"/>
    <w:rsid w:val="0021442A"/>
    <w:rsid w:val="00217AA9"/>
    <w:rsid w:val="00234E73"/>
    <w:rsid w:val="0024227F"/>
    <w:rsid w:val="002424D9"/>
    <w:rsid w:val="002724B6"/>
    <w:rsid w:val="00281936"/>
    <w:rsid w:val="00283AFB"/>
    <w:rsid w:val="0028531B"/>
    <w:rsid w:val="00296A03"/>
    <w:rsid w:val="002C08C3"/>
    <w:rsid w:val="002D158E"/>
    <w:rsid w:val="002D6C45"/>
    <w:rsid w:val="002E0D7F"/>
    <w:rsid w:val="002F7BB7"/>
    <w:rsid w:val="003029A6"/>
    <w:rsid w:val="00304A13"/>
    <w:rsid w:val="003105A3"/>
    <w:rsid w:val="00312825"/>
    <w:rsid w:val="00317806"/>
    <w:rsid w:val="00326A7D"/>
    <w:rsid w:val="00337DC2"/>
    <w:rsid w:val="00352380"/>
    <w:rsid w:val="00357837"/>
    <w:rsid w:val="003708C7"/>
    <w:rsid w:val="0038533B"/>
    <w:rsid w:val="003A2A54"/>
    <w:rsid w:val="003B28C2"/>
    <w:rsid w:val="003C5479"/>
    <w:rsid w:val="003D22AB"/>
    <w:rsid w:val="003F2EE5"/>
    <w:rsid w:val="004066AD"/>
    <w:rsid w:val="004334AD"/>
    <w:rsid w:val="0044273E"/>
    <w:rsid w:val="00445C84"/>
    <w:rsid w:val="00465028"/>
    <w:rsid w:val="00470D84"/>
    <w:rsid w:val="00482228"/>
    <w:rsid w:val="0048793F"/>
    <w:rsid w:val="004951F8"/>
    <w:rsid w:val="004B0F13"/>
    <w:rsid w:val="004D59E1"/>
    <w:rsid w:val="004F1D2B"/>
    <w:rsid w:val="0052651D"/>
    <w:rsid w:val="005424D2"/>
    <w:rsid w:val="00567E2D"/>
    <w:rsid w:val="00574295"/>
    <w:rsid w:val="00576392"/>
    <w:rsid w:val="00586571"/>
    <w:rsid w:val="00586EDA"/>
    <w:rsid w:val="00593B51"/>
    <w:rsid w:val="005959D2"/>
    <w:rsid w:val="00595D2A"/>
    <w:rsid w:val="005C3A21"/>
    <w:rsid w:val="005F2BB9"/>
    <w:rsid w:val="0060573E"/>
    <w:rsid w:val="00632380"/>
    <w:rsid w:val="0064124E"/>
    <w:rsid w:val="00642633"/>
    <w:rsid w:val="00665783"/>
    <w:rsid w:val="0066646C"/>
    <w:rsid w:val="00667C74"/>
    <w:rsid w:val="00676689"/>
    <w:rsid w:val="00681B66"/>
    <w:rsid w:val="00682957"/>
    <w:rsid w:val="00684D0D"/>
    <w:rsid w:val="006C2F6F"/>
    <w:rsid w:val="006D5BB8"/>
    <w:rsid w:val="00701780"/>
    <w:rsid w:val="007024F1"/>
    <w:rsid w:val="00704807"/>
    <w:rsid w:val="007070E0"/>
    <w:rsid w:val="00737752"/>
    <w:rsid w:val="00746105"/>
    <w:rsid w:val="00750413"/>
    <w:rsid w:val="00772F3D"/>
    <w:rsid w:val="00783A82"/>
    <w:rsid w:val="007B2159"/>
    <w:rsid w:val="007B737C"/>
    <w:rsid w:val="007C1E30"/>
    <w:rsid w:val="007F2E95"/>
    <w:rsid w:val="007F5B45"/>
    <w:rsid w:val="007F7734"/>
    <w:rsid w:val="0080258C"/>
    <w:rsid w:val="00815FF0"/>
    <w:rsid w:val="00822DE8"/>
    <w:rsid w:val="008277D8"/>
    <w:rsid w:val="0083472B"/>
    <w:rsid w:val="00836A14"/>
    <w:rsid w:val="00842809"/>
    <w:rsid w:val="008470A7"/>
    <w:rsid w:val="00855F36"/>
    <w:rsid w:val="00876DE6"/>
    <w:rsid w:val="00877AEC"/>
    <w:rsid w:val="0088323C"/>
    <w:rsid w:val="008867CD"/>
    <w:rsid w:val="008A238C"/>
    <w:rsid w:val="008A750A"/>
    <w:rsid w:val="008B2F41"/>
    <w:rsid w:val="008B5C12"/>
    <w:rsid w:val="008E3DF3"/>
    <w:rsid w:val="0090426C"/>
    <w:rsid w:val="00905196"/>
    <w:rsid w:val="0091032A"/>
    <w:rsid w:val="00910FC5"/>
    <w:rsid w:val="009153CC"/>
    <w:rsid w:val="00925CB9"/>
    <w:rsid w:val="00942AE0"/>
    <w:rsid w:val="00962783"/>
    <w:rsid w:val="009639CE"/>
    <w:rsid w:val="009821EF"/>
    <w:rsid w:val="009927E1"/>
    <w:rsid w:val="00995BBE"/>
    <w:rsid w:val="009A7ACC"/>
    <w:rsid w:val="009B0FB8"/>
    <w:rsid w:val="009B5293"/>
    <w:rsid w:val="009C3E10"/>
    <w:rsid w:val="009F484B"/>
    <w:rsid w:val="00A135BC"/>
    <w:rsid w:val="00A25CFC"/>
    <w:rsid w:val="00A5358B"/>
    <w:rsid w:val="00A62277"/>
    <w:rsid w:val="00A62BD3"/>
    <w:rsid w:val="00A64A37"/>
    <w:rsid w:val="00A74977"/>
    <w:rsid w:val="00A831EE"/>
    <w:rsid w:val="00A93278"/>
    <w:rsid w:val="00A955EC"/>
    <w:rsid w:val="00A975CC"/>
    <w:rsid w:val="00AC3ABB"/>
    <w:rsid w:val="00AD18FE"/>
    <w:rsid w:val="00AE3E7A"/>
    <w:rsid w:val="00B17774"/>
    <w:rsid w:val="00B24FB6"/>
    <w:rsid w:val="00B64323"/>
    <w:rsid w:val="00B648CC"/>
    <w:rsid w:val="00B946C1"/>
    <w:rsid w:val="00B96268"/>
    <w:rsid w:val="00BD560C"/>
    <w:rsid w:val="00BE475C"/>
    <w:rsid w:val="00BE5236"/>
    <w:rsid w:val="00BF4362"/>
    <w:rsid w:val="00C23D8B"/>
    <w:rsid w:val="00C353DE"/>
    <w:rsid w:val="00C44BA2"/>
    <w:rsid w:val="00C44FAB"/>
    <w:rsid w:val="00C517F8"/>
    <w:rsid w:val="00C623B1"/>
    <w:rsid w:val="00C62FAC"/>
    <w:rsid w:val="00C87111"/>
    <w:rsid w:val="00CA1C8F"/>
    <w:rsid w:val="00CC77A1"/>
    <w:rsid w:val="00CE69E7"/>
    <w:rsid w:val="00CF4C0F"/>
    <w:rsid w:val="00D048EB"/>
    <w:rsid w:val="00D05F0F"/>
    <w:rsid w:val="00D06C0C"/>
    <w:rsid w:val="00D16841"/>
    <w:rsid w:val="00D202D4"/>
    <w:rsid w:val="00D31055"/>
    <w:rsid w:val="00D43FF0"/>
    <w:rsid w:val="00D50C6B"/>
    <w:rsid w:val="00D55F77"/>
    <w:rsid w:val="00D7674D"/>
    <w:rsid w:val="00D8251D"/>
    <w:rsid w:val="00D935C4"/>
    <w:rsid w:val="00DA1537"/>
    <w:rsid w:val="00DA1E28"/>
    <w:rsid w:val="00DA507B"/>
    <w:rsid w:val="00E04BB1"/>
    <w:rsid w:val="00E1134F"/>
    <w:rsid w:val="00E20232"/>
    <w:rsid w:val="00E20694"/>
    <w:rsid w:val="00E37C56"/>
    <w:rsid w:val="00E43F7B"/>
    <w:rsid w:val="00E45FC7"/>
    <w:rsid w:val="00E52489"/>
    <w:rsid w:val="00E57742"/>
    <w:rsid w:val="00E57844"/>
    <w:rsid w:val="00E61B9E"/>
    <w:rsid w:val="00E72DC6"/>
    <w:rsid w:val="00EB5FB6"/>
    <w:rsid w:val="00EC5B57"/>
    <w:rsid w:val="00EE0F55"/>
    <w:rsid w:val="00F126C6"/>
    <w:rsid w:val="00F21275"/>
    <w:rsid w:val="00F21B64"/>
    <w:rsid w:val="00F35098"/>
    <w:rsid w:val="00F36979"/>
    <w:rsid w:val="00F37E7E"/>
    <w:rsid w:val="00F478E4"/>
    <w:rsid w:val="00F52B0E"/>
    <w:rsid w:val="00F71E9A"/>
    <w:rsid w:val="00F74F7A"/>
    <w:rsid w:val="00F83E29"/>
    <w:rsid w:val="00F84E73"/>
    <w:rsid w:val="00F85B09"/>
    <w:rsid w:val="00F87BB6"/>
    <w:rsid w:val="00FB731A"/>
    <w:rsid w:val="00FC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B778-ADFE-4AF6-944D-7CA84FBB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2025-09-30T07:03:00Z</cp:lastPrinted>
  <dcterms:created xsi:type="dcterms:W3CDTF">2025-09-30T09:28:00Z</dcterms:created>
  <dcterms:modified xsi:type="dcterms:W3CDTF">2025-09-30T09:29:00Z</dcterms:modified>
</cp:coreProperties>
</file>