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C7001" w:rsidRDefault="006C7001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41B37" w:rsidRPr="00D41B37" w:rsidRDefault="00D41B37" w:rsidP="00D41B37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D41B37">
        <w:rPr>
          <w:rFonts w:ascii="Segoe UI" w:hAnsi="Segoe UI"/>
          <w:b/>
          <w:color w:val="000000"/>
          <w:sz w:val="32"/>
          <w:szCs w:val="32"/>
        </w:rPr>
        <w:t>Почти 240 тысяч  заявлений для оформления недвижимости  поступило в Росреестр Татарстана               с начала 2025 года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D41B37" w:rsidRPr="00D41B37" w:rsidRDefault="00D41B37" w:rsidP="00D41B3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 xml:space="preserve">За 5 месяцев этого года в </w:t>
      </w:r>
      <w:r>
        <w:rPr>
          <w:rFonts w:ascii="Segoe UI" w:hAnsi="Segoe UI"/>
          <w:color w:val="000000"/>
          <w:sz w:val="24"/>
          <w:szCs w:val="24"/>
        </w:rPr>
        <w:t xml:space="preserve">Управление </w:t>
      </w:r>
      <w:r w:rsidRPr="00D41B37">
        <w:rPr>
          <w:rFonts w:ascii="Segoe UI" w:hAnsi="Segoe UI"/>
          <w:color w:val="000000"/>
          <w:sz w:val="24"/>
          <w:szCs w:val="24"/>
        </w:rPr>
        <w:t>Росреестр</w:t>
      </w:r>
      <w:r>
        <w:rPr>
          <w:rFonts w:ascii="Segoe UI" w:hAnsi="Segoe UI"/>
          <w:color w:val="000000"/>
          <w:sz w:val="24"/>
          <w:szCs w:val="24"/>
        </w:rPr>
        <w:t>а по Республике Татарстан</w:t>
      </w:r>
      <w:r w:rsidRPr="00D41B37">
        <w:rPr>
          <w:rFonts w:ascii="Segoe UI" w:hAnsi="Segoe UI"/>
          <w:color w:val="000000"/>
          <w:sz w:val="24"/>
          <w:szCs w:val="24"/>
        </w:rPr>
        <w:t xml:space="preserve"> поступило около 240 тысяч  заявлений  на совершение учетно-регистрационных действий в отношении объектов недвижимости. Из них: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>- на регистрацию прав –185,5 тыс.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>- на кадастровый учет –36,4 тыс.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 xml:space="preserve">- на единую процедуру (кадастровый учет и регистрацию прав) –18 тыс. </w:t>
      </w:r>
    </w:p>
    <w:p w:rsidR="00D41B37" w:rsidRPr="00D41B37" w:rsidRDefault="00D41B37" w:rsidP="00D41B3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 xml:space="preserve">При этом отмечается интерес граждан к дистанционным способам подачи обращений: по сравнению с аналогичным периодом прошлого года количество заявлений в электронном виде увеличилось на 12% - с 142,4 тыс. до 159,1 тыс. </w:t>
      </w:r>
    </w:p>
    <w:p w:rsidR="00D41B37" w:rsidRPr="00D41B37" w:rsidRDefault="00D41B37" w:rsidP="00D41B3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 xml:space="preserve">По результатам рассмотрения документов </w:t>
      </w:r>
      <w:r>
        <w:rPr>
          <w:rFonts w:ascii="Segoe UI" w:hAnsi="Segoe UI"/>
          <w:color w:val="000000"/>
          <w:sz w:val="24"/>
          <w:szCs w:val="24"/>
        </w:rPr>
        <w:t>о</w:t>
      </w:r>
      <w:r w:rsidRPr="00D41B37">
        <w:rPr>
          <w:rFonts w:ascii="Segoe UI" w:hAnsi="Segoe UI"/>
          <w:color w:val="000000"/>
          <w:sz w:val="24"/>
          <w:szCs w:val="24"/>
        </w:rPr>
        <w:t xml:space="preserve">бщее количество зарегистрированных прав, учётных действий в отношении объектов недвижимости составило порядка 380 тысяч, в том числе: 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>- на жилые помещения - 79,2 тыс.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>- на земельные участки – 86,1 тыс.</w:t>
      </w:r>
    </w:p>
    <w:p w:rsidR="00D41B37" w:rsidRPr="00D41B37" w:rsidRDefault="00D41B37" w:rsidP="00D41B3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D41B37">
        <w:rPr>
          <w:rFonts w:ascii="Segoe UI" w:hAnsi="Segoe UI"/>
          <w:color w:val="000000"/>
          <w:sz w:val="24"/>
          <w:szCs w:val="24"/>
        </w:rPr>
        <w:t>- на машино-места – 4,7 тыс.</w:t>
      </w:r>
    </w:p>
    <w:p w:rsidR="006C7001" w:rsidRDefault="006C7001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P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41B37" w:rsidRDefault="00D41B37" w:rsidP="00C517F8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C517F8" w:rsidRDefault="00C517F8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C517F8" w:rsidRDefault="004E0E45" w:rsidP="00C517F8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C517F8">
          <w:rPr>
            <w:rFonts w:ascii="Segoe UI" w:hAnsi="Segoe UI"/>
            <w:sz w:val="20"/>
          </w:rPr>
          <w:t>https://rosreestr.tatarstan.ru</w:t>
        </w:r>
      </w:hyperlink>
    </w:p>
    <w:p w:rsidR="00020182" w:rsidRDefault="00C517F8" w:rsidP="006C7001">
      <w:pPr>
        <w:spacing w:after="0" w:line="240" w:lineRule="atLeast"/>
        <w:ind w:firstLine="709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p w:rsidR="00020182" w:rsidRDefault="00020182" w:rsidP="006C7001">
      <w:pPr>
        <w:spacing w:after="0" w:line="240" w:lineRule="atLeast"/>
        <w:ind w:firstLine="709"/>
        <w:jc w:val="right"/>
        <w:rPr>
          <w:rFonts w:ascii="Segoe UI" w:hAnsi="Segoe UI"/>
          <w:sz w:val="20"/>
        </w:rPr>
      </w:pPr>
    </w:p>
    <w:p w:rsidR="007D3AE3" w:rsidRDefault="007D3AE3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</w:p>
    <w:sectPr w:rsidR="007D3AE3" w:rsidSect="006C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0182"/>
    <w:rsid w:val="00023D9E"/>
    <w:rsid w:val="00027E44"/>
    <w:rsid w:val="0004379E"/>
    <w:rsid w:val="00055278"/>
    <w:rsid w:val="00060068"/>
    <w:rsid w:val="00060CA7"/>
    <w:rsid w:val="00080F0A"/>
    <w:rsid w:val="000B03BB"/>
    <w:rsid w:val="000C0942"/>
    <w:rsid w:val="000C368E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47773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7B32"/>
    <w:rsid w:val="0021250A"/>
    <w:rsid w:val="002125DE"/>
    <w:rsid w:val="0021442A"/>
    <w:rsid w:val="00217AA9"/>
    <w:rsid w:val="00234E73"/>
    <w:rsid w:val="0024227F"/>
    <w:rsid w:val="002424D9"/>
    <w:rsid w:val="002724B6"/>
    <w:rsid w:val="00281936"/>
    <w:rsid w:val="00283AFB"/>
    <w:rsid w:val="00296A0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52380"/>
    <w:rsid w:val="00357837"/>
    <w:rsid w:val="00371781"/>
    <w:rsid w:val="00396AEE"/>
    <w:rsid w:val="003A2A54"/>
    <w:rsid w:val="003B28C2"/>
    <w:rsid w:val="003C5479"/>
    <w:rsid w:val="003D22AB"/>
    <w:rsid w:val="004066AD"/>
    <w:rsid w:val="0044273E"/>
    <w:rsid w:val="00445C84"/>
    <w:rsid w:val="00465028"/>
    <w:rsid w:val="00470D84"/>
    <w:rsid w:val="0047519D"/>
    <w:rsid w:val="00482228"/>
    <w:rsid w:val="0048793F"/>
    <w:rsid w:val="004951F8"/>
    <w:rsid w:val="004B0F13"/>
    <w:rsid w:val="004C68F7"/>
    <w:rsid w:val="004E0E45"/>
    <w:rsid w:val="004E1662"/>
    <w:rsid w:val="005424D2"/>
    <w:rsid w:val="00567E2D"/>
    <w:rsid w:val="00574295"/>
    <w:rsid w:val="00586571"/>
    <w:rsid w:val="00593B51"/>
    <w:rsid w:val="00593D19"/>
    <w:rsid w:val="00595D2A"/>
    <w:rsid w:val="005C3A21"/>
    <w:rsid w:val="005F2BB9"/>
    <w:rsid w:val="00632380"/>
    <w:rsid w:val="00636F16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6E58DE"/>
    <w:rsid w:val="00701780"/>
    <w:rsid w:val="007024F1"/>
    <w:rsid w:val="007070E0"/>
    <w:rsid w:val="00737752"/>
    <w:rsid w:val="00746105"/>
    <w:rsid w:val="00750413"/>
    <w:rsid w:val="00772F3D"/>
    <w:rsid w:val="00783A82"/>
    <w:rsid w:val="007B2159"/>
    <w:rsid w:val="007B737C"/>
    <w:rsid w:val="007C1E30"/>
    <w:rsid w:val="007D3AE3"/>
    <w:rsid w:val="007F2E95"/>
    <w:rsid w:val="007F5B45"/>
    <w:rsid w:val="007F7734"/>
    <w:rsid w:val="0080258C"/>
    <w:rsid w:val="00815FF0"/>
    <w:rsid w:val="008277D8"/>
    <w:rsid w:val="0083472B"/>
    <w:rsid w:val="00836A14"/>
    <w:rsid w:val="008470A7"/>
    <w:rsid w:val="00855F36"/>
    <w:rsid w:val="00863CB2"/>
    <w:rsid w:val="008867CD"/>
    <w:rsid w:val="008A238C"/>
    <w:rsid w:val="008A750A"/>
    <w:rsid w:val="008B5C12"/>
    <w:rsid w:val="008D4A27"/>
    <w:rsid w:val="008E3DF3"/>
    <w:rsid w:val="0090426C"/>
    <w:rsid w:val="0091032A"/>
    <w:rsid w:val="00910FC5"/>
    <w:rsid w:val="009153CC"/>
    <w:rsid w:val="00962783"/>
    <w:rsid w:val="009639CE"/>
    <w:rsid w:val="00982122"/>
    <w:rsid w:val="009821EF"/>
    <w:rsid w:val="009927E1"/>
    <w:rsid w:val="00995BBE"/>
    <w:rsid w:val="009A7ACC"/>
    <w:rsid w:val="009B01FD"/>
    <w:rsid w:val="009B0FB8"/>
    <w:rsid w:val="009C3E10"/>
    <w:rsid w:val="009F484B"/>
    <w:rsid w:val="00A25CFC"/>
    <w:rsid w:val="00A5358B"/>
    <w:rsid w:val="00A62BD3"/>
    <w:rsid w:val="00A64A37"/>
    <w:rsid w:val="00A831EE"/>
    <w:rsid w:val="00A93278"/>
    <w:rsid w:val="00A955EC"/>
    <w:rsid w:val="00A975CC"/>
    <w:rsid w:val="00AD18FE"/>
    <w:rsid w:val="00AE3E7A"/>
    <w:rsid w:val="00B17774"/>
    <w:rsid w:val="00B24FB6"/>
    <w:rsid w:val="00B57E0C"/>
    <w:rsid w:val="00B64323"/>
    <w:rsid w:val="00B648CC"/>
    <w:rsid w:val="00B946C1"/>
    <w:rsid w:val="00BC0BA8"/>
    <w:rsid w:val="00BE475C"/>
    <w:rsid w:val="00BF4362"/>
    <w:rsid w:val="00C23D8B"/>
    <w:rsid w:val="00C44BA2"/>
    <w:rsid w:val="00C44FAB"/>
    <w:rsid w:val="00C517F8"/>
    <w:rsid w:val="00C87111"/>
    <w:rsid w:val="00CA1C8F"/>
    <w:rsid w:val="00CC77A1"/>
    <w:rsid w:val="00CE69E7"/>
    <w:rsid w:val="00CF4C0F"/>
    <w:rsid w:val="00D048EB"/>
    <w:rsid w:val="00D05F0F"/>
    <w:rsid w:val="00D06C0C"/>
    <w:rsid w:val="00D16841"/>
    <w:rsid w:val="00D202D4"/>
    <w:rsid w:val="00D27374"/>
    <w:rsid w:val="00D31055"/>
    <w:rsid w:val="00D41B37"/>
    <w:rsid w:val="00D43FF0"/>
    <w:rsid w:val="00D50C6B"/>
    <w:rsid w:val="00D55F77"/>
    <w:rsid w:val="00D7674D"/>
    <w:rsid w:val="00D8251D"/>
    <w:rsid w:val="00D87A13"/>
    <w:rsid w:val="00D935C4"/>
    <w:rsid w:val="00DA1E28"/>
    <w:rsid w:val="00DA507B"/>
    <w:rsid w:val="00E04BB1"/>
    <w:rsid w:val="00E1134F"/>
    <w:rsid w:val="00E20232"/>
    <w:rsid w:val="00E20694"/>
    <w:rsid w:val="00E37C56"/>
    <w:rsid w:val="00E43F7B"/>
    <w:rsid w:val="00E45FC7"/>
    <w:rsid w:val="00E52489"/>
    <w:rsid w:val="00E57742"/>
    <w:rsid w:val="00E61B9E"/>
    <w:rsid w:val="00E6696D"/>
    <w:rsid w:val="00E72DC6"/>
    <w:rsid w:val="00EB5FB6"/>
    <w:rsid w:val="00EC5B57"/>
    <w:rsid w:val="00EE0F55"/>
    <w:rsid w:val="00EF3737"/>
    <w:rsid w:val="00F126C6"/>
    <w:rsid w:val="00F21275"/>
    <w:rsid w:val="00F21B64"/>
    <w:rsid w:val="00F35098"/>
    <w:rsid w:val="00F37E7E"/>
    <w:rsid w:val="00F478E4"/>
    <w:rsid w:val="00F52B0E"/>
    <w:rsid w:val="00F71E9A"/>
    <w:rsid w:val="00F724A8"/>
    <w:rsid w:val="00F83E29"/>
    <w:rsid w:val="00F8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2025-07-28T08:27:00Z</cp:lastPrinted>
  <dcterms:created xsi:type="dcterms:W3CDTF">2025-07-28T08:28:00Z</dcterms:created>
  <dcterms:modified xsi:type="dcterms:W3CDTF">2025-07-29T10:36:00Z</dcterms:modified>
</cp:coreProperties>
</file>