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03" w:rsidRPr="00C41C70" w:rsidRDefault="008F1ABF" w:rsidP="003A1C03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-285750</wp:posOffset>
            </wp:positionV>
            <wp:extent cx="714375" cy="800100"/>
            <wp:effectExtent l="19050" t="0" r="9525" b="0"/>
            <wp:wrapTight wrapText="bothSides">
              <wp:wrapPolygon edited="0">
                <wp:start x="9216" y="0"/>
                <wp:lineTo x="4032" y="2571"/>
                <wp:lineTo x="-576" y="15943"/>
                <wp:lineTo x="1728" y="21086"/>
                <wp:lineTo x="20160" y="21086"/>
                <wp:lineTo x="21888" y="16971"/>
                <wp:lineTo x="21888" y="16457"/>
                <wp:lineTo x="17280" y="8743"/>
                <wp:lineTo x="17280" y="8229"/>
                <wp:lineTo x="19008" y="5143"/>
                <wp:lineTo x="17856" y="2571"/>
                <wp:lineTo x="12672" y="0"/>
                <wp:lineTo x="92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03">
        <w:rPr>
          <w:rFonts w:ascii="Segoe UI" w:hAnsi="Segoe UI"/>
          <w:b/>
          <w:sz w:val="32"/>
          <w:szCs w:val="32"/>
        </w:rPr>
        <w:t>25</w:t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vanish/>
          <w:sz w:val="32"/>
          <w:szCs w:val="32"/>
        </w:rPr>
        <w:pgNum/>
      </w:r>
      <w:r w:rsidR="003A1C03" w:rsidRPr="00C41C70">
        <w:rPr>
          <w:rFonts w:ascii="Segoe UI" w:hAnsi="Segoe UI"/>
          <w:b/>
          <w:sz w:val="32"/>
          <w:szCs w:val="32"/>
        </w:rPr>
        <w:t>.02.2025</w:t>
      </w:r>
    </w:p>
    <w:p w:rsidR="003A1C03" w:rsidRPr="00C41C70" w:rsidRDefault="003A1C03" w:rsidP="003A1C03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C41C70">
        <w:rPr>
          <w:rFonts w:ascii="Segoe UI" w:hAnsi="Segoe UI"/>
          <w:b/>
          <w:sz w:val="32"/>
          <w:szCs w:val="32"/>
        </w:rPr>
        <w:t>Пресс-релиз</w:t>
      </w:r>
    </w:p>
    <w:p w:rsidR="00545AA4" w:rsidRDefault="00545AA4" w:rsidP="003A1C03">
      <w:pPr>
        <w:spacing w:line="240" w:lineRule="atLeast"/>
        <w:jc w:val="center"/>
        <w:rPr>
          <w:rFonts w:ascii="Segoe UI" w:eastAsia="Times New Roman" w:hAnsi="Segoe UI"/>
          <w:b/>
          <w:color w:val="000000"/>
          <w:sz w:val="32"/>
          <w:szCs w:val="32"/>
        </w:rPr>
      </w:pPr>
    </w:p>
    <w:p w:rsidR="003A1C03" w:rsidRDefault="003A1C03" w:rsidP="003A1C03">
      <w:pPr>
        <w:spacing w:line="240" w:lineRule="atLeast"/>
        <w:jc w:val="center"/>
        <w:rPr>
          <w:rFonts w:ascii="Segoe UI" w:eastAsia="Times New Roman" w:hAnsi="Segoe UI"/>
          <w:b/>
          <w:color w:val="000000"/>
          <w:sz w:val="32"/>
          <w:szCs w:val="32"/>
        </w:rPr>
      </w:pPr>
      <w:r>
        <w:rPr>
          <w:rFonts w:ascii="Segoe UI" w:eastAsia="Times New Roman" w:hAnsi="Segoe UI"/>
          <w:b/>
          <w:color w:val="000000"/>
          <w:sz w:val="32"/>
          <w:szCs w:val="32"/>
        </w:rPr>
        <w:t xml:space="preserve">Росреестр Татарстана </w:t>
      </w:r>
      <w:r w:rsidR="00E72D5E">
        <w:rPr>
          <w:rFonts w:ascii="Segoe UI" w:eastAsia="Times New Roman" w:hAnsi="Segoe UI"/>
          <w:b/>
          <w:color w:val="000000"/>
          <w:sz w:val="32"/>
          <w:szCs w:val="32"/>
        </w:rPr>
        <w:t>назвал</w:t>
      </w:r>
      <w:r>
        <w:rPr>
          <w:rFonts w:ascii="Segoe UI" w:eastAsia="Times New Roman" w:hAnsi="Segoe UI"/>
          <w:b/>
          <w:color w:val="000000"/>
          <w:sz w:val="32"/>
          <w:szCs w:val="32"/>
        </w:rPr>
        <w:t xml:space="preserve"> признаки неиспользования земельных участков</w:t>
      </w:r>
      <w:r w:rsidR="00694B25">
        <w:rPr>
          <w:rFonts w:ascii="Segoe UI" w:eastAsia="Times New Roman" w:hAnsi="Segoe UI"/>
          <w:b/>
          <w:color w:val="000000"/>
          <w:sz w:val="32"/>
          <w:szCs w:val="32"/>
        </w:rPr>
        <w:t xml:space="preserve"> и </w:t>
      </w:r>
      <w:r w:rsidR="007A04B8">
        <w:rPr>
          <w:rFonts w:ascii="Segoe UI" w:eastAsia="Times New Roman" w:hAnsi="Segoe UI"/>
          <w:b/>
          <w:color w:val="000000"/>
          <w:sz w:val="32"/>
          <w:szCs w:val="32"/>
        </w:rPr>
        <w:t xml:space="preserve">рассказал, </w:t>
      </w:r>
      <w:r w:rsidR="00694B25">
        <w:rPr>
          <w:rFonts w:ascii="Segoe UI" w:eastAsia="Times New Roman" w:hAnsi="Segoe UI"/>
          <w:b/>
          <w:color w:val="000000"/>
          <w:sz w:val="32"/>
          <w:szCs w:val="32"/>
        </w:rPr>
        <w:t xml:space="preserve">как будет работать закон об </w:t>
      </w:r>
      <w:r w:rsidR="00636BEA">
        <w:rPr>
          <w:rFonts w:ascii="Segoe UI" w:eastAsia="Times New Roman" w:hAnsi="Segoe UI"/>
          <w:b/>
          <w:color w:val="000000"/>
          <w:sz w:val="32"/>
          <w:szCs w:val="32"/>
        </w:rPr>
        <w:t xml:space="preserve">их </w:t>
      </w:r>
      <w:r w:rsidR="00694B25">
        <w:rPr>
          <w:rFonts w:ascii="Segoe UI" w:eastAsia="Times New Roman" w:hAnsi="Segoe UI"/>
          <w:b/>
          <w:color w:val="000000"/>
          <w:sz w:val="32"/>
          <w:szCs w:val="32"/>
        </w:rPr>
        <w:t xml:space="preserve">освоении </w:t>
      </w:r>
    </w:p>
    <w:p w:rsidR="0059390D" w:rsidRPr="0059390D" w:rsidRDefault="00E72D5E" w:rsidP="0059390D">
      <w:pPr>
        <w:spacing w:after="0" w:line="240" w:lineRule="atLeast"/>
        <w:ind w:firstLine="708"/>
        <w:jc w:val="both"/>
        <w:rPr>
          <w:rFonts w:ascii="Segoe UI" w:eastAsia="Times New Roman" w:hAnsi="Segoe UI"/>
          <w:i/>
          <w:color w:val="000000"/>
          <w:sz w:val="24"/>
          <w:szCs w:val="24"/>
        </w:rPr>
      </w:pPr>
      <w:r w:rsidRPr="0059390D">
        <w:rPr>
          <w:rFonts w:ascii="Segoe UI" w:eastAsia="Times New Roman" w:hAnsi="Segoe UI"/>
          <w:i/>
          <w:color w:val="000000"/>
          <w:sz w:val="24"/>
          <w:szCs w:val="24"/>
        </w:rPr>
        <w:t>В Управлении Росреестра по Республике Татарстан</w:t>
      </w:r>
      <w:r w:rsidR="005A6F50">
        <w:rPr>
          <w:rFonts w:ascii="Segoe UI" w:eastAsia="Times New Roman" w:hAnsi="Segoe UI"/>
          <w:i/>
          <w:color w:val="000000"/>
          <w:sz w:val="24"/>
          <w:szCs w:val="24"/>
        </w:rPr>
        <w:t xml:space="preserve"> подвели итоги горячей линии</w:t>
      </w:r>
      <w:r w:rsidRPr="0059390D">
        <w:rPr>
          <w:rFonts w:ascii="Segoe UI" w:eastAsia="Times New Roman" w:hAnsi="Segoe UI"/>
          <w:i/>
          <w:color w:val="000000"/>
          <w:sz w:val="24"/>
          <w:szCs w:val="24"/>
        </w:rPr>
        <w:t xml:space="preserve"> по нововведениям для владельцев земельных участков. </w:t>
      </w:r>
    </w:p>
    <w:p w:rsidR="003A1C03" w:rsidRDefault="00E72D5E" w:rsidP="0059390D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 w:rsidRPr="0059390D">
        <w:rPr>
          <w:rFonts w:ascii="Segoe UI" w:eastAsia="Times New Roman" w:hAnsi="Segoe UI"/>
          <w:b/>
          <w:color w:val="000000"/>
          <w:sz w:val="24"/>
          <w:szCs w:val="24"/>
        </w:rPr>
        <w:t>Напомним,</w:t>
      </w:r>
      <w:r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Pr="00E72D5E">
        <w:rPr>
          <w:rFonts w:ascii="Segoe UI" w:eastAsia="Times New Roman" w:hAnsi="Segoe UI"/>
          <w:color w:val="000000"/>
          <w:sz w:val="24"/>
          <w:szCs w:val="24"/>
        </w:rPr>
        <w:t xml:space="preserve">с </w:t>
      </w:r>
      <w:r w:rsidRPr="0059390D">
        <w:rPr>
          <w:rFonts w:ascii="Segoe UI" w:eastAsia="Times New Roman" w:hAnsi="Segoe UI"/>
          <w:b/>
          <w:color w:val="000000"/>
          <w:sz w:val="24"/>
          <w:szCs w:val="24"/>
        </w:rPr>
        <w:t xml:space="preserve">1 марта </w:t>
      </w:r>
      <w:r>
        <w:rPr>
          <w:rFonts w:ascii="Segoe UI" w:eastAsia="Times New Roman" w:hAnsi="Segoe UI"/>
          <w:color w:val="000000"/>
          <w:sz w:val="24"/>
          <w:szCs w:val="24"/>
        </w:rPr>
        <w:t xml:space="preserve">этого года </w:t>
      </w:r>
      <w:r w:rsidRPr="00E72D5E">
        <w:rPr>
          <w:rFonts w:ascii="Segoe UI" w:eastAsia="Times New Roman" w:hAnsi="Segoe UI"/>
          <w:color w:val="000000"/>
          <w:sz w:val="24"/>
          <w:szCs w:val="24"/>
        </w:rPr>
        <w:t>вступает в силу Федеральный закон (№ 307-ФЗ), которым определяется трехлетний срок для освоения земельных участков, расположенных в границах населенных пунктов, садовых и огородных земельных участков.</w:t>
      </w:r>
    </w:p>
    <w:p w:rsidR="00E72D5E" w:rsidRPr="003A1C03" w:rsidRDefault="00E72D5E" w:rsidP="0059390D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4"/>
          <w:szCs w:val="24"/>
        </w:rPr>
        <w:t xml:space="preserve">Как пояснил </w:t>
      </w:r>
      <w:r w:rsidRPr="0059390D">
        <w:rPr>
          <w:rFonts w:ascii="Segoe UI" w:eastAsia="Times New Roman" w:hAnsi="Segoe UI"/>
          <w:b/>
          <w:color w:val="000000"/>
          <w:sz w:val="24"/>
          <w:szCs w:val="24"/>
        </w:rPr>
        <w:t>начальник отдела государственного земельного надзора, геодезии и картографии Ильсур Каримов</w:t>
      </w:r>
      <w:r w:rsidRPr="00E72D5E">
        <w:rPr>
          <w:rFonts w:ascii="Segoe UI" w:eastAsia="Times New Roman" w:hAnsi="Segoe UI"/>
          <w:color w:val="000000"/>
          <w:sz w:val="24"/>
          <w:szCs w:val="24"/>
        </w:rPr>
        <w:t xml:space="preserve">, </w:t>
      </w:r>
      <w:r w:rsidR="001812BC">
        <w:rPr>
          <w:rFonts w:ascii="Segoe UI" w:eastAsia="Times New Roman" w:hAnsi="Segoe UI"/>
          <w:color w:val="000000"/>
          <w:sz w:val="24"/>
          <w:szCs w:val="24"/>
        </w:rPr>
        <w:t>п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режде всего</w:t>
      </w:r>
      <w:r w:rsidR="001812BC">
        <w:rPr>
          <w:rFonts w:ascii="Segoe UI" w:eastAsia="Times New Roman" w:hAnsi="Segoe UI"/>
          <w:color w:val="000000"/>
          <w:sz w:val="24"/>
          <w:szCs w:val="24"/>
        </w:rPr>
        <w:t>,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освоение касается проблемных участков, которые заболочены, захламлены или заросли сорняками. Правообладатели будут знать, чего нельзя допускать на земельных участках, и смогут планировать и принимать меры для предотвращения ситуаций, при которых на </w:t>
      </w:r>
      <w:r w:rsidR="007A04B8">
        <w:rPr>
          <w:rFonts w:ascii="Segoe UI" w:eastAsia="Times New Roman" w:hAnsi="Segoe UI"/>
          <w:color w:val="000000"/>
          <w:sz w:val="24"/>
          <w:szCs w:val="24"/>
        </w:rPr>
        <w:t xml:space="preserve">них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могут быть выявлены нарушения.</w:t>
      </w:r>
      <w:r w:rsidR="000E631E">
        <w:rPr>
          <w:rFonts w:ascii="Segoe UI" w:eastAsia="Times New Roman" w:hAnsi="Segoe UI"/>
          <w:color w:val="000000"/>
          <w:sz w:val="24"/>
          <w:szCs w:val="24"/>
        </w:rPr>
        <w:t xml:space="preserve"> В свою очередь,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инспекторы органов контроля (надзора) должны будут непосредственно руководствоваться конкретными признаками неиспользования земельных участков</w:t>
      </w:r>
      <w:r w:rsidR="000E631E">
        <w:rPr>
          <w:rFonts w:ascii="Segoe UI" w:eastAsia="Times New Roman" w:hAnsi="Segoe UI"/>
          <w:color w:val="000000"/>
          <w:sz w:val="24"/>
          <w:szCs w:val="24"/>
        </w:rPr>
        <w:t>, т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о есть они не смогут привлечь к ответственности правообладателей, если на их участках таких признаков не обнаружено. Это исключит риски применений оценочных суждений инспектора и коррупционных проявлений.</w:t>
      </w:r>
    </w:p>
    <w:p w:rsidR="00D35C85" w:rsidRPr="003A1C03" w:rsidRDefault="006A3235" w:rsidP="0059390D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4"/>
          <w:szCs w:val="24"/>
        </w:rPr>
        <w:t xml:space="preserve">Таким образом, </w:t>
      </w:r>
      <w:r w:rsidR="00D35C85" w:rsidRPr="0059390D">
        <w:rPr>
          <w:rFonts w:ascii="Segoe UI" w:eastAsia="Times New Roman" w:hAnsi="Segoe UI"/>
          <w:color w:val="000000"/>
          <w:sz w:val="24"/>
          <w:szCs w:val="24"/>
        </w:rPr>
        <w:t xml:space="preserve">Постановлением </w:t>
      </w:r>
      <w:r w:rsidR="0059390D" w:rsidRPr="0059390D">
        <w:rPr>
          <w:rFonts w:ascii="Segoe UI" w:eastAsia="Times New Roman" w:hAnsi="Segoe UI"/>
          <w:color w:val="000000"/>
          <w:sz w:val="24"/>
          <w:szCs w:val="24"/>
        </w:rPr>
        <w:t>П</w:t>
      </w:r>
      <w:r w:rsidR="00D35C85" w:rsidRPr="0059390D">
        <w:rPr>
          <w:rFonts w:ascii="Segoe UI" w:eastAsia="Times New Roman" w:hAnsi="Segoe UI"/>
          <w:color w:val="000000"/>
          <w:sz w:val="24"/>
          <w:szCs w:val="24"/>
        </w:rPr>
        <w:t>равительства</w:t>
      </w:r>
      <w:r w:rsidR="0059390D" w:rsidRPr="0059390D">
        <w:rPr>
          <w:rFonts w:ascii="Segoe UI" w:eastAsia="Times New Roman" w:hAnsi="Segoe UI"/>
          <w:color w:val="000000"/>
          <w:sz w:val="24"/>
          <w:szCs w:val="24"/>
        </w:rPr>
        <w:t xml:space="preserve"> РФ</w:t>
      </w:r>
      <w:r w:rsidR="00D35C85" w:rsidRPr="003A1C03">
        <w:rPr>
          <w:rFonts w:ascii="Segoe UI" w:eastAsia="Times New Roman" w:hAnsi="Segoe UI"/>
          <w:color w:val="000000"/>
          <w:sz w:val="24"/>
          <w:szCs w:val="24"/>
        </w:rPr>
        <w:t xml:space="preserve"> устанавливаются </w:t>
      </w:r>
      <w:r w:rsidR="004F5B08" w:rsidRPr="0059390D">
        <w:rPr>
          <w:rFonts w:ascii="Segoe UI" w:eastAsia="Times New Roman" w:hAnsi="Segoe UI"/>
          <w:b/>
          <w:color w:val="000000"/>
          <w:sz w:val="24"/>
          <w:szCs w:val="24"/>
        </w:rPr>
        <w:t>мероприятия</w:t>
      </w:r>
      <w:r w:rsidR="0059390D" w:rsidRPr="0059390D">
        <w:rPr>
          <w:rFonts w:ascii="Segoe UI" w:eastAsia="Times New Roman" w:hAnsi="Segoe UI"/>
          <w:b/>
          <w:color w:val="000000"/>
          <w:sz w:val="24"/>
          <w:szCs w:val="24"/>
        </w:rPr>
        <w:t>,</w:t>
      </w:r>
      <w:r w:rsidR="004F5B08" w:rsidRPr="0059390D">
        <w:rPr>
          <w:rFonts w:ascii="Segoe UI" w:eastAsia="Times New Roman" w:hAnsi="Segoe UI"/>
          <w:b/>
          <w:color w:val="000000"/>
          <w:sz w:val="24"/>
          <w:szCs w:val="24"/>
        </w:rPr>
        <w:t xml:space="preserve"> </w:t>
      </w:r>
      <w:r w:rsidR="00D35C85" w:rsidRPr="0059390D">
        <w:rPr>
          <w:rFonts w:ascii="Segoe UI" w:eastAsia="Times New Roman" w:hAnsi="Segoe UI"/>
          <w:b/>
          <w:color w:val="000000"/>
          <w:sz w:val="24"/>
          <w:szCs w:val="24"/>
        </w:rPr>
        <w:t>необходимые для приведения земли в состояние, пригодное для ее разрешенного использования.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 Среди них </w:t>
      </w:r>
      <w:r w:rsidR="0059390D">
        <w:rPr>
          <w:rFonts w:ascii="Segoe UI" w:eastAsia="Times New Roman" w:hAnsi="Segoe UI"/>
          <w:color w:val="000000"/>
          <w:sz w:val="24"/>
          <w:szCs w:val="24"/>
        </w:rPr>
        <w:t>- выравнивание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 рельефа, проведение корчевания, осуш</w:t>
      </w:r>
      <w:r w:rsidR="0059390D">
        <w:rPr>
          <w:rFonts w:ascii="Segoe UI" w:eastAsia="Times New Roman" w:hAnsi="Segoe UI"/>
          <w:color w:val="000000"/>
          <w:sz w:val="24"/>
          <w:szCs w:val="24"/>
        </w:rPr>
        <w:t>ение, уплотнение грунта, очистка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 от сорняков (зарастания) и </w:t>
      </w:r>
      <w:r w:rsidR="0059390D">
        <w:rPr>
          <w:rFonts w:ascii="Segoe UI" w:eastAsia="Times New Roman" w:hAnsi="Segoe UI"/>
          <w:color w:val="000000"/>
          <w:sz w:val="24"/>
          <w:szCs w:val="24"/>
        </w:rPr>
        <w:t xml:space="preserve">др. 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 На это дается 3 года.</w:t>
      </w:r>
    </w:p>
    <w:p w:rsidR="005A6F50" w:rsidRDefault="005A6F50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b/>
          <w:color w:val="000000"/>
          <w:sz w:val="24"/>
          <w:szCs w:val="24"/>
        </w:rPr>
      </w:pPr>
      <w:r>
        <w:rPr>
          <w:rFonts w:ascii="Segoe UI" w:eastAsia="Times New Roman" w:hAnsi="Segoe UI"/>
          <w:b/>
          <w:color w:val="000000"/>
          <w:sz w:val="24"/>
          <w:szCs w:val="24"/>
        </w:rPr>
        <w:t>К основным признакам</w:t>
      </w:r>
      <w:r w:rsidR="004F5B08" w:rsidRPr="0059390D">
        <w:rPr>
          <w:rFonts w:ascii="Segoe UI" w:eastAsia="Times New Roman" w:hAnsi="Segoe UI"/>
          <w:b/>
          <w:color w:val="000000"/>
          <w:sz w:val="24"/>
          <w:szCs w:val="24"/>
        </w:rPr>
        <w:t xml:space="preserve"> неиспользования земельного участка</w:t>
      </w:r>
      <w:r>
        <w:rPr>
          <w:rFonts w:ascii="Segoe UI" w:eastAsia="Times New Roman" w:hAnsi="Segoe UI"/>
          <w:b/>
          <w:color w:val="000000"/>
          <w:sz w:val="24"/>
          <w:szCs w:val="24"/>
        </w:rPr>
        <w:t xml:space="preserve"> относятся: </w:t>
      </w:r>
    </w:p>
    <w:p w:rsidR="005A6F50" w:rsidRDefault="005A6F50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>
        <w:rPr>
          <w:rFonts w:ascii="Segoe UI" w:eastAsia="Times New Roman" w:hAnsi="Segoe UI"/>
          <w:b/>
          <w:color w:val="000000"/>
          <w:sz w:val="24"/>
          <w:szCs w:val="24"/>
        </w:rPr>
        <w:t xml:space="preserve">- </w:t>
      </w:r>
      <w:r w:rsidR="006A3235">
        <w:rPr>
          <w:rFonts w:ascii="Segoe UI" w:eastAsia="Times New Roman" w:hAnsi="Segoe UI"/>
          <w:color w:val="000000"/>
          <w:sz w:val="24"/>
          <w:szCs w:val="24"/>
        </w:rPr>
        <w:t>е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сли в течение </w:t>
      </w:r>
      <w:r>
        <w:rPr>
          <w:rFonts w:ascii="Segoe UI" w:eastAsia="Times New Roman" w:hAnsi="Segoe UI"/>
          <w:color w:val="000000"/>
          <w:sz w:val="24"/>
          <w:szCs w:val="24"/>
        </w:rPr>
        <w:t>2-х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 лет и более на нем не появилось фундамента, под</w:t>
      </w:r>
      <w:r>
        <w:rPr>
          <w:rFonts w:ascii="Segoe UI" w:eastAsia="Times New Roman" w:hAnsi="Segoe UI"/>
          <w:color w:val="000000"/>
          <w:sz w:val="24"/>
          <w:szCs w:val="24"/>
        </w:rPr>
        <w:t>земных конструктивных элементов;</w:t>
      </w:r>
    </w:p>
    <w:p w:rsidR="004F5B08" w:rsidRPr="003A1C03" w:rsidRDefault="005A6F50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4"/>
          <w:szCs w:val="24"/>
        </w:rPr>
        <w:t>-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 если в течение </w:t>
      </w:r>
      <w:r>
        <w:rPr>
          <w:rFonts w:ascii="Segoe UI" w:eastAsia="Times New Roman" w:hAnsi="Segoe UI"/>
          <w:color w:val="000000"/>
          <w:sz w:val="24"/>
          <w:szCs w:val="24"/>
        </w:rPr>
        <w:t>5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 лет построенное здание не зарегистрировано. Исключение составляют случаи, когда разрешение о строительстве содержит другие сроки. </w:t>
      </w:r>
    </w:p>
    <w:p w:rsidR="005A6F50" w:rsidRDefault="004F5B08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b/>
          <w:color w:val="000000"/>
          <w:sz w:val="24"/>
          <w:szCs w:val="24"/>
        </w:rPr>
      </w:pPr>
      <w:r w:rsidRPr="005A6F50">
        <w:rPr>
          <w:rFonts w:ascii="Segoe UI" w:eastAsia="Times New Roman" w:hAnsi="Segoe UI"/>
          <w:b/>
          <w:color w:val="000000"/>
          <w:sz w:val="24"/>
          <w:szCs w:val="24"/>
        </w:rPr>
        <w:t>К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="005A6F50">
        <w:rPr>
          <w:rFonts w:ascii="Segoe UI" w:eastAsia="Times New Roman" w:hAnsi="Segoe UI"/>
          <w:b/>
          <w:color w:val="000000"/>
          <w:sz w:val="24"/>
          <w:szCs w:val="24"/>
        </w:rPr>
        <w:t>признакам неиспользования</w:t>
      </w:r>
      <w:r w:rsidRPr="005A6F50">
        <w:rPr>
          <w:rFonts w:ascii="Segoe UI" w:eastAsia="Times New Roman" w:hAnsi="Segoe UI"/>
          <w:b/>
          <w:color w:val="000000"/>
          <w:sz w:val="24"/>
          <w:szCs w:val="24"/>
        </w:rPr>
        <w:t xml:space="preserve"> земель с существующими постройками</w:t>
      </w:r>
      <w:r w:rsidR="005A6F50">
        <w:rPr>
          <w:rFonts w:ascii="Segoe UI" w:eastAsia="Times New Roman" w:hAnsi="Segoe UI"/>
          <w:b/>
          <w:color w:val="000000"/>
          <w:sz w:val="24"/>
          <w:szCs w:val="24"/>
        </w:rPr>
        <w:t xml:space="preserve"> относятся</w:t>
      </w:r>
      <w:r w:rsidRPr="005A6F50">
        <w:rPr>
          <w:rFonts w:ascii="Segoe UI" w:eastAsia="Times New Roman" w:hAnsi="Segoe UI"/>
          <w:b/>
          <w:color w:val="000000"/>
          <w:sz w:val="24"/>
          <w:szCs w:val="24"/>
        </w:rPr>
        <w:t xml:space="preserve">: </w:t>
      </w:r>
    </w:p>
    <w:p w:rsidR="005A6F50" w:rsidRDefault="005A6F50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>
        <w:rPr>
          <w:rFonts w:ascii="Segoe UI" w:eastAsia="Times New Roman" w:hAnsi="Segoe UI"/>
          <w:b/>
          <w:color w:val="000000"/>
          <w:sz w:val="24"/>
          <w:szCs w:val="24"/>
        </w:rPr>
        <w:t xml:space="preserve">- 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неиспользование этих зданий по целевому назначению в течение </w:t>
      </w:r>
      <w:r>
        <w:rPr>
          <w:rFonts w:ascii="Segoe UI" w:eastAsia="Times New Roman" w:hAnsi="Segoe UI"/>
          <w:color w:val="000000"/>
          <w:sz w:val="24"/>
          <w:szCs w:val="24"/>
        </w:rPr>
        <w:t>5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 и более лет,</w:t>
      </w:r>
    </w:p>
    <w:p w:rsidR="005A6F50" w:rsidRDefault="004F5B08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="005A6F50">
        <w:rPr>
          <w:rFonts w:ascii="Segoe UI" w:eastAsia="Times New Roman" w:hAnsi="Segoe UI"/>
          <w:color w:val="000000"/>
          <w:sz w:val="24"/>
          <w:szCs w:val="24"/>
        </w:rPr>
        <w:t>-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разрушение или повреждение конструктивных элементов построек (например, разрушена крыша, стены, нет окон или стекол в них), </w:t>
      </w:r>
    </w:p>
    <w:p w:rsidR="005A6F50" w:rsidRDefault="005A6F50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4"/>
          <w:szCs w:val="24"/>
        </w:rPr>
        <w:t>-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/>
          <w:color w:val="000000"/>
          <w:sz w:val="24"/>
          <w:szCs w:val="24"/>
        </w:rPr>
        <w:t xml:space="preserve">если 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земельный участок захламлен мусором, предметами, которые не связаны с использованием земельного участка, </w:t>
      </w:r>
    </w:p>
    <w:p w:rsidR="00487782" w:rsidRPr="003A1C03" w:rsidRDefault="005A6F50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4"/>
          <w:szCs w:val="24"/>
        </w:rPr>
        <w:t xml:space="preserve">- если земельный участок </w:t>
      </w:r>
      <w:r w:rsidR="004F5B08" w:rsidRPr="003A1C03">
        <w:rPr>
          <w:rFonts w:ascii="Segoe UI" w:eastAsia="Times New Roman" w:hAnsi="Segoe UI"/>
          <w:color w:val="000000"/>
          <w:sz w:val="24"/>
          <w:szCs w:val="24"/>
        </w:rPr>
        <w:t xml:space="preserve">зарос сорняками высотой более 1 м и более чем на 50%. </w:t>
      </w:r>
    </w:p>
    <w:p w:rsidR="0005541B" w:rsidRPr="005A6F50" w:rsidRDefault="0005541B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b/>
          <w:color w:val="000000"/>
          <w:sz w:val="24"/>
          <w:szCs w:val="24"/>
        </w:rPr>
      </w:pPr>
      <w:r w:rsidRPr="005A6F50">
        <w:rPr>
          <w:rFonts w:ascii="Segoe UI" w:eastAsia="Times New Roman" w:hAnsi="Segoe UI"/>
          <w:b/>
          <w:color w:val="000000"/>
          <w:sz w:val="24"/>
          <w:szCs w:val="24"/>
        </w:rPr>
        <w:t>С какого момента исчисля</w:t>
      </w:r>
      <w:r w:rsidR="005A6F50" w:rsidRPr="005A6F50">
        <w:rPr>
          <w:rFonts w:ascii="Segoe UI" w:eastAsia="Times New Roman" w:hAnsi="Segoe UI"/>
          <w:b/>
          <w:color w:val="000000"/>
          <w:sz w:val="24"/>
          <w:szCs w:val="24"/>
        </w:rPr>
        <w:t xml:space="preserve">ется </w:t>
      </w:r>
      <w:r w:rsidRPr="005A6F50">
        <w:rPr>
          <w:rFonts w:ascii="Segoe UI" w:eastAsia="Times New Roman" w:hAnsi="Segoe UI"/>
          <w:b/>
          <w:color w:val="000000"/>
          <w:sz w:val="24"/>
          <w:szCs w:val="24"/>
        </w:rPr>
        <w:t>срок освоения</w:t>
      </w:r>
      <w:r w:rsidR="005A6F50" w:rsidRPr="005A6F50">
        <w:rPr>
          <w:rFonts w:ascii="Segoe UI" w:eastAsia="Times New Roman" w:hAnsi="Segoe UI"/>
          <w:b/>
          <w:color w:val="000000"/>
          <w:sz w:val="24"/>
          <w:szCs w:val="24"/>
        </w:rPr>
        <w:t xml:space="preserve"> земельного участка</w:t>
      </w:r>
      <w:r w:rsidRPr="005A6F50">
        <w:rPr>
          <w:rFonts w:ascii="Segoe UI" w:eastAsia="Times New Roman" w:hAnsi="Segoe UI"/>
          <w:b/>
          <w:color w:val="000000"/>
          <w:sz w:val="24"/>
          <w:szCs w:val="24"/>
        </w:rPr>
        <w:t>?</w:t>
      </w:r>
    </w:p>
    <w:p w:rsidR="0005541B" w:rsidRPr="003A1C03" w:rsidRDefault="0005541B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По участкам, которые купят, подарят и т.д. после 1 марта 2025 года, сроки освоения </w:t>
      </w:r>
      <w:r w:rsidR="006507F7">
        <w:rPr>
          <w:rFonts w:ascii="Segoe UI" w:eastAsia="Times New Roman" w:hAnsi="Segoe UI"/>
          <w:color w:val="000000"/>
          <w:sz w:val="24"/>
          <w:szCs w:val="24"/>
        </w:rPr>
        <w:t>исчисляют</w:t>
      </w:r>
      <w:r w:rsidR="005A6F50">
        <w:rPr>
          <w:rFonts w:ascii="Segoe UI" w:eastAsia="Times New Roman" w:hAnsi="Segoe UI"/>
          <w:color w:val="000000"/>
          <w:sz w:val="24"/>
          <w:szCs w:val="24"/>
        </w:rPr>
        <w:t xml:space="preserve">ся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с момента приобретения прав на них (с момента регистрации). По тем участкам, которые уже в собственности, </w:t>
      </w:r>
      <w:r w:rsidR="006507F7">
        <w:rPr>
          <w:rFonts w:ascii="Segoe UI" w:eastAsia="Times New Roman" w:hAnsi="Segoe UI"/>
          <w:color w:val="000000"/>
          <w:sz w:val="24"/>
          <w:szCs w:val="24"/>
        </w:rPr>
        <w:t>-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с 1 марта 2025 года.</w:t>
      </w:r>
      <w:r w:rsidR="006A3235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Принятый закон обратной силы не предполагает, поскольку это было бы несправедливо по отношению к гражданам и бизнесу.</w:t>
      </w:r>
    </w:p>
    <w:p w:rsidR="00487782" w:rsidRPr="006507F7" w:rsidRDefault="00487782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b/>
          <w:color w:val="000000"/>
          <w:sz w:val="24"/>
          <w:szCs w:val="24"/>
        </w:rPr>
      </w:pPr>
      <w:r w:rsidRPr="006507F7">
        <w:rPr>
          <w:rFonts w:ascii="Segoe UI" w:eastAsia="Times New Roman" w:hAnsi="Segoe UI"/>
          <w:b/>
          <w:color w:val="000000"/>
          <w:sz w:val="24"/>
          <w:szCs w:val="24"/>
        </w:rPr>
        <w:t>Как будет выглядеть схема реализации закона?</w:t>
      </w:r>
    </w:p>
    <w:p w:rsidR="00886386" w:rsidRPr="003A1C03" w:rsidRDefault="00487782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Выявление нарушений, связанных с неиспользованием земельных участков, </w:t>
      </w:r>
      <w:r w:rsidR="006507F7">
        <w:rPr>
          <w:rFonts w:ascii="Segoe UI" w:eastAsia="Times New Roman" w:hAnsi="Segoe UI"/>
          <w:color w:val="000000"/>
          <w:sz w:val="24"/>
          <w:szCs w:val="24"/>
        </w:rPr>
        <w:t>будет проводиться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Росреестро</w:t>
      </w:r>
      <w:r w:rsidR="006507F7">
        <w:rPr>
          <w:rFonts w:ascii="Segoe UI" w:eastAsia="Times New Roman" w:hAnsi="Segoe UI"/>
          <w:color w:val="000000"/>
          <w:sz w:val="24"/>
          <w:szCs w:val="24"/>
        </w:rPr>
        <w:t>м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, а также уполномоченными органами местного самоуправления</w:t>
      </w:r>
      <w:r w:rsidR="006507F7">
        <w:rPr>
          <w:rFonts w:ascii="Segoe UI" w:eastAsia="Times New Roman" w:hAnsi="Segoe UI"/>
          <w:color w:val="000000"/>
          <w:sz w:val="24"/>
          <w:szCs w:val="24"/>
        </w:rPr>
        <w:t>.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="00164318">
        <w:rPr>
          <w:rFonts w:ascii="Segoe UI" w:eastAsia="Times New Roman" w:hAnsi="Segoe UI"/>
          <w:color w:val="000000"/>
          <w:sz w:val="24"/>
          <w:szCs w:val="24"/>
        </w:rPr>
        <w:t xml:space="preserve">В </w:t>
      </w:r>
      <w:r w:rsidR="004E743F" w:rsidRPr="003A1C03">
        <w:rPr>
          <w:rFonts w:ascii="Segoe UI" w:eastAsia="Times New Roman" w:hAnsi="Segoe UI"/>
          <w:color w:val="000000"/>
          <w:sz w:val="24"/>
          <w:szCs w:val="24"/>
        </w:rPr>
        <w:lastRenderedPageBreak/>
        <w:t>первую очередь</w:t>
      </w:r>
      <w:r w:rsidR="006507F7">
        <w:rPr>
          <w:rFonts w:ascii="Segoe UI" w:eastAsia="Times New Roman" w:hAnsi="Segoe UI"/>
          <w:color w:val="000000"/>
          <w:sz w:val="24"/>
          <w:szCs w:val="24"/>
        </w:rPr>
        <w:t>, будут проводиться профилактические мероприятия и выдаваться предостережения</w:t>
      </w:r>
      <w:r w:rsidR="004E743F" w:rsidRPr="003A1C03">
        <w:rPr>
          <w:rFonts w:ascii="Segoe UI" w:eastAsia="Times New Roman" w:hAnsi="Segoe UI"/>
          <w:color w:val="000000"/>
          <w:sz w:val="24"/>
          <w:szCs w:val="24"/>
        </w:rPr>
        <w:t xml:space="preserve"> о недопустимости нарушения обязательных требований земельного законодательства</w:t>
      </w:r>
      <w:r w:rsidR="006507F7">
        <w:rPr>
          <w:rFonts w:ascii="Segoe UI" w:eastAsia="Times New Roman" w:hAnsi="Segoe UI"/>
          <w:color w:val="000000"/>
          <w:sz w:val="24"/>
          <w:szCs w:val="24"/>
        </w:rPr>
        <w:t>. В случае не принятия каких-</w:t>
      </w:r>
      <w:r w:rsidR="004E743F" w:rsidRPr="003A1C03">
        <w:rPr>
          <w:rFonts w:ascii="Segoe UI" w:eastAsia="Times New Roman" w:hAnsi="Segoe UI"/>
          <w:color w:val="000000"/>
          <w:sz w:val="24"/>
          <w:szCs w:val="24"/>
        </w:rPr>
        <w:t>либо мер по устранению признаков нарушения требований земельного законодательства</w:t>
      </w:r>
      <w:r w:rsidR="006507F7">
        <w:rPr>
          <w:rFonts w:ascii="Segoe UI" w:eastAsia="Times New Roman" w:hAnsi="Segoe UI"/>
          <w:color w:val="000000"/>
          <w:sz w:val="24"/>
          <w:szCs w:val="24"/>
        </w:rPr>
        <w:t>, будет</w:t>
      </w:r>
      <w:r w:rsidR="004E743F" w:rsidRPr="003A1C03">
        <w:rPr>
          <w:rFonts w:ascii="Segoe UI" w:eastAsia="Times New Roman" w:hAnsi="Segoe UI"/>
          <w:color w:val="000000"/>
          <w:sz w:val="24"/>
          <w:szCs w:val="24"/>
        </w:rPr>
        <w:t xml:space="preserve"> проводит</w:t>
      </w:r>
      <w:r w:rsidR="006507F7">
        <w:rPr>
          <w:rFonts w:ascii="Segoe UI" w:eastAsia="Times New Roman" w:hAnsi="Segoe UI"/>
          <w:color w:val="000000"/>
          <w:sz w:val="24"/>
          <w:szCs w:val="24"/>
        </w:rPr>
        <w:t>ься проверка и выдаваться</w:t>
      </w:r>
      <w:r w:rsidR="004E743F" w:rsidRPr="003A1C03">
        <w:rPr>
          <w:rFonts w:ascii="Segoe UI" w:eastAsia="Times New Roman" w:hAnsi="Segoe UI"/>
          <w:color w:val="000000"/>
          <w:sz w:val="24"/>
          <w:szCs w:val="24"/>
        </w:rPr>
        <w:t xml:space="preserve"> обязательное для исполнения предписание</w:t>
      </w:r>
      <w:r w:rsidR="00886386" w:rsidRPr="003A1C03">
        <w:rPr>
          <w:rFonts w:ascii="Segoe UI" w:eastAsia="Times New Roman" w:hAnsi="Segoe UI"/>
          <w:color w:val="000000"/>
          <w:sz w:val="24"/>
          <w:szCs w:val="24"/>
        </w:rPr>
        <w:t xml:space="preserve"> с указанием разумных сроков для устранения нарушений.</w:t>
      </w:r>
    </w:p>
    <w:p w:rsidR="00487782" w:rsidRPr="00B747DA" w:rsidRDefault="00487782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b/>
          <w:color w:val="000000"/>
          <w:sz w:val="24"/>
          <w:szCs w:val="24"/>
        </w:rPr>
      </w:pPr>
      <w:r w:rsidRPr="00164318">
        <w:rPr>
          <w:rFonts w:ascii="Segoe UI" w:eastAsia="Times New Roman" w:hAnsi="Segoe UI"/>
          <w:b/>
          <w:color w:val="000000"/>
          <w:sz w:val="24"/>
          <w:szCs w:val="24"/>
        </w:rPr>
        <w:t>Важно</w:t>
      </w:r>
      <w:r w:rsidR="00164318">
        <w:rPr>
          <w:rFonts w:ascii="Segoe UI" w:eastAsia="Times New Roman" w:hAnsi="Segoe UI"/>
          <w:b/>
          <w:color w:val="000000"/>
          <w:sz w:val="24"/>
          <w:szCs w:val="24"/>
        </w:rPr>
        <w:t xml:space="preserve">! </w:t>
      </w:r>
      <w:r w:rsidR="00164318" w:rsidRPr="00164318">
        <w:rPr>
          <w:rFonts w:ascii="Segoe UI" w:eastAsia="Times New Roman" w:hAnsi="Segoe UI"/>
          <w:color w:val="000000"/>
          <w:sz w:val="24"/>
          <w:szCs w:val="24"/>
        </w:rPr>
        <w:t>П</w:t>
      </w:r>
      <w:r w:rsidRPr="00164318">
        <w:rPr>
          <w:rFonts w:ascii="Segoe UI" w:eastAsia="Times New Roman" w:hAnsi="Segoe UI"/>
          <w:color w:val="000000"/>
          <w:sz w:val="24"/>
          <w:szCs w:val="24"/>
        </w:rPr>
        <w:t>ри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назначении административного наказания учитываются характер совершенного правонарушения, личность виновного, его имущественное положение, обстоятельства, смягчающие</w:t>
      </w:r>
      <w:r w:rsidR="00B747DA">
        <w:rPr>
          <w:rFonts w:ascii="Segoe UI" w:eastAsia="Times New Roman" w:hAnsi="Segoe UI"/>
          <w:color w:val="000000"/>
          <w:sz w:val="24"/>
          <w:szCs w:val="24"/>
        </w:rPr>
        <w:t xml:space="preserve"> и, наоборот,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="00B747DA" w:rsidRPr="003A1C03">
        <w:rPr>
          <w:rFonts w:ascii="Segoe UI" w:eastAsia="Times New Roman" w:hAnsi="Segoe UI"/>
          <w:color w:val="000000"/>
          <w:sz w:val="24"/>
          <w:szCs w:val="24"/>
        </w:rPr>
        <w:t xml:space="preserve">отягчающие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ответственность</w:t>
      </w:r>
      <w:r w:rsidR="00B747DA">
        <w:rPr>
          <w:rFonts w:ascii="Segoe UI" w:eastAsia="Times New Roman" w:hAnsi="Segoe UI"/>
          <w:color w:val="000000"/>
          <w:sz w:val="24"/>
          <w:szCs w:val="24"/>
        </w:rPr>
        <w:t xml:space="preserve">. </w:t>
      </w:r>
      <w:r w:rsidRPr="00B747DA">
        <w:rPr>
          <w:rFonts w:ascii="Segoe UI" w:eastAsia="Times New Roman" w:hAnsi="Segoe UI"/>
          <w:b/>
          <w:color w:val="000000"/>
          <w:sz w:val="24"/>
          <w:szCs w:val="24"/>
        </w:rPr>
        <w:t>При первом выявлении нарушения штраф не назначается, наказание ограничивается только предупреждением.</w:t>
      </w:r>
    </w:p>
    <w:p w:rsidR="006319B7" w:rsidRPr="003A1C03" w:rsidRDefault="00487782" w:rsidP="006319B7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 w:rsidRPr="003A1C03">
        <w:rPr>
          <w:rFonts w:ascii="Segoe UI" w:eastAsia="Times New Roman" w:hAnsi="Segoe UI"/>
          <w:color w:val="000000"/>
          <w:sz w:val="24"/>
          <w:szCs w:val="24"/>
        </w:rPr>
        <w:t>Если правообладатель не устраняет вы</w:t>
      </w:r>
      <w:r w:rsidR="00886386" w:rsidRPr="003A1C03">
        <w:rPr>
          <w:rFonts w:ascii="Segoe UI" w:eastAsia="Times New Roman" w:hAnsi="Segoe UI"/>
          <w:color w:val="000000"/>
          <w:sz w:val="24"/>
          <w:szCs w:val="24"/>
        </w:rPr>
        <w:t>явленное нарушение в установленный срок</w:t>
      </w:r>
      <w:r w:rsidR="00B747DA">
        <w:rPr>
          <w:rFonts w:ascii="Segoe UI" w:eastAsia="Times New Roman" w:hAnsi="Segoe UI"/>
          <w:color w:val="000000"/>
          <w:sz w:val="24"/>
          <w:szCs w:val="24"/>
        </w:rPr>
        <w:t>,</w:t>
      </w:r>
      <w:r w:rsidR="00886386" w:rsidRPr="003A1C03">
        <w:rPr>
          <w:rFonts w:ascii="Segoe UI" w:eastAsia="Times New Roman" w:hAnsi="Segoe UI"/>
          <w:color w:val="000000"/>
          <w:sz w:val="24"/>
          <w:szCs w:val="24"/>
        </w:rPr>
        <w:t xml:space="preserve"> возбуждается дело по ч. 25 ст. 19.5 КоАП РФ и напраляетя в суд на рассмотрение.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Росреестр в течение 30 дней с момента истечения срока устранения нарушения уведомляет о такой ситуации уполномоченный орган государственной власти или орган местного самоуправления. Далее они могут обратиться в суд с </w:t>
      </w:r>
      <w:r w:rsidR="006A3235">
        <w:rPr>
          <w:rFonts w:ascii="Segoe UI" w:eastAsia="Times New Roman" w:hAnsi="Segoe UI"/>
          <w:color w:val="000000"/>
          <w:sz w:val="24"/>
          <w:szCs w:val="24"/>
        </w:rPr>
        <w:t>требованием об изъятии земельного участка в связи с его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="006A3235">
        <w:rPr>
          <w:rFonts w:ascii="Segoe UI" w:eastAsia="Times New Roman" w:hAnsi="Segoe UI"/>
          <w:color w:val="000000"/>
          <w:sz w:val="24"/>
          <w:szCs w:val="24"/>
        </w:rPr>
        <w:t>ненадле</w:t>
      </w:r>
      <w:r w:rsidR="00AD6817">
        <w:rPr>
          <w:rFonts w:ascii="Segoe UI" w:eastAsia="Times New Roman" w:hAnsi="Segoe UI"/>
          <w:color w:val="000000"/>
          <w:sz w:val="24"/>
          <w:szCs w:val="24"/>
        </w:rPr>
        <w:t>жащим использованием и о</w:t>
      </w:r>
      <w:r w:rsidR="006A3235">
        <w:rPr>
          <w:rFonts w:ascii="Segoe UI" w:eastAsia="Times New Roman" w:hAnsi="Segoe UI"/>
          <w:color w:val="000000"/>
          <w:sz w:val="24"/>
          <w:szCs w:val="24"/>
        </w:rPr>
        <w:t xml:space="preserve"> его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продаже с публичных торгов.</w:t>
      </w:r>
      <w:r w:rsidR="006319B7">
        <w:rPr>
          <w:rFonts w:ascii="Segoe UI" w:eastAsia="Times New Roman" w:hAnsi="Segoe UI"/>
          <w:color w:val="000000"/>
          <w:sz w:val="24"/>
          <w:szCs w:val="24"/>
        </w:rPr>
        <w:t xml:space="preserve"> При этом важно понимать, что </w:t>
      </w:r>
      <w:r w:rsidR="006319B7" w:rsidRPr="003A1C03">
        <w:rPr>
          <w:rFonts w:ascii="Segoe UI" w:eastAsia="Times New Roman" w:hAnsi="Segoe UI"/>
          <w:color w:val="000000"/>
          <w:sz w:val="24"/>
          <w:szCs w:val="24"/>
        </w:rPr>
        <w:t>если ранее, по действующему законодательству, у собственника могли изъять землю, если он ее не освоил в течение 3 лет, то по новому закону срок до возможного изъятия фактически увеличивается до 5-7 лет, т.к. он дает человеку дополнительные 3 года для освоения.</w:t>
      </w:r>
    </w:p>
    <w:p w:rsidR="006319B7" w:rsidRPr="003A1C03" w:rsidRDefault="006319B7" w:rsidP="006319B7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 w:rsidRPr="003A1C03">
        <w:rPr>
          <w:rFonts w:ascii="Segoe UI" w:eastAsia="Times New Roman" w:hAnsi="Segoe UI"/>
          <w:color w:val="000000"/>
          <w:sz w:val="24"/>
          <w:szCs w:val="24"/>
        </w:rPr>
        <w:t>Также необходимо отметить, что даже если человек не освоил земельный участок в срок, это не будет автоматически являться основанием для его изъятия. Напоминаем, что изъятию земельного участка предшествует проведение контрольных (надзорных) мероприятий. Правообладатели участков, на которых будут выявлены признаки неиспользования, смогут устранить нарушения в установленном порядке.</w:t>
      </w:r>
      <w:r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Изъятие земельного</w:t>
      </w:r>
      <w:r>
        <w:rPr>
          <w:rFonts w:ascii="Segoe UI" w:eastAsia="Times New Roman" w:hAnsi="Segoe UI"/>
          <w:color w:val="000000"/>
          <w:sz w:val="24"/>
          <w:szCs w:val="24"/>
        </w:rPr>
        <w:t xml:space="preserve"> участка является крайней мерой!</w:t>
      </w:r>
    </w:p>
    <w:p w:rsidR="00487782" w:rsidRPr="006319B7" w:rsidRDefault="00487782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b/>
          <w:color w:val="000000"/>
          <w:sz w:val="24"/>
          <w:szCs w:val="24"/>
        </w:rPr>
      </w:pPr>
      <w:r w:rsidRPr="006319B7">
        <w:rPr>
          <w:rFonts w:ascii="Segoe UI" w:eastAsia="Times New Roman" w:hAnsi="Segoe UI"/>
          <w:b/>
          <w:color w:val="000000"/>
          <w:sz w:val="24"/>
          <w:szCs w:val="24"/>
        </w:rPr>
        <w:t>Что делать собственникам, которые по объективным причинам не могут освоить земельный участок в срок?</w:t>
      </w:r>
    </w:p>
    <w:p w:rsidR="00487782" w:rsidRPr="003A1C03" w:rsidRDefault="00487782" w:rsidP="003A1C03">
      <w:pPr>
        <w:spacing w:after="0" w:line="240" w:lineRule="atLeast"/>
        <w:ind w:firstLine="708"/>
        <w:jc w:val="both"/>
        <w:rPr>
          <w:rFonts w:ascii="Segoe UI" w:eastAsia="Times New Roman" w:hAnsi="Segoe UI"/>
          <w:color w:val="000000"/>
          <w:sz w:val="24"/>
          <w:szCs w:val="24"/>
        </w:rPr>
      </w:pPr>
      <w:r w:rsidRPr="003A1C03">
        <w:rPr>
          <w:rFonts w:ascii="Segoe UI" w:eastAsia="Times New Roman" w:hAnsi="Segoe UI"/>
          <w:color w:val="000000"/>
          <w:sz w:val="24"/>
          <w:szCs w:val="24"/>
        </w:rPr>
        <w:t>Если на таких участках будут выявлены признаки неиспользования, то обстоятельства по ним будут оцениваться в рамках рассмотрения дел об административных правонарушениях. При этом правообладатель земельного участка может предоставить материалы, подтверждающие обстоятельства, повлекшие невозможность исполнить ту или иную обязанность.</w:t>
      </w:r>
      <w:r w:rsidR="006A3235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Кроме того, после получения предписания об устранении административного правонарушения правообладатель может направить в контрольный (надзорный) орган ходатайство о продлении срока устранения нарушения.</w:t>
      </w:r>
      <w:r w:rsidR="006A3235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Более того, в случае длительного отсутствия собственника он может передать свой земельный участок в аренду или безвозмездное пользование третьим лицам для поддержания его в надлежащем состоянии.</w:t>
      </w:r>
      <w:r w:rsidR="006A3235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Pr="003A1C03">
        <w:rPr>
          <w:rFonts w:ascii="Segoe UI" w:eastAsia="Times New Roman" w:hAnsi="Segoe UI"/>
          <w:color w:val="000000"/>
          <w:sz w:val="24"/>
          <w:szCs w:val="24"/>
        </w:rPr>
        <w:t>Также правообладатели земельных участков могут привлечь третьих лиц на условиях возмездного оказания услуг, например, по уборке территории.</w:t>
      </w:r>
    </w:p>
    <w:p w:rsidR="00636BEA" w:rsidRDefault="00636BEA" w:rsidP="003A1C03">
      <w:pPr>
        <w:spacing w:after="0" w:line="240" w:lineRule="atLeast"/>
        <w:jc w:val="right"/>
        <w:rPr>
          <w:rFonts w:ascii="Segoe UI" w:eastAsia="Times New Roman" w:hAnsi="Segoe UI"/>
          <w:color w:val="000000"/>
          <w:sz w:val="24"/>
          <w:szCs w:val="24"/>
        </w:rPr>
      </w:pPr>
    </w:p>
    <w:p w:rsidR="003A1C03" w:rsidRPr="00B31683" w:rsidRDefault="00D35C85" w:rsidP="003A1C03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3A1C03">
        <w:rPr>
          <w:rFonts w:ascii="Segoe UI" w:eastAsia="Times New Roman" w:hAnsi="Segoe UI"/>
          <w:color w:val="000000"/>
          <w:sz w:val="24"/>
          <w:szCs w:val="24"/>
        </w:rPr>
        <w:t xml:space="preserve"> </w:t>
      </w:r>
      <w:r w:rsidR="003A1C03"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3A1C03" w:rsidRPr="00B31683" w:rsidRDefault="003A1C03" w:rsidP="003A1C03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3A1C03" w:rsidRPr="00B31683" w:rsidRDefault="003A1C03" w:rsidP="003A1C03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3A1C03" w:rsidRPr="00B31683" w:rsidRDefault="003A1C03" w:rsidP="003A1C03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91286A" w:rsidRPr="003A1C03" w:rsidRDefault="003A1C03" w:rsidP="006319B7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91286A" w:rsidRPr="003A1C03" w:rsidSect="003C0A20">
      <w:type w:val="continuous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05541B"/>
    <w:rsid w:val="0005541B"/>
    <w:rsid w:val="000E631E"/>
    <w:rsid w:val="00164318"/>
    <w:rsid w:val="001812BC"/>
    <w:rsid w:val="00296C50"/>
    <w:rsid w:val="002C4F6A"/>
    <w:rsid w:val="003131FC"/>
    <w:rsid w:val="003A1C03"/>
    <w:rsid w:val="003C0A20"/>
    <w:rsid w:val="00487782"/>
    <w:rsid w:val="004E743F"/>
    <w:rsid w:val="004F5B08"/>
    <w:rsid w:val="00545AA4"/>
    <w:rsid w:val="0059390D"/>
    <w:rsid w:val="00596F8B"/>
    <w:rsid w:val="005A6F50"/>
    <w:rsid w:val="006319B7"/>
    <w:rsid w:val="00636BEA"/>
    <w:rsid w:val="006507F7"/>
    <w:rsid w:val="00694B25"/>
    <w:rsid w:val="006A3235"/>
    <w:rsid w:val="007279C2"/>
    <w:rsid w:val="007A04B8"/>
    <w:rsid w:val="00886386"/>
    <w:rsid w:val="008F1ABF"/>
    <w:rsid w:val="008F2119"/>
    <w:rsid w:val="0091286A"/>
    <w:rsid w:val="009F55B4"/>
    <w:rsid w:val="00A3122A"/>
    <w:rsid w:val="00AD6817"/>
    <w:rsid w:val="00B747DA"/>
    <w:rsid w:val="00C405ED"/>
    <w:rsid w:val="00D2086E"/>
    <w:rsid w:val="00D35C85"/>
    <w:rsid w:val="00E72D5E"/>
    <w:rsid w:val="00F162B8"/>
    <w:rsid w:val="00F55C3F"/>
    <w:rsid w:val="00F61246"/>
    <w:rsid w:val="00F7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1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4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Links>
    <vt:vector size="12" baseType="variant">
      <vt:variant>
        <vt:i4>5701687</vt:i4>
      </vt:variant>
      <vt:variant>
        <vt:i4>3</vt:i4>
      </vt:variant>
      <vt:variant>
        <vt:i4>0</vt:i4>
      </vt:variant>
      <vt:variant>
        <vt:i4>5</vt:i4>
      </vt:variant>
      <vt:variant>
        <vt:lpwstr>https://t.me/rosreestr_tatarstan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Садриев Рустем Барласович</dc:creator>
  <cp:lastModifiedBy>GrishinaLN</cp:lastModifiedBy>
  <cp:revision>2</cp:revision>
  <cp:lastPrinted>2025-02-25T07:59:00Z</cp:lastPrinted>
  <dcterms:created xsi:type="dcterms:W3CDTF">2025-02-25T10:33:00Z</dcterms:created>
  <dcterms:modified xsi:type="dcterms:W3CDTF">2025-02-25T10:33:00Z</dcterms:modified>
</cp:coreProperties>
</file>