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402734" w:rsidP="00D05F0F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-495300</wp:posOffset>
            </wp:positionV>
            <wp:extent cx="895350" cy="1070610"/>
            <wp:effectExtent l="19050" t="0" r="0" b="0"/>
            <wp:wrapTight wrapText="bothSides">
              <wp:wrapPolygon edited="0">
                <wp:start x="9651" y="0"/>
                <wp:lineTo x="4596" y="2306"/>
                <wp:lineTo x="2757" y="3843"/>
                <wp:lineTo x="3217" y="6149"/>
                <wp:lineTo x="6894" y="12299"/>
                <wp:lineTo x="3217" y="13452"/>
                <wp:lineTo x="-460" y="16142"/>
                <wp:lineTo x="-460" y="18448"/>
                <wp:lineTo x="1379" y="21139"/>
                <wp:lineTo x="1838" y="21139"/>
                <wp:lineTo x="19762" y="21139"/>
                <wp:lineTo x="20221" y="21139"/>
                <wp:lineTo x="21600" y="18448"/>
                <wp:lineTo x="21600" y="16142"/>
                <wp:lineTo x="19762" y="14605"/>
                <wp:lineTo x="14247" y="12299"/>
                <wp:lineTo x="16085" y="10377"/>
                <wp:lineTo x="17923" y="6534"/>
                <wp:lineTo x="17004" y="6149"/>
                <wp:lineTo x="18843" y="4612"/>
                <wp:lineTo x="17464" y="2690"/>
                <wp:lineTo x="11949" y="0"/>
                <wp:lineTo x="965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F0F" w:rsidRDefault="00D05F0F" w:rsidP="00D05F0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>Пресс-релиз</w:t>
      </w:r>
    </w:p>
    <w:p w:rsidR="00D05F0F" w:rsidRDefault="00D05F0F" w:rsidP="00D05F0F"/>
    <w:p w:rsidR="00C76971" w:rsidRPr="00C76971" w:rsidRDefault="00C76971" w:rsidP="00C76971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C76971">
        <w:rPr>
          <w:rFonts w:ascii="Segoe UI" w:hAnsi="Segoe UI"/>
          <w:b/>
          <w:color w:val="000000"/>
          <w:sz w:val="32"/>
          <w:szCs w:val="32"/>
        </w:rPr>
        <w:t>Когда строительство объекта недвижимости считается завершенным?</w:t>
      </w:r>
    </w:p>
    <w:p w:rsidR="00C76971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C76971" w:rsidRPr="00C76971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C76971">
        <w:rPr>
          <w:rFonts w:ascii="Segoe UI" w:hAnsi="Segoe UI"/>
          <w:i/>
          <w:color w:val="000000"/>
          <w:sz w:val="24"/>
          <w:szCs w:val="24"/>
        </w:rPr>
        <w:t xml:space="preserve">Как </w:t>
      </w:r>
      <w:r w:rsidR="000D2FE7">
        <w:rPr>
          <w:rFonts w:ascii="Segoe UI" w:hAnsi="Segoe UI"/>
          <w:i/>
          <w:color w:val="000000"/>
          <w:sz w:val="24"/>
          <w:szCs w:val="24"/>
        </w:rPr>
        <w:t xml:space="preserve">ранее </w:t>
      </w:r>
      <w:r w:rsidRPr="00C76971">
        <w:rPr>
          <w:rFonts w:ascii="Segoe UI" w:hAnsi="Segoe UI"/>
          <w:i/>
          <w:color w:val="000000"/>
          <w:sz w:val="24"/>
          <w:szCs w:val="24"/>
        </w:rPr>
        <w:t>сообщал</w:t>
      </w:r>
      <w:r w:rsidR="000D2FE7">
        <w:rPr>
          <w:rFonts w:ascii="Segoe UI" w:hAnsi="Segoe UI"/>
          <w:i/>
          <w:color w:val="000000"/>
          <w:sz w:val="24"/>
          <w:szCs w:val="24"/>
        </w:rPr>
        <w:t xml:space="preserve"> </w:t>
      </w:r>
      <w:proofErr w:type="spellStart"/>
      <w:r w:rsidR="000D2FE7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="000D2FE7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  <w:r w:rsidR="00EF715A">
        <w:rPr>
          <w:rFonts w:ascii="Segoe UI" w:hAnsi="Segoe UI"/>
          <w:i/>
          <w:color w:val="000000"/>
          <w:sz w:val="24"/>
          <w:szCs w:val="24"/>
        </w:rPr>
        <w:t xml:space="preserve">, </w:t>
      </w:r>
      <w:r w:rsidRPr="00C76971">
        <w:rPr>
          <w:rFonts w:ascii="Segoe UI" w:hAnsi="Segoe UI"/>
          <w:i/>
          <w:color w:val="000000"/>
          <w:sz w:val="24"/>
          <w:szCs w:val="24"/>
        </w:rPr>
        <w:t xml:space="preserve"> с 1 марта 2025 года вступает в силу Федеральный закон (487-ФЗ), которым вводится принцип «построил – оформи». </w:t>
      </w:r>
    </w:p>
    <w:p w:rsidR="00C76971" w:rsidRPr="00384DF9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84DF9">
        <w:rPr>
          <w:rFonts w:ascii="Segoe UI" w:hAnsi="Segoe UI"/>
          <w:color w:val="000000"/>
          <w:sz w:val="24"/>
          <w:szCs w:val="24"/>
        </w:rPr>
        <w:t>Таким образом, в соответствии с новым Законом, после строительства объекта (здания, сооружения, индивидуального жилого дома,</w:t>
      </w:r>
      <w:r>
        <w:rPr>
          <w:rFonts w:ascii="Segoe UI" w:hAnsi="Segoe UI"/>
          <w:color w:val="000000"/>
          <w:sz w:val="24"/>
          <w:szCs w:val="24"/>
        </w:rPr>
        <w:t xml:space="preserve"> садового дома,</w:t>
      </w:r>
      <w:r w:rsidRPr="00384DF9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Pr="00384DF9">
        <w:rPr>
          <w:rFonts w:ascii="Segoe UI" w:hAnsi="Segoe UI"/>
          <w:color w:val="000000"/>
          <w:sz w:val="24"/>
          <w:szCs w:val="24"/>
        </w:rPr>
        <w:t>машино-места</w:t>
      </w:r>
      <w:proofErr w:type="spellEnd"/>
      <w:r w:rsidRPr="00384DF9">
        <w:rPr>
          <w:rFonts w:ascii="Segoe UI" w:hAnsi="Segoe UI"/>
          <w:color w:val="000000"/>
          <w:sz w:val="24"/>
          <w:szCs w:val="24"/>
        </w:rPr>
        <w:t xml:space="preserve"> и т.д.), прежде чем приступать к его эксплуатации, необходимо  поставить его на кадастровый учет и зарегистрировать право.  </w:t>
      </w:r>
    </w:p>
    <w:p w:rsidR="00C76971" w:rsidRPr="002D41B7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384DF9">
        <w:rPr>
          <w:rFonts w:ascii="Segoe UI" w:hAnsi="Segoe UI"/>
          <w:color w:val="000000"/>
          <w:sz w:val="24"/>
          <w:szCs w:val="24"/>
        </w:rPr>
        <w:t xml:space="preserve">В связи с этим в </w:t>
      </w:r>
      <w:proofErr w:type="spellStart"/>
      <w:r w:rsidRPr="00384DF9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Pr="00384DF9">
        <w:rPr>
          <w:rFonts w:ascii="Segoe UI" w:hAnsi="Segoe UI"/>
          <w:color w:val="000000"/>
          <w:sz w:val="24"/>
          <w:szCs w:val="24"/>
        </w:rPr>
        <w:t xml:space="preserve"> Татарстана участились вопросы от граждан, спрашивающих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Pr="002D41B7">
        <w:rPr>
          <w:rFonts w:ascii="Segoe UI" w:hAnsi="Segoe UI"/>
          <w:b/>
          <w:color w:val="000000"/>
          <w:sz w:val="24"/>
          <w:szCs w:val="24"/>
        </w:rPr>
        <w:t>когда строительство объекта недвижимости считается завершенным?</w:t>
      </w:r>
    </w:p>
    <w:p w:rsidR="00C76971" w:rsidRPr="00C76971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76971">
        <w:rPr>
          <w:rFonts w:ascii="Segoe UI" w:hAnsi="Segoe UI"/>
          <w:color w:val="000000"/>
          <w:sz w:val="24"/>
          <w:szCs w:val="24"/>
        </w:rPr>
        <w:t xml:space="preserve">Отвечает </w:t>
      </w:r>
      <w:r w:rsidRPr="002D41B7">
        <w:rPr>
          <w:rFonts w:ascii="Segoe UI" w:hAnsi="Segoe UI"/>
          <w:b/>
          <w:color w:val="000000"/>
          <w:sz w:val="24"/>
          <w:szCs w:val="24"/>
        </w:rPr>
        <w:t xml:space="preserve">эксперт </w:t>
      </w:r>
      <w:proofErr w:type="spellStart"/>
      <w:r w:rsidRPr="002D41B7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2D41B7">
        <w:rPr>
          <w:rFonts w:ascii="Segoe UI" w:hAnsi="Segoe UI"/>
          <w:b/>
          <w:color w:val="000000"/>
          <w:sz w:val="24"/>
          <w:szCs w:val="24"/>
        </w:rPr>
        <w:t xml:space="preserve"> Татарстана Александра Абдуллина:</w:t>
      </w:r>
    </w:p>
    <w:p w:rsidR="00C76971" w:rsidRPr="003344CB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3344CB">
        <w:rPr>
          <w:rFonts w:ascii="Segoe UI" w:hAnsi="Segoe UI"/>
          <w:color w:val="000000"/>
          <w:sz w:val="24"/>
          <w:szCs w:val="24"/>
        </w:rPr>
        <w:t>Строительство или реконструкция здания или сооружения считаются завершенными со дня:</w:t>
      </w:r>
    </w:p>
    <w:p w:rsidR="00C76971" w:rsidRPr="003344CB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344CB">
        <w:rPr>
          <w:rFonts w:ascii="Segoe UI" w:hAnsi="Segoe UI"/>
          <w:color w:val="000000"/>
          <w:sz w:val="24"/>
          <w:szCs w:val="24"/>
        </w:rPr>
        <w:t xml:space="preserve">1) получения </w:t>
      </w:r>
      <w:r w:rsidRPr="002D41B7">
        <w:rPr>
          <w:rFonts w:ascii="Segoe UI" w:hAnsi="Segoe UI"/>
          <w:b/>
          <w:color w:val="000000"/>
          <w:sz w:val="24"/>
          <w:szCs w:val="24"/>
        </w:rPr>
        <w:t>разрешения на ввод в эксплуатацию</w:t>
      </w:r>
      <w:r w:rsidRPr="003344CB">
        <w:rPr>
          <w:rFonts w:ascii="Segoe UI" w:hAnsi="Segoe UI"/>
          <w:color w:val="000000"/>
          <w:sz w:val="24"/>
          <w:szCs w:val="24"/>
        </w:rPr>
        <w:t xml:space="preserve"> здан</w:t>
      </w:r>
      <w:r>
        <w:rPr>
          <w:rFonts w:ascii="Segoe UI" w:hAnsi="Segoe UI"/>
          <w:color w:val="000000"/>
          <w:sz w:val="24"/>
          <w:szCs w:val="24"/>
        </w:rPr>
        <w:t>ия или сооружения</w:t>
      </w:r>
      <w:r w:rsidRPr="003344CB">
        <w:rPr>
          <w:rFonts w:ascii="Segoe UI" w:hAnsi="Segoe UI"/>
          <w:color w:val="000000"/>
          <w:sz w:val="24"/>
          <w:szCs w:val="24"/>
        </w:rPr>
        <w:t>;</w:t>
      </w:r>
    </w:p>
    <w:p w:rsidR="00C76971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344CB">
        <w:rPr>
          <w:rFonts w:ascii="Segoe UI" w:hAnsi="Segoe UI"/>
          <w:color w:val="000000"/>
          <w:sz w:val="24"/>
          <w:szCs w:val="24"/>
        </w:rPr>
        <w:t xml:space="preserve">2)получения </w:t>
      </w:r>
      <w:r w:rsidRPr="002D41B7">
        <w:rPr>
          <w:rFonts w:ascii="Segoe UI" w:hAnsi="Segoe UI"/>
          <w:b/>
          <w:color w:val="000000"/>
          <w:sz w:val="24"/>
          <w:szCs w:val="24"/>
        </w:rPr>
        <w:t>уведомления о соответствии</w:t>
      </w:r>
      <w:r w:rsidRPr="003344CB">
        <w:rPr>
          <w:rFonts w:ascii="Segoe UI" w:hAnsi="Segoe UI"/>
          <w:color w:val="000000"/>
          <w:sz w:val="24"/>
          <w:szCs w:val="24"/>
        </w:rPr>
        <w:t xml:space="preserve"> построенных</w:t>
      </w:r>
      <w:r w:rsidR="00D971FD">
        <w:rPr>
          <w:rFonts w:ascii="Segoe UI" w:hAnsi="Segoe UI"/>
          <w:color w:val="000000"/>
          <w:sz w:val="24"/>
          <w:szCs w:val="24"/>
        </w:rPr>
        <w:t xml:space="preserve"> или реконструированных объектов</w:t>
      </w:r>
      <w:r w:rsidRPr="003344CB">
        <w:rPr>
          <w:rFonts w:ascii="Segoe UI" w:hAnsi="Segoe UI"/>
          <w:color w:val="000000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Segoe UI" w:hAnsi="Segoe UI"/>
          <w:color w:val="000000"/>
          <w:sz w:val="24"/>
          <w:szCs w:val="24"/>
        </w:rPr>
        <w:t xml:space="preserve">; </w:t>
      </w:r>
    </w:p>
    <w:p w:rsidR="00C76971" w:rsidRPr="003344CB" w:rsidRDefault="00C76971" w:rsidP="00C7697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3) </w:t>
      </w:r>
      <w:r w:rsidRPr="002D41B7">
        <w:rPr>
          <w:rFonts w:ascii="Segoe UI" w:hAnsi="Segoe UI"/>
          <w:b/>
          <w:color w:val="000000"/>
          <w:sz w:val="24"/>
          <w:szCs w:val="24"/>
        </w:rPr>
        <w:t>осуществления кадастрового учета</w:t>
      </w:r>
      <w:r>
        <w:rPr>
          <w:rFonts w:ascii="Segoe UI" w:hAnsi="Segoe UI"/>
          <w:color w:val="000000"/>
          <w:sz w:val="24"/>
          <w:szCs w:val="24"/>
        </w:rPr>
        <w:t>, е</w:t>
      </w:r>
      <w:r w:rsidRPr="003344CB">
        <w:rPr>
          <w:rFonts w:ascii="Segoe UI" w:hAnsi="Segoe UI"/>
          <w:color w:val="000000"/>
          <w:sz w:val="24"/>
          <w:szCs w:val="24"/>
        </w:rPr>
        <w:t xml:space="preserve">сли </w:t>
      </w:r>
      <w:r>
        <w:rPr>
          <w:rFonts w:ascii="Segoe UI" w:hAnsi="Segoe UI"/>
          <w:color w:val="000000"/>
          <w:sz w:val="24"/>
          <w:szCs w:val="24"/>
        </w:rPr>
        <w:t>д</w:t>
      </w:r>
      <w:r w:rsidRPr="003344CB">
        <w:rPr>
          <w:rFonts w:ascii="Segoe UI" w:hAnsi="Segoe UI"/>
          <w:color w:val="000000"/>
          <w:sz w:val="24"/>
          <w:szCs w:val="24"/>
        </w:rPr>
        <w:t xml:space="preserve">ля строительства или реконструкции здания или сооружения не требуются получение разрешения на строительство </w:t>
      </w:r>
      <w:r>
        <w:rPr>
          <w:rFonts w:ascii="Segoe UI" w:hAnsi="Segoe UI"/>
          <w:color w:val="000000"/>
          <w:sz w:val="24"/>
          <w:szCs w:val="24"/>
        </w:rPr>
        <w:t>и</w:t>
      </w:r>
      <w:r w:rsidRPr="003344CB">
        <w:rPr>
          <w:rFonts w:ascii="Segoe UI" w:hAnsi="Segoe UI"/>
          <w:color w:val="000000"/>
          <w:sz w:val="24"/>
          <w:szCs w:val="24"/>
        </w:rPr>
        <w:t xml:space="preserve"> подготовка проектной документации</w:t>
      </w:r>
      <w:r>
        <w:rPr>
          <w:rFonts w:ascii="Segoe UI" w:hAnsi="Segoe UI"/>
          <w:color w:val="000000"/>
          <w:sz w:val="24"/>
          <w:szCs w:val="24"/>
        </w:rPr>
        <w:t xml:space="preserve">. Данная норма, например, может применяться в отношении жилого </w:t>
      </w:r>
      <w:r w:rsidRPr="003344CB">
        <w:rPr>
          <w:rFonts w:ascii="Segoe UI" w:hAnsi="Segoe UI"/>
          <w:color w:val="000000"/>
          <w:sz w:val="24"/>
          <w:szCs w:val="24"/>
        </w:rPr>
        <w:t>или садового дом</w:t>
      </w:r>
      <w:r>
        <w:rPr>
          <w:rFonts w:ascii="Segoe UI" w:hAnsi="Segoe UI"/>
          <w:color w:val="000000"/>
          <w:sz w:val="24"/>
          <w:szCs w:val="24"/>
        </w:rPr>
        <w:t xml:space="preserve">а. </w:t>
      </w:r>
    </w:p>
    <w:p w:rsidR="00C76971" w:rsidRDefault="00C76971" w:rsidP="00652EB9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</w:p>
    <w:p w:rsidR="00F63A62" w:rsidRDefault="00F63A62" w:rsidP="00F63A62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76971" w:rsidRDefault="00C76971" w:rsidP="00F63A62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76971" w:rsidRDefault="00C76971" w:rsidP="00F63A62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63A62" w:rsidRDefault="00F63A62" w:rsidP="00F63A62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63A62" w:rsidRDefault="00F63A62" w:rsidP="00F63A62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F63A62" w:rsidRDefault="00FF6096" w:rsidP="00F63A62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F63A62">
          <w:rPr>
            <w:rFonts w:ascii="Segoe UI" w:hAnsi="Segoe UI"/>
            <w:sz w:val="20"/>
          </w:rPr>
          <w:t>https://rosreestr.tatarstan.ru</w:t>
        </w:r>
      </w:hyperlink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63A62" w:rsidSect="00F6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60068"/>
    <w:rsid w:val="000C0942"/>
    <w:rsid w:val="000D2FE7"/>
    <w:rsid w:val="000F1333"/>
    <w:rsid w:val="0010666F"/>
    <w:rsid w:val="00113409"/>
    <w:rsid w:val="00121777"/>
    <w:rsid w:val="00146269"/>
    <w:rsid w:val="00147773"/>
    <w:rsid w:val="00165979"/>
    <w:rsid w:val="001B4B4E"/>
    <w:rsid w:val="001E6596"/>
    <w:rsid w:val="00234E73"/>
    <w:rsid w:val="002C08C3"/>
    <w:rsid w:val="002D41B7"/>
    <w:rsid w:val="00337DC2"/>
    <w:rsid w:val="003C6CB4"/>
    <w:rsid w:val="003D078F"/>
    <w:rsid w:val="003D4B7A"/>
    <w:rsid w:val="00402734"/>
    <w:rsid w:val="004126B6"/>
    <w:rsid w:val="00465028"/>
    <w:rsid w:val="00471B2B"/>
    <w:rsid w:val="00520A54"/>
    <w:rsid w:val="005C3A21"/>
    <w:rsid w:val="005F2FC9"/>
    <w:rsid w:val="00642633"/>
    <w:rsid w:val="00652EB9"/>
    <w:rsid w:val="00665783"/>
    <w:rsid w:val="0066646C"/>
    <w:rsid w:val="00746105"/>
    <w:rsid w:val="007A1F28"/>
    <w:rsid w:val="00855F36"/>
    <w:rsid w:val="009927E1"/>
    <w:rsid w:val="009B0FB8"/>
    <w:rsid w:val="00A25CFC"/>
    <w:rsid w:val="00A5358B"/>
    <w:rsid w:val="00A65405"/>
    <w:rsid w:val="00A93278"/>
    <w:rsid w:val="00AD18FE"/>
    <w:rsid w:val="00B64323"/>
    <w:rsid w:val="00C44F62"/>
    <w:rsid w:val="00C44FAB"/>
    <w:rsid w:val="00C76971"/>
    <w:rsid w:val="00CE69E7"/>
    <w:rsid w:val="00CF4C0F"/>
    <w:rsid w:val="00D05F0F"/>
    <w:rsid w:val="00D31055"/>
    <w:rsid w:val="00D523C9"/>
    <w:rsid w:val="00D935C4"/>
    <w:rsid w:val="00D971FD"/>
    <w:rsid w:val="00E11480"/>
    <w:rsid w:val="00E42932"/>
    <w:rsid w:val="00E61B9E"/>
    <w:rsid w:val="00E716A8"/>
    <w:rsid w:val="00EF715A"/>
    <w:rsid w:val="00F37E7E"/>
    <w:rsid w:val="00F63A62"/>
    <w:rsid w:val="00F71E9A"/>
    <w:rsid w:val="00F830D5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2025-02-17T10:36:00Z</dcterms:created>
  <dcterms:modified xsi:type="dcterms:W3CDTF">2025-02-18T05:45:00Z</dcterms:modified>
</cp:coreProperties>
</file>