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20D" w:rsidRDefault="00A6120D" w:rsidP="00897F9F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-375285</wp:posOffset>
            </wp:positionH>
            <wp:positionV relativeFrom="paragraph">
              <wp:posOffset>-339725</wp:posOffset>
            </wp:positionV>
            <wp:extent cx="871855" cy="1000125"/>
            <wp:effectExtent l="19050" t="0" r="4445" b="0"/>
            <wp:wrapTight wrapText="bothSides">
              <wp:wrapPolygon edited="0">
                <wp:start x="9439" y="0"/>
                <wp:lineTo x="4720" y="2057"/>
                <wp:lineTo x="2832" y="4114"/>
                <wp:lineTo x="3304" y="6583"/>
                <wp:lineTo x="8495" y="13166"/>
                <wp:lineTo x="0" y="13166"/>
                <wp:lineTo x="-472" y="18103"/>
                <wp:lineTo x="1888" y="19749"/>
                <wp:lineTo x="1888" y="21394"/>
                <wp:lineTo x="19822" y="21394"/>
                <wp:lineTo x="19822" y="19749"/>
                <wp:lineTo x="21710" y="18926"/>
                <wp:lineTo x="21710" y="13989"/>
                <wp:lineTo x="12743" y="13166"/>
                <wp:lineTo x="13215" y="13166"/>
                <wp:lineTo x="18406" y="6994"/>
                <wp:lineTo x="19350" y="4526"/>
                <wp:lineTo x="16991" y="2057"/>
                <wp:lineTo x="12271" y="0"/>
                <wp:lineTo x="9439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424F">
        <w:rPr>
          <w:rFonts w:ascii="Segoe UI" w:hAnsi="Segoe UI"/>
          <w:b/>
          <w:sz w:val="32"/>
        </w:rPr>
        <w:t>16</w:t>
      </w:r>
      <w:r>
        <w:rPr>
          <w:rFonts w:ascii="Segoe UI" w:hAnsi="Segoe UI"/>
          <w:b/>
          <w:sz w:val="32"/>
        </w:rPr>
        <w:t>.10.2024</w:t>
      </w:r>
    </w:p>
    <w:p w:rsidR="00A6120D" w:rsidRDefault="00A6120D" w:rsidP="00897F9F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A6120D" w:rsidRDefault="00A6120D" w:rsidP="00A6120D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414F78" w:rsidRDefault="00B8424F" w:rsidP="00351D86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>Татарстанцы</w:t>
      </w:r>
      <w:r w:rsidR="00351D86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смогут в упрощенном порядке зарегистрировать права на хоз</w:t>
      </w:r>
      <w:r w:rsidR="00D10E16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яйственные </w:t>
      </w:r>
      <w:r w:rsidR="00351D86">
        <w:rPr>
          <w:rFonts w:ascii="Segoe UI" w:eastAsia="Times New Roman" w:hAnsi="Segoe UI" w:cs="Times New Roman"/>
          <w:b/>
          <w:color w:val="000000"/>
          <w:sz w:val="32"/>
          <w:szCs w:val="32"/>
        </w:rPr>
        <w:t>постройки</w:t>
      </w:r>
    </w:p>
    <w:p w:rsidR="006D1D06" w:rsidRDefault="006D1D06" w:rsidP="006D1D06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6D1D06" w:rsidRPr="006D1D06" w:rsidRDefault="006D1D06" w:rsidP="006D1D06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i/>
          <w:color w:val="000000"/>
          <w:sz w:val="24"/>
          <w:szCs w:val="24"/>
        </w:rPr>
      </w:pPr>
      <w:r w:rsidRPr="006D1D06">
        <w:rPr>
          <w:rFonts w:ascii="Segoe UI" w:eastAsia="Times New Roman" w:hAnsi="Segoe UI" w:cs="Times New Roman"/>
          <w:i/>
          <w:color w:val="000000"/>
          <w:sz w:val="24"/>
          <w:szCs w:val="24"/>
        </w:rPr>
        <w:t>Также предлагается распространить упрощенный механизм оформления прав граждан на дома блокированной застройки</w:t>
      </w:r>
    </w:p>
    <w:p w:rsidR="00351D86" w:rsidRPr="00351D86" w:rsidRDefault="00351D86" w:rsidP="00351D86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351D86">
        <w:rPr>
          <w:rFonts w:ascii="Segoe UI" w:eastAsia="Times New Roman" w:hAnsi="Segoe UI" w:cs="Times New Roman"/>
          <w:color w:val="000000"/>
          <w:sz w:val="24"/>
          <w:szCs w:val="24"/>
        </w:rPr>
        <w:t xml:space="preserve">Государственная Дума приняла во втором и третьем чтениях разработанный при </w:t>
      </w:r>
      <w:r w:rsidRPr="004C34EF">
        <w:rPr>
          <w:rFonts w:ascii="Segoe UI" w:eastAsia="Times New Roman" w:hAnsi="Segoe UI" w:cs="Times New Roman"/>
          <w:b/>
          <w:color w:val="000000"/>
          <w:sz w:val="24"/>
          <w:szCs w:val="24"/>
        </w:rPr>
        <w:t>участии Росреестра</w:t>
      </w:r>
      <w:r w:rsidRPr="00351D86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законопроект, направленный на упрощение оформления прав граждан на вспомогательные объекты бытовой недвижимости.</w:t>
      </w:r>
    </w:p>
    <w:p w:rsidR="00351D86" w:rsidRPr="00351D86" w:rsidRDefault="00351D86" w:rsidP="00351D86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351D86">
        <w:rPr>
          <w:rFonts w:ascii="Segoe UI" w:eastAsia="Times New Roman" w:hAnsi="Segoe UI" w:cs="Times New Roman"/>
          <w:color w:val="000000"/>
          <w:sz w:val="24"/>
          <w:szCs w:val="24"/>
        </w:rPr>
        <w:t xml:space="preserve">Речь идет о вспомогательных объектах, созданных </w:t>
      </w:r>
      <w:r w:rsidRPr="004C34EF">
        <w:rPr>
          <w:rFonts w:ascii="Segoe UI" w:eastAsia="Times New Roman" w:hAnsi="Segoe UI" w:cs="Times New Roman"/>
          <w:b/>
          <w:color w:val="000000"/>
          <w:sz w:val="24"/>
          <w:szCs w:val="24"/>
        </w:rPr>
        <w:t>до 1 января 2013 года</w:t>
      </w:r>
      <w:r w:rsidRPr="00351D86">
        <w:rPr>
          <w:rFonts w:ascii="Segoe UI" w:eastAsia="Times New Roman" w:hAnsi="Segoe UI" w:cs="Times New Roman"/>
          <w:color w:val="000000"/>
          <w:sz w:val="24"/>
          <w:szCs w:val="24"/>
        </w:rPr>
        <w:t xml:space="preserve">. Это </w:t>
      </w:r>
      <w:r w:rsidRPr="004C34EF">
        <w:rPr>
          <w:rFonts w:ascii="Segoe UI" w:eastAsia="Times New Roman" w:hAnsi="Segoe UI" w:cs="Times New Roman"/>
          <w:b/>
          <w:color w:val="000000"/>
          <w:sz w:val="24"/>
          <w:szCs w:val="24"/>
        </w:rPr>
        <w:t>сараи, бани, погреба, летние кухни, колодцы, навесы и другие хозяйственные постройки</w:t>
      </w:r>
      <w:r w:rsidRPr="00351D86">
        <w:rPr>
          <w:rFonts w:ascii="Segoe UI" w:eastAsia="Times New Roman" w:hAnsi="Segoe UI" w:cs="Times New Roman"/>
          <w:color w:val="000000"/>
          <w:sz w:val="24"/>
          <w:szCs w:val="24"/>
        </w:rPr>
        <w:t>, которые расположены на земельных участках, предназначенных для индивидуального жилищного строительства, ведения личного подсобного хозяйства и садоводства.</w:t>
      </w:r>
    </w:p>
    <w:p w:rsidR="006D1D06" w:rsidRPr="006D1D06" w:rsidRDefault="00351D86" w:rsidP="00351D86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6D1D06">
        <w:rPr>
          <w:rFonts w:ascii="Segoe UI" w:eastAsia="Times New Roman" w:hAnsi="Segoe UI" w:cs="Times New Roman"/>
          <w:color w:val="000000"/>
          <w:sz w:val="24"/>
          <w:szCs w:val="24"/>
        </w:rPr>
        <w:t xml:space="preserve">Как пояснили в </w:t>
      </w:r>
      <w:r w:rsidRPr="004C34EF">
        <w:rPr>
          <w:rFonts w:ascii="Segoe UI" w:eastAsia="Times New Roman" w:hAnsi="Segoe UI" w:cs="Times New Roman"/>
          <w:color w:val="000000"/>
          <w:sz w:val="24"/>
          <w:szCs w:val="24"/>
        </w:rPr>
        <w:t>Росреестре Татарстана</w:t>
      </w:r>
      <w:r w:rsidRPr="006D1D06">
        <w:rPr>
          <w:rFonts w:ascii="Segoe UI" w:eastAsia="Times New Roman" w:hAnsi="Segoe UI" w:cs="Times New Roman"/>
          <w:color w:val="000000"/>
          <w:sz w:val="24"/>
          <w:szCs w:val="24"/>
        </w:rPr>
        <w:t xml:space="preserve">, сегодня многие вспомогательные объекты не зарегистрированы в том числе из-за временных и финансовых затрат граждан. В частности, для их оформления в настоящее время требуется выполнить кадастровые работы, подготовить декларацию об объекте и осуществить государственную регистрацию прав. </w:t>
      </w:r>
      <w:r w:rsidR="006D1D06" w:rsidRPr="006D1D06">
        <w:rPr>
          <w:rFonts w:ascii="Segoe UI" w:eastAsia="Times New Roman" w:hAnsi="Segoe UI" w:cs="Times New Roman"/>
          <w:color w:val="000000"/>
          <w:sz w:val="24"/>
          <w:szCs w:val="24"/>
        </w:rPr>
        <w:t>Принятый Госдумой з</w:t>
      </w:r>
      <w:r w:rsidRPr="006D1D06">
        <w:rPr>
          <w:rFonts w:ascii="Segoe UI" w:eastAsia="Times New Roman" w:hAnsi="Segoe UI" w:cs="Times New Roman"/>
          <w:color w:val="000000"/>
          <w:sz w:val="24"/>
          <w:szCs w:val="24"/>
        </w:rPr>
        <w:t>аконо</w:t>
      </w:r>
      <w:r w:rsidR="006D1D06" w:rsidRPr="006D1D06">
        <w:rPr>
          <w:rFonts w:ascii="Segoe UI" w:eastAsia="Times New Roman" w:hAnsi="Segoe UI" w:cs="Times New Roman"/>
          <w:color w:val="000000"/>
          <w:sz w:val="24"/>
          <w:szCs w:val="24"/>
        </w:rPr>
        <w:t>проект позволяет</w:t>
      </w:r>
      <w:r w:rsidRPr="006D1D06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оформить </w:t>
      </w:r>
      <w:r w:rsidR="006D1D06" w:rsidRPr="006D1D06">
        <w:rPr>
          <w:rFonts w:ascii="Segoe UI" w:eastAsia="Times New Roman" w:hAnsi="Segoe UI" w:cs="Times New Roman"/>
          <w:color w:val="000000"/>
          <w:sz w:val="24"/>
          <w:szCs w:val="24"/>
        </w:rPr>
        <w:t xml:space="preserve">права </w:t>
      </w:r>
      <w:r w:rsidRPr="006D1D06">
        <w:rPr>
          <w:rFonts w:ascii="Segoe UI" w:eastAsia="Times New Roman" w:hAnsi="Segoe UI" w:cs="Times New Roman"/>
          <w:color w:val="000000"/>
          <w:sz w:val="24"/>
          <w:szCs w:val="24"/>
        </w:rPr>
        <w:t>на основании старых документов технической инвентаризации</w:t>
      </w:r>
      <w:r w:rsidR="006D1D06" w:rsidRPr="006D1D06">
        <w:rPr>
          <w:rFonts w:ascii="Segoe UI" w:eastAsia="Times New Roman" w:hAnsi="Segoe UI" w:cs="Times New Roman"/>
          <w:color w:val="000000"/>
          <w:sz w:val="24"/>
          <w:szCs w:val="24"/>
        </w:rPr>
        <w:t xml:space="preserve">. </w:t>
      </w:r>
    </w:p>
    <w:p w:rsidR="00351D86" w:rsidRPr="00C50CCA" w:rsidRDefault="006D1D06" w:rsidP="00351D86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i/>
          <w:color w:val="000000"/>
          <w:sz w:val="24"/>
          <w:szCs w:val="24"/>
        </w:rPr>
        <w:t>«</w:t>
      </w:r>
      <w:r w:rsidR="00351D86" w:rsidRPr="006D1D06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На основании </w:t>
      </w:r>
      <w:r>
        <w:rPr>
          <w:rFonts w:ascii="Segoe UI" w:eastAsia="Times New Roman" w:hAnsi="Segoe UI" w:cs="Times New Roman"/>
          <w:i/>
          <w:color w:val="000000"/>
          <w:sz w:val="24"/>
          <w:szCs w:val="24"/>
        </w:rPr>
        <w:t>старых документов (н</w:t>
      </w:r>
      <w:r w:rsidRPr="006D1D06">
        <w:rPr>
          <w:rFonts w:ascii="Segoe UI" w:eastAsia="Times New Roman" w:hAnsi="Segoe UI" w:cs="Times New Roman"/>
          <w:i/>
          <w:color w:val="000000"/>
          <w:sz w:val="24"/>
          <w:szCs w:val="24"/>
        </w:rPr>
        <w:t>апример, это может быть технический паспорт домовладения</w:t>
      </w:r>
      <w:r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, </w:t>
      </w:r>
      <w:r w:rsidRPr="006D1D06">
        <w:rPr>
          <w:rFonts w:ascii="Segoe UI" w:eastAsia="Times New Roman" w:hAnsi="Segoe UI" w:cs="Times New Roman"/>
          <w:i/>
          <w:color w:val="000000"/>
          <w:sz w:val="24"/>
          <w:szCs w:val="24"/>
        </w:rPr>
        <w:t>ранее выданный БТИ</w:t>
      </w:r>
      <w:r>
        <w:rPr>
          <w:rFonts w:ascii="Segoe UI" w:eastAsia="Times New Roman" w:hAnsi="Segoe UI" w:cs="Times New Roman"/>
          <w:i/>
          <w:color w:val="000000"/>
          <w:sz w:val="24"/>
          <w:szCs w:val="24"/>
        </w:rPr>
        <w:t>)</w:t>
      </w:r>
      <w:r w:rsidR="00E47F65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</w:t>
      </w:r>
      <w:r w:rsidR="00351D86" w:rsidRPr="006D1D06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и документа о правах на землю у граждан возникнет право собственности в силу закона. </w:t>
      </w:r>
      <w:r>
        <w:rPr>
          <w:rFonts w:ascii="Segoe UI" w:eastAsia="Times New Roman" w:hAnsi="Segoe UI" w:cs="Times New Roman"/>
          <w:i/>
          <w:color w:val="000000"/>
          <w:sz w:val="24"/>
          <w:szCs w:val="24"/>
        </w:rPr>
        <w:t>При этом гражданам не нужно</w:t>
      </w:r>
      <w:r w:rsidR="00C50CCA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заказывать кадастровые работы и платить за них. Более того, им даже </w:t>
      </w:r>
      <w:r w:rsidR="000413B9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не </w:t>
      </w:r>
      <w:bookmarkStart w:id="0" w:name="_GoBack"/>
      <w:bookmarkEnd w:id="0"/>
      <w:r w:rsidR="00C50CCA">
        <w:rPr>
          <w:rFonts w:ascii="Segoe UI" w:eastAsia="Times New Roman" w:hAnsi="Segoe UI" w:cs="Times New Roman"/>
          <w:i/>
          <w:color w:val="000000"/>
          <w:sz w:val="24"/>
          <w:szCs w:val="24"/>
        </w:rPr>
        <w:t>нужно будет уплачивать государственную пошлину за регистрацию права собственности.</w:t>
      </w:r>
      <w:r w:rsidR="00E47F65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</w:t>
      </w:r>
      <w:r w:rsidR="00351D86" w:rsidRPr="006D1D06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В этом принципиальная разница уже имеющегося и предложенного подходов», - </w:t>
      </w:r>
      <w:r w:rsidR="004C34EF">
        <w:rPr>
          <w:rFonts w:ascii="Segoe UI" w:eastAsia="Times New Roman" w:hAnsi="Segoe UI" w:cs="Times New Roman"/>
          <w:i/>
          <w:color w:val="000000"/>
          <w:sz w:val="24"/>
          <w:szCs w:val="24"/>
        </w:rPr>
        <w:t>пояснила</w:t>
      </w:r>
      <w:r w:rsidR="00E47F65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</w:t>
      </w:r>
      <w:r w:rsidR="00C50CCA" w:rsidRPr="00C50CCA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заме</w:t>
      </w:r>
      <w:r w:rsidR="00351D86" w:rsidRPr="00C50CCA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ститель руководителя Росреестра</w:t>
      </w:r>
      <w:r w:rsidR="00C50CCA" w:rsidRPr="00C50CCA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 Татарстана Лилия Бурганова. </w:t>
      </w:r>
    </w:p>
    <w:p w:rsidR="00351D86" w:rsidRPr="00351D86" w:rsidRDefault="00C50CCA" w:rsidP="00351D86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В </w:t>
      </w:r>
      <w:r w:rsidRPr="004C34EF">
        <w:rPr>
          <w:rFonts w:ascii="Segoe UI" w:eastAsia="Times New Roman" w:hAnsi="Segoe UI" w:cs="Times New Roman"/>
          <w:color w:val="000000"/>
          <w:sz w:val="24"/>
          <w:szCs w:val="24"/>
        </w:rPr>
        <w:t>Росреестре Татарстана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уточнили, что е</w:t>
      </w:r>
      <w:r w:rsidR="00351D86" w:rsidRPr="00351D86">
        <w:rPr>
          <w:rFonts w:ascii="Segoe UI" w:eastAsia="Times New Roman" w:hAnsi="Segoe UI" w:cs="Times New Roman"/>
          <w:color w:val="000000"/>
          <w:sz w:val="24"/>
          <w:szCs w:val="24"/>
        </w:rPr>
        <w:t xml:space="preserve">сли объект не входит в предложенный законопроектом перечень (например,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>является коммерческим</w:t>
      </w:r>
      <w:r w:rsidR="00351D86" w:rsidRPr="00351D86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объект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>ом</w:t>
      </w:r>
      <w:r w:rsidR="00351D86" w:rsidRPr="00351D86">
        <w:rPr>
          <w:rFonts w:ascii="Segoe UI" w:eastAsia="Times New Roman" w:hAnsi="Segoe UI" w:cs="Times New Roman"/>
          <w:color w:val="000000"/>
          <w:sz w:val="24"/>
          <w:szCs w:val="24"/>
        </w:rPr>
        <w:t>), воспользоваться предложенным механизмом не получится. Это также касается случаев, если у гражданина отсутствуют права на землю и если объект был признан самовольной постройкой (на нее право собственности не возникает).</w:t>
      </w:r>
    </w:p>
    <w:p w:rsidR="002B3D40" w:rsidRDefault="002B3D40" w:rsidP="002B3D40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2B3D40">
        <w:rPr>
          <w:rFonts w:ascii="Segoe UI" w:eastAsia="Times New Roman" w:hAnsi="Segoe UI" w:cs="Times New Roman"/>
          <w:color w:val="000000"/>
          <w:sz w:val="24"/>
          <w:szCs w:val="24"/>
        </w:rPr>
        <w:t xml:space="preserve">Кроме того, законопроектом предлагается распространить упрощенный механизм оформления прав граждан на дома блокированной застройки, построенные </w:t>
      </w:r>
      <w:r w:rsidRPr="004C34EF">
        <w:rPr>
          <w:rFonts w:ascii="Segoe UI" w:eastAsia="Times New Roman" w:hAnsi="Segoe UI" w:cs="Times New Roman"/>
          <w:b/>
          <w:color w:val="000000"/>
          <w:sz w:val="24"/>
          <w:szCs w:val="24"/>
        </w:rPr>
        <w:t>до 14 мая 1998 года</w:t>
      </w:r>
      <w:r w:rsidRPr="002B3D40">
        <w:rPr>
          <w:rFonts w:ascii="Segoe UI" w:eastAsia="Times New Roman" w:hAnsi="Segoe UI" w:cs="Times New Roman"/>
          <w:color w:val="000000"/>
          <w:sz w:val="24"/>
          <w:szCs w:val="24"/>
        </w:rPr>
        <w:t xml:space="preserve"> (до дня вступления в силу Градостроительного кодекса РФ от 7 мая 1998 г.). Воспользоваться новыми нормами можно будет в случае, если количество домов блокированной застройки в одном ряду не превышает двух.</w:t>
      </w:r>
    </w:p>
    <w:p w:rsidR="00FE4E37" w:rsidRDefault="00FE4E37" w:rsidP="002B3D40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FE4E37">
        <w:rPr>
          <w:rFonts w:ascii="Segoe UI" w:eastAsia="Times New Roman" w:hAnsi="Segoe UI" w:cs="Times New Roman"/>
          <w:color w:val="000000"/>
          <w:sz w:val="24"/>
          <w:szCs w:val="24"/>
        </w:rPr>
        <w:t xml:space="preserve">Сегодня на территории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Татарстана </w:t>
      </w:r>
      <w:r w:rsidRPr="00FE4E37">
        <w:rPr>
          <w:rFonts w:ascii="Segoe UI" w:eastAsia="Times New Roman" w:hAnsi="Segoe UI" w:cs="Times New Roman"/>
          <w:color w:val="000000"/>
          <w:sz w:val="24"/>
          <w:szCs w:val="24"/>
        </w:rPr>
        <w:t xml:space="preserve">расположено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порядка </w:t>
      </w:r>
      <w:r w:rsidRPr="00FE4E37">
        <w:rPr>
          <w:rFonts w:ascii="Segoe UI" w:eastAsia="Times New Roman" w:hAnsi="Segoe UI" w:cs="Times New Roman"/>
          <w:b/>
          <w:color w:val="000000"/>
          <w:sz w:val="24"/>
          <w:szCs w:val="24"/>
        </w:rPr>
        <w:t>13,5 тысяч</w:t>
      </w:r>
      <w:r w:rsidRPr="00FE4E37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двухквартирных жилых домов (блокированной застройки),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в том числе </w:t>
      </w:r>
      <w:r w:rsidRPr="00FE4E37">
        <w:rPr>
          <w:rFonts w:ascii="Segoe UI" w:eastAsia="Times New Roman" w:hAnsi="Segoe UI" w:cs="Times New Roman"/>
          <w:color w:val="000000"/>
          <w:sz w:val="24"/>
          <w:szCs w:val="24"/>
        </w:rPr>
        <w:lastRenderedPageBreak/>
        <w:t>построенных в период до 1999 года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>. В случае отсутствия правоустанавливающих документов п</w:t>
      </w:r>
      <w:r w:rsidRPr="00FE4E37">
        <w:rPr>
          <w:rFonts w:ascii="Segoe UI" w:eastAsia="Times New Roman" w:hAnsi="Segoe UI" w:cs="Times New Roman"/>
          <w:color w:val="000000"/>
          <w:sz w:val="24"/>
          <w:szCs w:val="24"/>
        </w:rPr>
        <w:t xml:space="preserve">роживающие в них граждане могут оформить свои права на эти дома и земельные участки под ними только в судебном порядке. </w:t>
      </w:r>
    </w:p>
    <w:p w:rsidR="002B3D40" w:rsidRPr="002B3D40" w:rsidRDefault="00FE4E37" w:rsidP="002B3D40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>Предлагаемый механизм</w:t>
      </w:r>
      <w:r w:rsidRPr="00FE4E37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позволит защитить имущественные права граждан и обеспечить гражданский оборот таких объектов.</w:t>
      </w:r>
      <w:r w:rsidR="002B3D40" w:rsidRPr="002B3D40">
        <w:rPr>
          <w:rFonts w:ascii="Segoe UI" w:eastAsia="Times New Roman" w:hAnsi="Segoe UI" w:cs="Times New Roman"/>
          <w:color w:val="000000"/>
          <w:sz w:val="24"/>
          <w:szCs w:val="24"/>
        </w:rPr>
        <w:t>Ко второму чтению законопроект дополнен положениями, согласно которым за собственниками блоков сохраняется право собственности на земельный участок под домом блокированной застройки, если сведения о таких блоках были внесены в ЕГРН в качестве квартир и земельный участок под таким домом образован до вступления в силу положений, предусмотренных законопроектом.</w:t>
      </w:r>
    </w:p>
    <w:p w:rsidR="00B8424F" w:rsidRDefault="002B3D40" w:rsidP="002B3D40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2B3D40">
        <w:rPr>
          <w:rFonts w:ascii="Segoe UI" w:eastAsia="Times New Roman" w:hAnsi="Segoe UI" w:cs="Times New Roman"/>
          <w:color w:val="000000"/>
          <w:sz w:val="24"/>
          <w:szCs w:val="24"/>
        </w:rPr>
        <w:t>Сегодня, чтобы оформить земельный участок под домом блокированной застройки, собственникам приходится обращаться в уполномоченный орган за предоставлением такого участка и проводить кадастровые работы для его образования. Законопроект исключит эту необходимость. У граждан сохранится право общей долевой собственности в случае, если раньше блоки были оформлены как квартиры, и им не понадобится приобретать такой земельный участок за плату в собственность или в аренду.</w:t>
      </w:r>
    </w:p>
    <w:p w:rsidR="004C34EF" w:rsidRDefault="004C34EF" w:rsidP="002B3D40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351D86" w:rsidRDefault="00351D86" w:rsidP="00B8424F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351D86" w:rsidRPr="00B8424F" w:rsidRDefault="00351D86" w:rsidP="00B8424F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59320B" w:rsidRDefault="0059320B" w:rsidP="002A3AC0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59320B" w:rsidRDefault="0059320B" w:rsidP="002A3AC0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59320B" w:rsidRDefault="0059320B" w:rsidP="002A3AC0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59320B" w:rsidRDefault="0059320B" w:rsidP="002A3AC0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59320B" w:rsidRDefault="0059320B" w:rsidP="002A3AC0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4EF" w:rsidRDefault="004C34EF" w:rsidP="002A3AC0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4EF" w:rsidRDefault="004C34EF" w:rsidP="002A3AC0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4EF" w:rsidRDefault="004C34EF" w:rsidP="002A3AC0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4EF" w:rsidRDefault="004C34EF" w:rsidP="002A3AC0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4EF" w:rsidRDefault="004C34EF" w:rsidP="002A3AC0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4EF" w:rsidRDefault="004C34EF" w:rsidP="002A3AC0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4EF" w:rsidRDefault="004C34EF" w:rsidP="002A3AC0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4EF" w:rsidRDefault="004C34EF" w:rsidP="002A3AC0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4EF" w:rsidRDefault="004C34EF" w:rsidP="002A3AC0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4EF" w:rsidRDefault="004C34EF" w:rsidP="002A3AC0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4EF" w:rsidRDefault="004C34EF" w:rsidP="002A3AC0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4EF" w:rsidRDefault="004C34EF" w:rsidP="002A3AC0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4EF" w:rsidRDefault="004C34EF" w:rsidP="002A3AC0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4EF" w:rsidRDefault="004C34EF" w:rsidP="002A3AC0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4EF" w:rsidRDefault="004C34EF" w:rsidP="002A3AC0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4EF" w:rsidRDefault="004C34EF" w:rsidP="002A3AC0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4EF" w:rsidRDefault="004C34EF" w:rsidP="002A3AC0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4EF" w:rsidRDefault="004C34EF" w:rsidP="002A3AC0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2A3AC0" w:rsidRDefault="002A3AC0" w:rsidP="002A3AC0">
      <w:pPr>
        <w:spacing w:after="0" w:line="240" w:lineRule="auto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2A3AC0" w:rsidRDefault="002A3AC0" w:rsidP="002A3AC0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>Пресс-служба Рреестраатарстана</w:t>
      </w:r>
    </w:p>
    <w:p w:rsidR="002A3AC0" w:rsidRDefault="002A3AC0" w:rsidP="002A3AC0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8 (843) 255-25-10 </w:t>
      </w:r>
    </w:p>
    <w:p w:rsidR="002A3AC0" w:rsidRDefault="00D22790" w:rsidP="002A3AC0">
      <w:pPr>
        <w:spacing w:after="0"/>
        <w:jc w:val="right"/>
        <w:rPr>
          <w:rFonts w:ascii="Segoe UI" w:hAnsi="Segoe UI"/>
          <w:sz w:val="20"/>
        </w:rPr>
      </w:pPr>
      <w:hyperlink r:id="rId5" w:history="1">
        <w:r w:rsidR="002A3AC0">
          <w:rPr>
            <w:rFonts w:ascii="Segoe UI" w:hAnsi="Segoe UI"/>
            <w:sz w:val="20"/>
          </w:rPr>
          <w:t>https://rosreestr.tatarstan.ru</w:t>
        </w:r>
      </w:hyperlink>
    </w:p>
    <w:p w:rsidR="0018190D" w:rsidRDefault="002A3AC0" w:rsidP="00DF1247">
      <w:pPr>
        <w:shd w:val="clear" w:color="auto" w:fill="FDFCFB"/>
        <w:spacing w:after="0" w:line="240" w:lineRule="auto"/>
        <w:ind w:firstLine="708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>https://vk.com/rosreestr16                                                                                                            https://t.me/rosreestr_tatarstan</w:t>
      </w:r>
    </w:p>
    <w:p w:rsidR="00870511" w:rsidRDefault="00870511" w:rsidP="00DF1247">
      <w:pPr>
        <w:shd w:val="clear" w:color="auto" w:fill="FDFCFB"/>
        <w:spacing w:after="0" w:line="240" w:lineRule="auto"/>
        <w:ind w:firstLine="708"/>
        <w:jc w:val="right"/>
        <w:rPr>
          <w:rFonts w:ascii="Segoe UI" w:hAnsi="Segoe UI"/>
          <w:sz w:val="20"/>
        </w:rPr>
      </w:pPr>
    </w:p>
    <w:sectPr w:rsidR="00870511" w:rsidSect="004C3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3F16F1"/>
    <w:rsid w:val="000413B9"/>
    <w:rsid w:val="00061D5C"/>
    <w:rsid w:val="000A5960"/>
    <w:rsid w:val="000E1206"/>
    <w:rsid w:val="00137AFC"/>
    <w:rsid w:val="0018190D"/>
    <w:rsid w:val="001D4791"/>
    <w:rsid w:val="00241176"/>
    <w:rsid w:val="00261515"/>
    <w:rsid w:val="00293372"/>
    <w:rsid w:val="002A3AC0"/>
    <w:rsid w:val="002A5C3F"/>
    <w:rsid w:val="002B3D40"/>
    <w:rsid w:val="00351D86"/>
    <w:rsid w:val="003655EB"/>
    <w:rsid w:val="00367804"/>
    <w:rsid w:val="00394151"/>
    <w:rsid w:val="003F16F1"/>
    <w:rsid w:val="00414F78"/>
    <w:rsid w:val="004C34EF"/>
    <w:rsid w:val="004D1EED"/>
    <w:rsid w:val="004E34E2"/>
    <w:rsid w:val="004F659C"/>
    <w:rsid w:val="00585008"/>
    <w:rsid w:val="0059320B"/>
    <w:rsid w:val="00595B3D"/>
    <w:rsid w:val="005B2C81"/>
    <w:rsid w:val="005E1B65"/>
    <w:rsid w:val="0064094F"/>
    <w:rsid w:val="006D1D06"/>
    <w:rsid w:val="00702846"/>
    <w:rsid w:val="00752468"/>
    <w:rsid w:val="007577CB"/>
    <w:rsid w:val="007D73DB"/>
    <w:rsid w:val="007E2533"/>
    <w:rsid w:val="00803D9E"/>
    <w:rsid w:val="00836D7F"/>
    <w:rsid w:val="00864776"/>
    <w:rsid w:val="00870511"/>
    <w:rsid w:val="00897F9F"/>
    <w:rsid w:val="008B4230"/>
    <w:rsid w:val="00901914"/>
    <w:rsid w:val="009D04C0"/>
    <w:rsid w:val="00A16E6B"/>
    <w:rsid w:val="00A26B52"/>
    <w:rsid w:val="00A3426B"/>
    <w:rsid w:val="00A42AAB"/>
    <w:rsid w:val="00A6120D"/>
    <w:rsid w:val="00AC317C"/>
    <w:rsid w:val="00B01A35"/>
    <w:rsid w:val="00B25B7A"/>
    <w:rsid w:val="00B435A3"/>
    <w:rsid w:val="00B5708B"/>
    <w:rsid w:val="00B8424F"/>
    <w:rsid w:val="00BA67DF"/>
    <w:rsid w:val="00C34015"/>
    <w:rsid w:val="00C50CCA"/>
    <w:rsid w:val="00CD1A7A"/>
    <w:rsid w:val="00D03078"/>
    <w:rsid w:val="00D10E16"/>
    <w:rsid w:val="00D22790"/>
    <w:rsid w:val="00D23ED2"/>
    <w:rsid w:val="00D248CA"/>
    <w:rsid w:val="00D7231A"/>
    <w:rsid w:val="00D73D67"/>
    <w:rsid w:val="00D9060F"/>
    <w:rsid w:val="00D96AFC"/>
    <w:rsid w:val="00DF1247"/>
    <w:rsid w:val="00E1747B"/>
    <w:rsid w:val="00E40643"/>
    <w:rsid w:val="00E47F65"/>
    <w:rsid w:val="00E80477"/>
    <w:rsid w:val="00EA2B83"/>
    <w:rsid w:val="00EF66B2"/>
    <w:rsid w:val="00F12402"/>
    <w:rsid w:val="00F27A16"/>
    <w:rsid w:val="00FE44B3"/>
    <w:rsid w:val="00FE4E37"/>
    <w:rsid w:val="00FF52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2</cp:revision>
  <cp:lastPrinted>2024-10-11T06:46:00Z</cp:lastPrinted>
  <dcterms:created xsi:type="dcterms:W3CDTF">2024-10-22T12:49:00Z</dcterms:created>
  <dcterms:modified xsi:type="dcterms:W3CDTF">2024-10-22T12:49:00Z</dcterms:modified>
</cp:coreProperties>
</file>