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32FA79F5" w:rsidR="00562CA4" w:rsidRPr="002A18CD" w:rsidRDefault="00562CA4">
      <w:pPr>
        <w:rPr>
          <w:color w:val="auto"/>
          <w:sz w:val="2"/>
          <w:szCs w:val="2"/>
        </w:rPr>
      </w:pPr>
    </w:p>
    <w:tbl>
      <w:tblPr>
        <w:tblStyle w:val="41"/>
        <w:tblW w:w="9655" w:type="dxa"/>
        <w:tblLook w:val="04A0" w:firstRow="1" w:lastRow="0" w:firstColumn="1" w:lastColumn="0" w:noHBand="0" w:noVBand="1"/>
      </w:tblPr>
      <w:tblGrid>
        <w:gridCol w:w="4242"/>
        <w:gridCol w:w="1147"/>
        <w:gridCol w:w="4266"/>
      </w:tblGrid>
      <w:tr w:rsidR="00AF7EF8" w:rsidRPr="00792657" w14:paraId="0DEBAFB7" w14:textId="77777777" w:rsidTr="00907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14:paraId="73192FB9" w14:textId="77777777" w:rsidR="00AF7EF8" w:rsidRPr="00792657" w:rsidRDefault="00AF7EF8" w:rsidP="0090794A">
            <w:pPr>
              <w:spacing w:after="160" w:line="300" w:lineRule="exact"/>
              <w:ind w:left="-114" w:hanging="28"/>
              <w:contextualSpacing/>
              <w:jc w:val="center"/>
              <w:rPr>
                <w:rFonts w:eastAsia="Microsoft Sans Serif"/>
                <w:b w:val="0"/>
                <w:color w:val="auto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>СОВЕТ ВЫСОКОГОРСКОГО МУНИЦИПАЛЬНОГО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val="en-US" w:bidi="ru-RU"/>
              </w:rPr>
              <w:t> 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 xml:space="preserve">РАЙОНА 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14:paraId="2848D3AE" w14:textId="77777777" w:rsidR="00AF7EF8" w:rsidRPr="00792657" w:rsidRDefault="00AF7EF8" w:rsidP="0090794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Sans Serif"/>
                <w:b w:val="0"/>
                <w:color w:val="auto"/>
                <w:lang w:bidi="ru-RU"/>
              </w:rPr>
            </w:pPr>
            <w:r w:rsidRPr="00792657">
              <w:rPr>
                <w:noProof/>
                <w:color w:val="auto"/>
              </w:rPr>
              <w:drawing>
                <wp:inline distT="0" distB="0" distL="0" distR="0" wp14:anchorId="3D424018" wp14:editId="31A1AA64">
                  <wp:extent cx="720000" cy="849600"/>
                  <wp:effectExtent l="0" t="0" r="4445" b="8255"/>
                  <wp:docPr id="3" name="Рисунок 3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14:paraId="0CED7D46" w14:textId="77777777" w:rsidR="00AF7EF8" w:rsidRPr="00792657" w:rsidRDefault="00AF7EF8" w:rsidP="0090794A">
            <w:pPr>
              <w:spacing w:after="160" w:line="300" w:lineRule="exact"/>
              <w:ind w:left="-114" w:firstLine="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t xml:space="preserve">ТАТАРСТАН РЕСПУБЛИКАСЫ БИЕКТАУ МУНИЦИПАЛЬ </w:t>
            </w: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8"/>
                <w:szCs w:val="28"/>
                <w:lang w:bidi="ru-RU"/>
              </w:rPr>
              <w:br/>
              <w:t>РАЙОНЫ СОВЕТЫ</w:t>
            </w:r>
          </w:p>
        </w:tc>
      </w:tr>
      <w:tr w:rsidR="00AF7EF8" w:rsidRPr="00792657" w14:paraId="156DDE90" w14:textId="77777777" w:rsidTr="00907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14:paraId="25C0A552" w14:textId="77777777" w:rsidR="00AF7EF8" w:rsidRPr="00792657" w:rsidRDefault="00AF7EF8" w:rsidP="0090794A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  <w:t>Кооперативная ул., 5, пос. ж/д станции</w:t>
            </w:r>
          </w:p>
          <w:p w14:paraId="6A930A36" w14:textId="77777777" w:rsidR="00AF7EF8" w:rsidRPr="00792657" w:rsidRDefault="00AF7EF8" w:rsidP="0090794A">
            <w:pPr>
              <w:spacing w:after="160" w:line="220" w:lineRule="exact"/>
              <w:ind w:left="-114" w:right="39" w:firstLine="114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bidi="ru-RU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14:paraId="25FBA823" w14:textId="77777777" w:rsidR="00AF7EF8" w:rsidRPr="00792657" w:rsidRDefault="00AF7EF8" w:rsidP="0090794A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</w:pPr>
          </w:p>
        </w:tc>
        <w:tc>
          <w:tcPr>
            <w:tcW w:w="4266" w:type="dxa"/>
            <w:shd w:val="clear" w:color="auto" w:fill="FFFFFF"/>
          </w:tcPr>
          <w:p w14:paraId="426E1D7B" w14:textId="77777777" w:rsidR="00AF7EF8" w:rsidRPr="00792657" w:rsidRDefault="00AF7EF8" w:rsidP="0090794A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</w:pP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t xml:space="preserve">Кооперативная ур, 5. Биектау т/ю </w:t>
            </w: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br/>
              <w:t xml:space="preserve">станциясе поселогы, Биектау районы, </w:t>
            </w:r>
            <w:r w:rsidRPr="00792657">
              <w:rPr>
                <w:rFonts w:ascii="Times New Roman" w:eastAsia="Microsoft Sans Serif" w:hAnsi="Times New Roman"/>
                <w:color w:val="auto"/>
                <w:sz w:val="20"/>
                <w:szCs w:val="20"/>
                <w:lang w:bidi="ru-RU"/>
              </w:rPr>
              <w:br/>
              <w:t>Татарстан Республикасы, 422700</w:t>
            </w:r>
          </w:p>
        </w:tc>
      </w:tr>
      <w:tr w:rsidR="00AF7EF8" w:rsidRPr="001C25D5" w14:paraId="535BA94D" w14:textId="77777777" w:rsidTr="00907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14:paraId="32FFFCDA" w14:textId="77777777" w:rsidR="00AF7EF8" w:rsidRPr="00792657" w:rsidRDefault="00AF7EF8" w:rsidP="0090794A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bidi="ru-RU"/>
              </w:rPr>
            </w:pPr>
          </w:p>
          <w:p w14:paraId="2193F610" w14:textId="77777777" w:rsidR="00AF7EF8" w:rsidRPr="00792657" w:rsidRDefault="00AF7EF8" w:rsidP="0090794A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bidi="ru-RU"/>
              </w:rPr>
              <w:t>Тел</w:t>
            </w: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ru-RU"/>
              </w:rPr>
              <w:t xml:space="preserve">.: +7 (84365) 2-30-60, </w:t>
            </w:r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792657">
                <w:rPr>
                  <w:rFonts w:ascii="Times New Roman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792657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14:paraId="44538680" w14:textId="77777777" w:rsidR="00AF7EF8" w:rsidRPr="00792657" w:rsidRDefault="00AF7EF8" w:rsidP="0090794A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eastAsia="Microsoft Sans Serif" w:hAnsi="Times New Roman"/>
                <w:b w:val="0"/>
                <w:color w:val="auto"/>
                <w:sz w:val="20"/>
                <w:szCs w:val="20"/>
                <w:lang w:val="en-US" w:bidi="ru-RU"/>
              </w:rPr>
            </w:pPr>
          </w:p>
        </w:tc>
      </w:tr>
    </w:tbl>
    <w:p w14:paraId="7E7ACFC7" w14:textId="77777777" w:rsidR="00AF7EF8" w:rsidRDefault="00AF7EF8" w:rsidP="00AF7EF8">
      <w:pPr>
        <w:pStyle w:val="20"/>
        <w:shd w:val="clear" w:color="auto" w:fill="auto"/>
        <w:spacing w:line="240" w:lineRule="auto"/>
        <w:ind w:left="993" w:hanging="993"/>
        <w:rPr>
          <w:rFonts w:ascii="Times New Roman" w:hAnsi="Times New Roman" w:cs="Times New Roman"/>
          <w:b/>
          <w:bCs/>
          <w:sz w:val="28"/>
          <w:szCs w:val="28"/>
        </w:rPr>
      </w:pPr>
      <w:r w:rsidRPr="00932F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КАРАР</w:t>
      </w:r>
    </w:p>
    <w:p w14:paraId="3E533C12" w14:textId="77777777" w:rsidR="00AF7EF8" w:rsidRDefault="00AF7EF8" w:rsidP="00AF7E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___________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35BC9EEA" w14:textId="221297B8" w:rsidR="00F57422" w:rsidRPr="00BE4358" w:rsidRDefault="00AF7EF8" w:rsidP="00AF7EF8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1323F901" w14:textId="58D90A9E" w:rsidR="00F57422" w:rsidRDefault="00020B5E" w:rsidP="001C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5742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принятии 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безвозмездно </w:t>
      </w:r>
      <w:r w:rsidR="00F57422" w:rsidRPr="00F57422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14:paraId="2EBB2CB2" w14:textId="194C4298" w:rsidR="00F57422" w:rsidRDefault="00F57422" w:rsidP="001C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22">
        <w:rPr>
          <w:rFonts w:ascii="Times New Roman" w:hAnsi="Times New Roman" w:cs="Times New Roman"/>
          <w:b/>
          <w:sz w:val="28"/>
          <w:szCs w:val="28"/>
        </w:rPr>
        <w:t xml:space="preserve">из собственности </w:t>
      </w:r>
      <w:r w:rsidR="00020B5E">
        <w:rPr>
          <w:rFonts w:ascii="Times New Roman" w:hAnsi="Times New Roman" w:cs="Times New Roman"/>
          <w:b/>
          <w:sz w:val="28"/>
          <w:szCs w:val="28"/>
        </w:rPr>
        <w:t xml:space="preserve">Совета Высокогорского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Высокогорск</w:t>
      </w:r>
      <w:r w:rsidR="00020B5E">
        <w:rPr>
          <w:rFonts w:ascii="Times New Roman" w:hAnsi="Times New Roman" w:cs="Times New Roman"/>
          <w:b/>
          <w:sz w:val="28"/>
          <w:szCs w:val="28"/>
        </w:rPr>
        <w:t>ого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020B5E">
        <w:rPr>
          <w:rFonts w:ascii="Times New Roman" w:hAnsi="Times New Roman" w:cs="Times New Roman"/>
          <w:b/>
          <w:sz w:val="28"/>
          <w:szCs w:val="28"/>
        </w:rPr>
        <w:t>ого района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в собственность муниципального образования «</w:t>
      </w:r>
      <w:r w:rsidR="00020B5E">
        <w:rPr>
          <w:rFonts w:ascii="Times New Roman" w:hAnsi="Times New Roman" w:cs="Times New Roman"/>
          <w:b/>
          <w:sz w:val="28"/>
          <w:szCs w:val="28"/>
        </w:rPr>
        <w:t>Высокогорский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B16EE7" w14:textId="77777777" w:rsidR="00F57422" w:rsidRDefault="00F57422" w:rsidP="001C25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72599" w14:textId="7EDA2F34" w:rsidR="00593D32" w:rsidRPr="00BE4358" w:rsidRDefault="00593D32" w:rsidP="001C25D5">
      <w:pPr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7F6B3270" w14:textId="41644F60" w:rsidR="00593D32" w:rsidRPr="00BE4358" w:rsidRDefault="00F57422" w:rsidP="001C25D5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7422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Законами Республики Татарстан от 28.07.2004г. № 45-ЗРТ «О местном самоуправлении в Республике Татарстан»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Уставом муниципального образования «Высокогорский муниципальный район», руководствуясь </w:t>
      </w:r>
      <w:bookmarkStart w:id="1" w:name="_Hlk61597477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Положением о порядке владения, пользования и распоряжения имуществом, находящимся в собственности муниципального образования «Высокогорский муниципальный район», утвержденного решением Совета Высокогорского муниципального района Республики Татарстан от 03.11.2016. № 93</w:t>
      </w:r>
      <w:bookmarkEnd w:id="1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  <w:r w:rsidR="00020B5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020B5E" w:rsidRPr="000A6A4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решением </w:t>
      </w:r>
      <w:r w:rsidR="00020B5E" w:rsidRPr="000A6A47">
        <w:rPr>
          <w:rFonts w:ascii="Times New Roman" w:hAnsi="Times New Roman" w:cs="Times New Roman"/>
          <w:sz w:val="28"/>
          <w:szCs w:val="28"/>
        </w:rPr>
        <w:t xml:space="preserve">Совета Высокогорского сельского поселения Высокогорского муниципального района Республики Татарстан </w:t>
      </w:r>
      <w:r w:rsidR="001872AC">
        <w:rPr>
          <w:rFonts w:ascii="Times New Roman" w:hAnsi="Times New Roman" w:cs="Times New Roman"/>
          <w:sz w:val="28"/>
          <w:szCs w:val="28"/>
        </w:rPr>
        <w:t>19.07.2024 № 381</w:t>
      </w:r>
    </w:p>
    <w:p w14:paraId="4E7AE5B4" w14:textId="77777777" w:rsidR="00593D32" w:rsidRPr="00BE4358" w:rsidRDefault="00593D32" w:rsidP="001C25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bidi="ar-SA"/>
        </w:rPr>
      </w:pPr>
    </w:p>
    <w:p w14:paraId="3AA4FD15" w14:textId="77777777" w:rsidR="001C25D5" w:rsidRDefault="001C25D5" w:rsidP="001C25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AC2E047" w14:textId="668DF069" w:rsidR="00020B5E" w:rsidRPr="00BE4358" w:rsidRDefault="00593D32" w:rsidP="001C25D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14:paraId="3C6CD9ED" w14:textId="7E3831A6" w:rsidR="00020B5E" w:rsidRPr="00F57422" w:rsidRDefault="00F57422" w:rsidP="001C25D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1. </w:t>
      </w:r>
      <w:r w:rsidR="00020B5E">
        <w:rPr>
          <w:rFonts w:ascii="Times New Roman" w:hAnsi="Times New Roman" w:cs="Times New Roman"/>
          <w:sz w:val="28"/>
          <w:szCs w:val="28"/>
        </w:rPr>
        <w:t>Принять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безвозмездно муниципальное имущество из собственности</w:t>
      </w:r>
      <w:r w:rsidR="00020B5E" w:rsidRPr="00F57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B5E" w:rsidRPr="00020B5E">
        <w:rPr>
          <w:rFonts w:ascii="Times New Roman" w:hAnsi="Times New Roman" w:cs="Times New Roman"/>
          <w:sz w:val="28"/>
          <w:szCs w:val="28"/>
        </w:rPr>
        <w:t>Совета Высокогорского сельского поселения Высокогорского муниципального района Республики Татарстан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в собственность муниципального образования </w:t>
      </w:r>
      <w:r w:rsidR="00020B5E">
        <w:rPr>
          <w:rFonts w:ascii="Times New Roman" w:hAnsi="Times New Roman" w:cs="Times New Roman"/>
          <w:sz w:val="28"/>
          <w:szCs w:val="28"/>
        </w:rPr>
        <w:t>«Высокогорский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20B5E">
        <w:rPr>
          <w:rFonts w:ascii="Times New Roman" w:hAnsi="Times New Roman" w:cs="Times New Roman"/>
          <w:sz w:val="28"/>
          <w:szCs w:val="28"/>
        </w:rPr>
        <w:t>ый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 w:rsidR="00020B5E">
        <w:rPr>
          <w:rFonts w:ascii="Times New Roman" w:hAnsi="Times New Roman" w:cs="Times New Roman"/>
          <w:sz w:val="28"/>
          <w:szCs w:val="28"/>
        </w:rPr>
        <w:t>»</w:t>
      </w:r>
      <w:r w:rsidR="00020B5E" w:rsidRPr="00F57422">
        <w:rPr>
          <w:rFonts w:ascii="Times New Roman" w:hAnsi="Times New Roman" w:cs="Times New Roman"/>
          <w:sz w:val="28"/>
          <w:szCs w:val="28"/>
        </w:rPr>
        <w:t xml:space="preserve">, согласно приложению, к настоящему решению. </w:t>
      </w:r>
    </w:p>
    <w:p w14:paraId="5F920378" w14:textId="03704536" w:rsidR="00020B5E" w:rsidRPr="00BE4358" w:rsidRDefault="00020B5E" w:rsidP="001C25D5">
      <w:pPr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7F9BF44C" w14:textId="4122CF05" w:rsidR="00020B5E" w:rsidRDefault="00020B5E" w:rsidP="001C25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F6CDABD" w14:textId="77777777" w:rsidR="00020B5E" w:rsidRPr="00BE4358" w:rsidRDefault="00020B5E" w:rsidP="001C25D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CF8026B" w14:textId="77777777" w:rsidR="00020B5E" w:rsidRPr="00BE4358" w:rsidRDefault="00020B5E" w:rsidP="001C25D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14:paraId="7181919E" w14:textId="43D71E98" w:rsidR="00020B5E" w:rsidRPr="00BE4358" w:rsidRDefault="00020B5E" w:rsidP="001C25D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020B5E" w:rsidRPr="00BE4358" w:rsidSect="001C25D5">
          <w:type w:val="continuous"/>
          <w:pgSz w:w="11900" w:h="16840"/>
          <w:pgMar w:top="851" w:right="567" w:bottom="1134" w:left="1701" w:header="0" w:footer="14298" w:gutter="0"/>
          <w:cols w:space="720"/>
          <w:noEndnote/>
          <w:docGrid w:linePitch="360"/>
        </w:sect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1C25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14:paraId="2DBEE600" w14:textId="455956F7" w:rsidR="00E72689" w:rsidRPr="00E72689" w:rsidRDefault="00DB5A30" w:rsidP="001C25D5">
      <w:pPr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                            </w:t>
      </w:r>
      <w:r w:rsidR="00E72689" w:rsidRPr="00E72689">
        <w:rPr>
          <w:rFonts w:ascii="Times New Roman" w:eastAsia="Times New Roman" w:hAnsi="Times New Roman" w:cs="Times New Roman"/>
          <w:color w:val="auto"/>
          <w:lang w:bidi="ar-SA"/>
        </w:rPr>
        <w:t>Приложение</w:t>
      </w:r>
    </w:p>
    <w:bookmarkEnd w:id="0"/>
    <w:p w14:paraId="0F8A4FF1" w14:textId="77777777" w:rsidR="00E72689" w:rsidRPr="00E72689" w:rsidRDefault="00E72689" w:rsidP="00E72689">
      <w:pPr>
        <w:widowControl/>
        <w:spacing w:line="240" w:lineRule="exact"/>
        <w:ind w:left="652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3A645594" w14:textId="77777777" w:rsidR="00BE4358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Решением Совета Высокогорского муниципального района Республики Татарстан</w:t>
      </w:r>
    </w:p>
    <w:p w14:paraId="48297E08" w14:textId="4F07E151" w:rsidR="00E72689" w:rsidRPr="00E72689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№</w:t>
      </w:r>
      <w:r w:rsidR="00BE43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7AD4DC8F" w14:textId="1CB5B81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264ACCB" w14:textId="7B05C3D6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736DD1C" w14:textId="77777777" w:rsidR="00D92A32" w:rsidRDefault="00D92A3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D88BE70" w14:textId="77777777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П Е Р Е Ч Е Н Ь</w:t>
      </w:r>
    </w:p>
    <w:p w14:paraId="55AABF87" w14:textId="77777777" w:rsidR="00020B5E" w:rsidRPr="00020B5E" w:rsidRDefault="00F57422" w:rsidP="00020B5E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 xml:space="preserve">муниципального имущества, передаваемого безвозмездно </w:t>
      </w:r>
      <w:r w:rsidR="00020B5E" w:rsidRPr="00020B5E">
        <w:rPr>
          <w:rFonts w:ascii="Times New Roman" w:hAnsi="Times New Roman" w:cs="Times New Roman"/>
          <w:sz w:val="28"/>
          <w:szCs w:val="28"/>
        </w:rPr>
        <w:t>из собственности Совета Высокогорского сельского поселения Высокогорского муниципального района Республики Татарстан в собственность муниципального образования «Высокогорский муниципальный район Республики Татарстан»</w:t>
      </w:r>
    </w:p>
    <w:p w14:paraId="67E7F0D0" w14:textId="689FCDE5" w:rsidR="00E72689" w:rsidRPr="00F57422" w:rsidRDefault="00E72689" w:rsidP="00020B5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51"/>
        <w:gridCol w:w="7229"/>
        <w:gridCol w:w="2126"/>
      </w:tblGrid>
      <w:tr w:rsidR="00F57422" w:rsidRPr="00F57422" w14:paraId="00A6F613" w14:textId="77777777" w:rsidTr="005B2A74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56A9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0E5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0051" w14:textId="77777777" w:rsidR="00F57422" w:rsidRPr="00F57422" w:rsidRDefault="00F57422" w:rsidP="00456075">
            <w:pPr>
              <w:ind w:left="-108" w:right="-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ед. </w:t>
            </w:r>
          </w:p>
        </w:tc>
      </w:tr>
      <w:tr w:rsidR="00F57422" w:rsidRPr="00F57422" w14:paraId="0877E7F1" w14:textId="77777777" w:rsidTr="00020B5E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F7CB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9BC16" w14:textId="612A9635" w:rsidR="00AA4CEC" w:rsidRDefault="007E0FAE" w:rsidP="007E0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с кадастровым номером 16:16:080304:938, общей площадью 176,0 кв.м.</w:t>
            </w:r>
          </w:p>
          <w:p w14:paraId="1140E5C4" w14:textId="2D6C69B4" w:rsidR="00F57422" w:rsidRPr="00A853D7" w:rsidRDefault="007E0FAE" w:rsidP="00AA4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адресу: Республика Татарстан, Высокогорский район, с.Высокая Гора, ул.Юбилейная, д.1А, пом</w:t>
            </w:r>
            <w:r w:rsidR="00AA4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45F8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C02F61D" w14:textId="26B9F3A9" w:rsidR="00F57422" w:rsidRDefault="00F5742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6C56399" w14:textId="1D8AD02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1614841" w14:textId="3C1DD3C2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F5193EA" w14:textId="57A45B10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7465398" w14:textId="4001E5C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3D9E5C8" w14:textId="7950EA3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30373C65" w14:textId="5214A982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DB7D09E" w14:textId="0FCB28EC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FEDB262" w14:textId="5CE152D6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B33B1AF" w14:textId="19346D87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B5A9D8D" w14:textId="2E5AE4F8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00EC127" w14:textId="0114E4D1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99ACBEB" w14:textId="628DAD5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7040E0ED" w14:textId="0401CA4E" w:rsidR="00A853D7" w:rsidRDefault="00A853D7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A853D7" w:rsidSect="00AA4CEC"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C74E6" w14:textId="77777777" w:rsidR="000E7968" w:rsidRDefault="000E7968">
      <w:r>
        <w:separator/>
      </w:r>
    </w:p>
  </w:endnote>
  <w:endnote w:type="continuationSeparator" w:id="0">
    <w:p w14:paraId="5EE499B0" w14:textId="77777777" w:rsidR="000E7968" w:rsidRDefault="000E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16D9C" w14:textId="77777777" w:rsidR="000E7968" w:rsidRDefault="000E7968"/>
  </w:footnote>
  <w:footnote w:type="continuationSeparator" w:id="0">
    <w:p w14:paraId="682D1A42" w14:textId="77777777" w:rsidR="000E7968" w:rsidRDefault="000E79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0B5E"/>
    <w:rsid w:val="00023F47"/>
    <w:rsid w:val="000A6A47"/>
    <w:rsid w:val="000D58C6"/>
    <w:rsid w:val="000E7968"/>
    <w:rsid w:val="0010421D"/>
    <w:rsid w:val="001269D2"/>
    <w:rsid w:val="001872AC"/>
    <w:rsid w:val="001929DD"/>
    <w:rsid w:val="001A309A"/>
    <w:rsid w:val="001A7829"/>
    <w:rsid w:val="001C25D5"/>
    <w:rsid w:val="001D49AC"/>
    <w:rsid w:val="00205A0B"/>
    <w:rsid w:val="0021188D"/>
    <w:rsid w:val="00235874"/>
    <w:rsid w:val="00246F40"/>
    <w:rsid w:val="002A18CD"/>
    <w:rsid w:val="002E7AD1"/>
    <w:rsid w:val="003254B8"/>
    <w:rsid w:val="00366782"/>
    <w:rsid w:val="00392C97"/>
    <w:rsid w:val="003D5469"/>
    <w:rsid w:val="003F32BA"/>
    <w:rsid w:val="00424CC5"/>
    <w:rsid w:val="00456F2F"/>
    <w:rsid w:val="005227E2"/>
    <w:rsid w:val="0055469A"/>
    <w:rsid w:val="00562CA4"/>
    <w:rsid w:val="00593D32"/>
    <w:rsid w:val="005B2A74"/>
    <w:rsid w:val="005C4EB7"/>
    <w:rsid w:val="00613877"/>
    <w:rsid w:val="00645A92"/>
    <w:rsid w:val="00645BDA"/>
    <w:rsid w:val="00656082"/>
    <w:rsid w:val="006E22BE"/>
    <w:rsid w:val="00733901"/>
    <w:rsid w:val="007356DD"/>
    <w:rsid w:val="007723B3"/>
    <w:rsid w:val="00776320"/>
    <w:rsid w:val="007E0FAE"/>
    <w:rsid w:val="00814B4E"/>
    <w:rsid w:val="0081539A"/>
    <w:rsid w:val="008252BD"/>
    <w:rsid w:val="00871F66"/>
    <w:rsid w:val="008A041C"/>
    <w:rsid w:val="008B1178"/>
    <w:rsid w:val="008B70D1"/>
    <w:rsid w:val="008D51D2"/>
    <w:rsid w:val="009407DF"/>
    <w:rsid w:val="009418F9"/>
    <w:rsid w:val="00972534"/>
    <w:rsid w:val="009806E0"/>
    <w:rsid w:val="009B36D9"/>
    <w:rsid w:val="00A24B6D"/>
    <w:rsid w:val="00A67526"/>
    <w:rsid w:val="00A853D7"/>
    <w:rsid w:val="00AA4CEC"/>
    <w:rsid w:val="00AC5495"/>
    <w:rsid w:val="00AE19D3"/>
    <w:rsid w:val="00AF7EF8"/>
    <w:rsid w:val="00B15562"/>
    <w:rsid w:val="00B74AE5"/>
    <w:rsid w:val="00BC21A2"/>
    <w:rsid w:val="00BE4358"/>
    <w:rsid w:val="00C1086C"/>
    <w:rsid w:val="00C30407"/>
    <w:rsid w:val="00C50AC0"/>
    <w:rsid w:val="00C7184A"/>
    <w:rsid w:val="00C71F08"/>
    <w:rsid w:val="00C8677E"/>
    <w:rsid w:val="00CE25B3"/>
    <w:rsid w:val="00D11D58"/>
    <w:rsid w:val="00D21C0F"/>
    <w:rsid w:val="00D64CA2"/>
    <w:rsid w:val="00D704BF"/>
    <w:rsid w:val="00D92A32"/>
    <w:rsid w:val="00D93B71"/>
    <w:rsid w:val="00DB5A30"/>
    <w:rsid w:val="00E46886"/>
    <w:rsid w:val="00E72689"/>
    <w:rsid w:val="00E91BA3"/>
    <w:rsid w:val="00E94746"/>
    <w:rsid w:val="00EA71CE"/>
    <w:rsid w:val="00F11F65"/>
    <w:rsid w:val="00F57422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AF7EF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AF7E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28</cp:revision>
  <cp:lastPrinted>2018-04-11T07:23:00Z</cp:lastPrinted>
  <dcterms:created xsi:type="dcterms:W3CDTF">2021-01-15T07:29:00Z</dcterms:created>
  <dcterms:modified xsi:type="dcterms:W3CDTF">2024-10-08T06:15:00Z</dcterms:modified>
</cp:coreProperties>
</file>