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DF" w:rsidRDefault="000226DF" w:rsidP="00BA70B7">
      <w:pPr>
        <w:keepNext/>
        <w:keepLines/>
        <w:mirrorIndents/>
        <w:jc w:val="center"/>
        <w:rPr>
          <w:b/>
          <w:sz w:val="23"/>
          <w:szCs w:val="23"/>
        </w:rPr>
      </w:pPr>
      <w:bookmarkStart w:id="0" w:name="_Toc183681475"/>
      <w:bookmarkStart w:id="1" w:name="_Toc25618283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</w:p>
    <w:p w:rsidR="000226DF" w:rsidRPr="001C38CD" w:rsidRDefault="000226DF" w:rsidP="00BA70B7">
      <w:pPr>
        <w:keepNext/>
        <w:keepLines/>
        <w:mirrorIndents/>
        <w:jc w:val="center"/>
        <w:rPr>
          <w:b/>
          <w:sz w:val="22"/>
          <w:szCs w:val="22"/>
        </w:rPr>
      </w:pPr>
      <w:r w:rsidRPr="001C38CD">
        <w:rPr>
          <w:b/>
          <w:sz w:val="22"/>
          <w:szCs w:val="22"/>
        </w:rPr>
        <w:t xml:space="preserve">ИНФОРМАЦИОННОЕ СООБЩЕНИЕ </w:t>
      </w:r>
      <w:bookmarkEnd w:id="0"/>
      <w:bookmarkEnd w:id="1"/>
    </w:p>
    <w:p w:rsidR="000226DF" w:rsidRDefault="000226DF" w:rsidP="00BA70B7">
      <w:pPr>
        <w:keepNext/>
        <w:keepLines/>
        <w:contextualSpacing/>
        <w:mirrorIndents/>
        <w:jc w:val="center"/>
        <w:rPr>
          <w:b/>
          <w:sz w:val="22"/>
          <w:szCs w:val="22"/>
        </w:rPr>
      </w:pPr>
      <w:r w:rsidRPr="001C38CD">
        <w:rPr>
          <w:b/>
          <w:sz w:val="22"/>
          <w:szCs w:val="22"/>
        </w:rPr>
        <w:t xml:space="preserve">О ПРОВЕДЕНИИ ПРОДАЖИ ИМУЩЕСТВА </w:t>
      </w:r>
    </w:p>
    <w:p w:rsidR="000226DF" w:rsidRPr="001C38CD" w:rsidRDefault="006B6A7C" w:rsidP="000226DF">
      <w:pPr>
        <w:keepNext/>
        <w:keepLines/>
        <w:contextualSpacing/>
        <w:mirrorIndent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БЕЗ ОБЪЯВЛЕНИЯ ЦЕНЫ</w:t>
      </w:r>
      <w:r w:rsidR="000226DF" w:rsidRPr="001C38CD">
        <w:rPr>
          <w:b/>
          <w:sz w:val="22"/>
          <w:szCs w:val="22"/>
        </w:rPr>
        <w:t xml:space="preserve"> </w:t>
      </w:r>
      <w:r w:rsidR="00C10041">
        <w:rPr>
          <w:b/>
          <w:sz w:val="22"/>
          <w:szCs w:val="22"/>
        </w:rPr>
        <w:t xml:space="preserve">В </w:t>
      </w:r>
      <w:r w:rsidR="000226DF" w:rsidRPr="001C38CD">
        <w:rPr>
          <w:b/>
          <w:sz w:val="22"/>
          <w:szCs w:val="22"/>
        </w:rPr>
        <w:t>ЭЛЕКТРОННОЙ ФОРМЕ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064"/>
      </w:tblGrid>
      <w:tr w:rsidR="00D77147" w:rsidRPr="001E6EF9" w:rsidTr="00195A5C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bCs/>
                <w:sz w:val="22"/>
                <w:szCs w:val="22"/>
              </w:rPr>
              <w:t xml:space="preserve">Продавец </w:t>
            </w:r>
            <w:r w:rsidR="00CC078C" w:rsidRPr="000D5053">
              <w:rPr>
                <w:b/>
                <w:bCs/>
                <w:sz w:val="22"/>
                <w:szCs w:val="22"/>
              </w:rPr>
              <w:t xml:space="preserve">муниципального имущества: </w:t>
            </w:r>
            <w:r w:rsidR="00CC078C" w:rsidRPr="000D5053">
              <w:rPr>
                <w:sz w:val="22"/>
                <w:szCs w:val="22"/>
              </w:rPr>
              <w:t>Муниципальное казенное учреждение «Палата имущественных и земельных отношений Высокогорского муниципального района Республики Татарстан».</w:t>
            </w:r>
          </w:p>
          <w:p w:rsidR="00CC078C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Место нахождения – </w:t>
            </w:r>
            <w:r w:rsidR="00CC078C" w:rsidRPr="000D5053">
              <w:rPr>
                <w:sz w:val="22"/>
                <w:szCs w:val="22"/>
              </w:rPr>
              <w:t>РТ, Высокогорский район</w:t>
            </w:r>
            <w:r w:rsidRPr="000D5053">
              <w:rPr>
                <w:sz w:val="22"/>
                <w:szCs w:val="22"/>
              </w:rPr>
              <w:t xml:space="preserve">, </w:t>
            </w:r>
            <w:r w:rsidR="00CC078C" w:rsidRPr="000D5053">
              <w:rPr>
                <w:sz w:val="22"/>
                <w:szCs w:val="22"/>
              </w:rPr>
              <w:t xml:space="preserve">с. Высокая Гора, </w:t>
            </w:r>
            <w:r w:rsidRPr="000D5053">
              <w:rPr>
                <w:sz w:val="22"/>
                <w:szCs w:val="22"/>
              </w:rPr>
              <w:t xml:space="preserve">ул. </w:t>
            </w:r>
            <w:r w:rsidR="00CC078C" w:rsidRPr="000D5053">
              <w:rPr>
                <w:sz w:val="22"/>
                <w:szCs w:val="22"/>
              </w:rPr>
              <w:t>Полковая, д.9</w:t>
            </w:r>
            <w:r w:rsidRPr="000D5053">
              <w:rPr>
                <w:sz w:val="22"/>
                <w:szCs w:val="22"/>
              </w:rPr>
              <w:t xml:space="preserve">, почтовый адрес </w:t>
            </w:r>
            <w:r w:rsidR="00E55C80" w:rsidRPr="000D5053">
              <w:rPr>
                <w:sz w:val="22"/>
                <w:szCs w:val="22"/>
              </w:rPr>
              <w:t>–</w:t>
            </w:r>
            <w:r w:rsidRPr="000D5053">
              <w:rPr>
                <w:sz w:val="22"/>
                <w:szCs w:val="22"/>
              </w:rPr>
              <w:t xml:space="preserve"> </w:t>
            </w:r>
            <w:r w:rsidR="00E55C80" w:rsidRPr="000D5053">
              <w:rPr>
                <w:sz w:val="22"/>
                <w:szCs w:val="22"/>
              </w:rPr>
              <w:t xml:space="preserve">422701, РТ, Высокогорский </w:t>
            </w:r>
            <w:r w:rsidR="005C4A65" w:rsidRPr="000D5053">
              <w:rPr>
                <w:sz w:val="22"/>
                <w:szCs w:val="22"/>
              </w:rPr>
              <w:t>район, с.</w:t>
            </w:r>
            <w:r w:rsidR="00CC078C" w:rsidRPr="000D5053">
              <w:rPr>
                <w:sz w:val="22"/>
                <w:szCs w:val="22"/>
              </w:rPr>
              <w:t xml:space="preserve"> Высокая Гора, ул. Полковая, д.9, </w:t>
            </w:r>
          </w:p>
          <w:p w:rsidR="000D5053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Сайт </w:t>
            </w:r>
            <w:r w:rsidR="00CC078C" w:rsidRPr="000D5053">
              <w:rPr>
                <w:sz w:val="22"/>
                <w:szCs w:val="22"/>
              </w:rPr>
              <w:t xml:space="preserve">Высокогорского муниципального района Республики Татарстан </w:t>
            </w:r>
          </w:p>
          <w:p w:rsidR="00D77147" w:rsidRPr="000D5053" w:rsidRDefault="006E16CC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hyperlink r:id="rId6" w:history="1">
              <w:r w:rsidR="00CC078C" w:rsidRPr="000D5053">
                <w:rPr>
                  <w:rStyle w:val="a6"/>
                  <w:b/>
                  <w:sz w:val="22"/>
                  <w:szCs w:val="22"/>
                </w:rPr>
                <w:t>http://vysokaya-gora.tatarstan.ru</w:t>
              </w:r>
            </w:hyperlink>
            <w:r w:rsidR="00D77147" w:rsidRPr="000D5053">
              <w:rPr>
                <w:sz w:val="22"/>
                <w:szCs w:val="22"/>
              </w:rPr>
              <w:t>.</w:t>
            </w:r>
          </w:p>
          <w:p w:rsidR="00D77147" w:rsidRPr="000D5053" w:rsidRDefault="00D62E9F" w:rsidP="00F3471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Контактный</w:t>
            </w:r>
            <w:r w:rsidR="00CC078C" w:rsidRPr="000D5053">
              <w:rPr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телефон</w:t>
            </w:r>
            <w:r w:rsidR="00D77147" w:rsidRPr="000D5053">
              <w:rPr>
                <w:sz w:val="22"/>
                <w:szCs w:val="22"/>
              </w:rPr>
              <w:t xml:space="preserve">: </w:t>
            </w:r>
            <w:r w:rsidR="00CC078C" w:rsidRPr="000D5053">
              <w:rPr>
                <w:sz w:val="22"/>
                <w:szCs w:val="22"/>
              </w:rPr>
              <w:t>8(843</w:t>
            </w:r>
            <w:r w:rsidR="00F3550B" w:rsidRPr="000D5053">
              <w:rPr>
                <w:sz w:val="22"/>
                <w:szCs w:val="22"/>
              </w:rPr>
              <w:t>65</w:t>
            </w:r>
            <w:r w:rsidR="00CC078C" w:rsidRPr="000D5053">
              <w:rPr>
                <w:sz w:val="22"/>
                <w:szCs w:val="22"/>
              </w:rPr>
              <w:t>) 3-28-54</w:t>
            </w:r>
          </w:p>
          <w:p w:rsidR="00CC078C" w:rsidRPr="000D5053" w:rsidRDefault="00CC078C" w:rsidP="00CC078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0D5053">
              <w:rPr>
                <w:sz w:val="22"/>
                <w:szCs w:val="22"/>
                <w:lang w:val="en-US"/>
              </w:rPr>
              <w:t>pizobiektau</w:t>
            </w:r>
            <w:proofErr w:type="spellEnd"/>
            <w:r w:rsidRPr="000D5053">
              <w:rPr>
                <w:sz w:val="22"/>
                <w:szCs w:val="22"/>
              </w:rPr>
              <w:t>@</w:t>
            </w:r>
            <w:r w:rsidRPr="000D5053">
              <w:rPr>
                <w:sz w:val="22"/>
                <w:szCs w:val="22"/>
                <w:lang w:val="en-US"/>
              </w:rPr>
              <w:t>mail</w:t>
            </w:r>
            <w:r w:rsidRPr="000D5053">
              <w:rPr>
                <w:sz w:val="22"/>
                <w:szCs w:val="22"/>
              </w:rPr>
              <w:t>.</w:t>
            </w:r>
            <w:proofErr w:type="spellStart"/>
            <w:r w:rsidRPr="000D505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77147" w:rsidRPr="000D5053" w:rsidRDefault="00D77147" w:rsidP="00CC078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Ответственное лицо – </w:t>
            </w:r>
            <w:r w:rsidR="00CC078C" w:rsidRPr="000D5053">
              <w:rPr>
                <w:sz w:val="22"/>
                <w:szCs w:val="22"/>
              </w:rPr>
              <w:t>Мингазов Салават Маратович</w:t>
            </w:r>
            <w:r w:rsidRPr="000D5053">
              <w:rPr>
                <w:sz w:val="22"/>
                <w:szCs w:val="22"/>
              </w:rPr>
              <w:t xml:space="preserve"> </w:t>
            </w:r>
          </w:p>
        </w:tc>
      </w:tr>
      <w:tr w:rsidR="00D77147" w:rsidRPr="001E6EF9" w:rsidTr="00195A5C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E7" w:rsidRPr="002E2968" w:rsidRDefault="00D77147" w:rsidP="000843E7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2E2968">
              <w:rPr>
                <w:b/>
                <w:sz w:val="22"/>
                <w:szCs w:val="22"/>
              </w:rPr>
              <w:t>Способ приватизации:</w:t>
            </w:r>
            <w:r w:rsidR="00CC078C" w:rsidRPr="002E2968">
              <w:rPr>
                <w:sz w:val="22"/>
                <w:szCs w:val="22"/>
              </w:rPr>
              <w:t xml:space="preserve"> </w:t>
            </w:r>
            <w:r w:rsidR="000226DF" w:rsidRPr="001C38CD">
              <w:rPr>
                <w:sz w:val="22"/>
                <w:szCs w:val="22"/>
              </w:rPr>
              <w:t xml:space="preserve">Продажа имущества </w:t>
            </w:r>
            <w:r w:rsidR="006B6A7C">
              <w:rPr>
                <w:sz w:val="22"/>
                <w:szCs w:val="22"/>
              </w:rPr>
              <w:t xml:space="preserve">без объявления цены </w:t>
            </w:r>
            <w:r w:rsidR="000226DF" w:rsidRPr="001C38CD">
              <w:rPr>
                <w:sz w:val="22"/>
                <w:szCs w:val="22"/>
              </w:rPr>
              <w:t>в электронной форме</w:t>
            </w:r>
            <w:r w:rsidR="00EE2945">
              <w:rPr>
                <w:sz w:val="22"/>
                <w:szCs w:val="22"/>
              </w:rPr>
              <w:t xml:space="preserve"> (далее – продажа)</w:t>
            </w:r>
            <w:r w:rsidRPr="002E2968">
              <w:rPr>
                <w:sz w:val="22"/>
                <w:szCs w:val="22"/>
              </w:rPr>
              <w:t>.</w:t>
            </w:r>
          </w:p>
          <w:p w:rsidR="00D77147" w:rsidRPr="002E2968" w:rsidRDefault="00231A68" w:rsidP="006B6A7C">
            <w:pPr>
              <w:keepNext/>
              <w:keepLines/>
              <w:mirrorIndents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Продажа без объявления цены</w:t>
            </w:r>
            <w:r w:rsidR="00D77147" w:rsidRPr="002E2968">
              <w:rPr>
                <w:b/>
                <w:sz w:val="22"/>
                <w:szCs w:val="22"/>
              </w:rPr>
              <w:t xml:space="preserve"> проводится по правилам и в соответствии</w:t>
            </w:r>
            <w:r w:rsidR="00D77147" w:rsidRPr="002E2968">
              <w:rPr>
                <w:sz w:val="22"/>
                <w:szCs w:val="22"/>
              </w:rPr>
              <w:t xml:space="preserve"> с Федеральным Законом от 21.12.2001 № 178-ФЗ «О приватизации государственног</w:t>
            </w:r>
            <w:r w:rsidR="000843E7" w:rsidRPr="002E2968">
              <w:rPr>
                <w:sz w:val="22"/>
                <w:szCs w:val="22"/>
              </w:rPr>
              <w:t xml:space="preserve">о и муниципального имущества», </w:t>
            </w:r>
            <w:r w:rsidR="00D77147" w:rsidRPr="002E2968">
              <w:rPr>
                <w:sz w:val="22"/>
                <w:szCs w:val="22"/>
              </w:rPr>
              <w:t>Законом Республики Татарстан от 26.07.2004 № 43-ЗРТ «О приватизации государственного имущества Республики Татарстан», Постановлением Правительства Российской Федерации от 27.08.2012 № 860 «</w:t>
            </w:r>
            <w:r w:rsidR="00D77147" w:rsidRPr="002E2968">
              <w:rPr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0371D4" w:rsidRPr="002E2968">
              <w:rPr>
                <w:bCs/>
                <w:sz w:val="22"/>
                <w:szCs w:val="22"/>
              </w:rPr>
              <w:t>»</w:t>
            </w:r>
            <w:r w:rsidR="00D77147" w:rsidRPr="002E2968">
              <w:rPr>
                <w:sz w:val="22"/>
                <w:szCs w:val="22"/>
              </w:rPr>
              <w:t xml:space="preserve">, на основании распоряжения </w:t>
            </w:r>
            <w:r w:rsidR="000843E7" w:rsidRPr="002E2968">
              <w:rPr>
                <w:sz w:val="22"/>
                <w:szCs w:val="22"/>
              </w:rPr>
              <w:t>МКУ «Палата имущественных и земельных отношений Высокогорского муниципального района Республики Татарстан»</w:t>
            </w:r>
            <w:r w:rsidR="00D77147" w:rsidRPr="002E2968">
              <w:rPr>
                <w:sz w:val="22"/>
                <w:szCs w:val="22"/>
              </w:rPr>
              <w:t xml:space="preserve"> </w:t>
            </w:r>
            <w:r w:rsidR="00D77147" w:rsidRPr="004A257E">
              <w:rPr>
                <w:sz w:val="22"/>
                <w:szCs w:val="22"/>
              </w:rPr>
              <w:t xml:space="preserve">от </w:t>
            </w:r>
            <w:r w:rsidR="006B6A7C">
              <w:rPr>
                <w:sz w:val="22"/>
                <w:szCs w:val="22"/>
              </w:rPr>
              <w:t>15.08</w:t>
            </w:r>
            <w:r w:rsidR="00C023F1">
              <w:rPr>
                <w:sz w:val="22"/>
                <w:szCs w:val="22"/>
              </w:rPr>
              <w:t>.2024</w:t>
            </w:r>
            <w:r w:rsidR="000226DF" w:rsidRPr="00C023F1">
              <w:rPr>
                <w:sz w:val="22"/>
                <w:szCs w:val="22"/>
              </w:rPr>
              <w:t xml:space="preserve"> № </w:t>
            </w:r>
            <w:r w:rsidR="006B6A7C">
              <w:rPr>
                <w:sz w:val="22"/>
                <w:szCs w:val="22"/>
              </w:rPr>
              <w:t>1062-</w:t>
            </w:r>
            <w:r w:rsidR="000226DF" w:rsidRPr="004A257E">
              <w:rPr>
                <w:sz w:val="22"/>
                <w:szCs w:val="22"/>
              </w:rPr>
              <w:t>р</w:t>
            </w:r>
          </w:p>
        </w:tc>
      </w:tr>
      <w:tr w:rsidR="00D77147" w:rsidRPr="001E6EF9" w:rsidTr="00195A5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Организатор аукциона (оператор электронной площадки):</w:t>
            </w:r>
            <w:r w:rsidRPr="000D505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АО «Агентство по государственно</w:t>
            </w:r>
            <w:r w:rsidR="000B181F" w:rsidRPr="000D5053">
              <w:rPr>
                <w:sz w:val="22"/>
                <w:szCs w:val="22"/>
              </w:rPr>
              <w:t>му заказу Республики Татарстан»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Место нахождения: 420021, Республика Татарстан, г. Казань, ул. Московс</w:t>
            </w:r>
            <w:r w:rsidR="000B181F" w:rsidRPr="000D5053">
              <w:rPr>
                <w:sz w:val="22"/>
                <w:szCs w:val="22"/>
              </w:rPr>
              <w:t>кая, 55.</w:t>
            </w:r>
          </w:p>
          <w:p w:rsidR="00F636E3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Телефон: (843)</w:t>
            </w:r>
            <w:r w:rsidR="000B181F" w:rsidRPr="000D5053">
              <w:rPr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292-95</w:t>
            </w:r>
            <w:r w:rsidR="000B181F" w:rsidRPr="000D5053">
              <w:rPr>
                <w:sz w:val="22"/>
                <w:szCs w:val="22"/>
              </w:rPr>
              <w:t>-17 – Голованов Михаил Юрьевич.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Служба </w:t>
            </w:r>
            <w:proofErr w:type="spellStart"/>
            <w:r w:rsidRPr="000D5053">
              <w:rPr>
                <w:sz w:val="22"/>
                <w:szCs w:val="22"/>
              </w:rPr>
              <w:t>тех.поддержки</w:t>
            </w:r>
            <w:proofErr w:type="spellEnd"/>
            <w:r w:rsidRPr="000D5053">
              <w:rPr>
                <w:sz w:val="22"/>
                <w:szCs w:val="22"/>
              </w:rPr>
              <w:t xml:space="preserve"> – (843) 212-24-25 </w:t>
            </w:r>
          </w:p>
        </w:tc>
      </w:tr>
      <w:tr w:rsidR="00D77147" w:rsidRPr="001E6EF9" w:rsidTr="00195A5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center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3A5174">
            <w:pPr>
              <w:keepLines/>
              <w:mirrorIndents/>
              <w:jc w:val="both"/>
              <w:rPr>
                <w:i/>
                <w:iCs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0D5053">
              <w:rPr>
                <w:sz w:val="22"/>
                <w:szCs w:val="22"/>
              </w:rPr>
              <w:t xml:space="preserve">утвержденная распоряжением Правительством Российской Федерации от 04.12.2015 № 2488-р </w:t>
            </w:r>
            <w:r w:rsidR="009A7FBF">
              <w:rPr>
                <w:sz w:val="22"/>
                <w:szCs w:val="22"/>
              </w:rPr>
              <w:t>–</w:t>
            </w:r>
            <w:r w:rsidRPr="000D5053">
              <w:rPr>
                <w:sz w:val="22"/>
                <w:szCs w:val="22"/>
              </w:rPr>
              <w:t xml:space="preserve"> Электронная площадка АО «Агентство по государственному заказу Республики Татарстан»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="006857B6" w:rsidRPr="000D5053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</w:tr>
      <w:tr w:rsidR="00D77147" w:rsidRPr="00AC4C7C" w:rsidTr="00195A5C">
        <w:trPr>
          <w:trHeight w:val="2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2E2968" w:rsidRDefault="00D77147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2E2968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F" w:rsidRDefault="002E57CF" w:rsidP="002E57CF">
            <w:pPr>
              <w:keepNext/>
              <w:keepLines/>
              <w:autoSpaceDE w:val="0"/>
              <w:autoSpaceDN w:val="0"/>
              <w:adjustRightInd w:val="0"/>
              <w:mirrorIndents/>
              <w:outlineLvl w:val="1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2E296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Наименование муниципального имущества (характеристика имущества):</w:t>
            </w:r>
          </w:p>
          <w:p w:rsidR="006B6A7C" w:rsidRPr="002E2968" w:rsidRDefault="006B6A7C" w:rsidP="002E57CF">
            <w:pPr>
              <w:keepNext/>
              <w:keepLines/>
              <w:autoSpaceDE w:val="0"/>
              <w:autoSpaceDN w:val="0"/>
              <w:adjustRightInd w:val="0"/>
              <w:mirrorIndents/>
              <w:outlineLvl w:val="1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tbl>
            <w:tblPr>
              <w:tblW w:w="981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967"/>
            </w:tblGrid>
            <w:tr w:rsidR="006B6A7C" w:rsidRPr="009C67FA" w:rsidTr="006B6A7C">
              <w:trPr>
                <w:trHeight w:val="37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B6A7C" w:rsidRPr="009C67FA" w:rsidRDefault="006B6A7C" w:rsidP="006B6A7C">
                  <w:pPr>
                    <w:jc w:val="center"/>
                    <w:rPr>
                      <w:b/>
                      <w:sz w:val="18"/>
                      <w:szCs w:val="18"/>
                      <w:lang w:eastAsia="x-none"/>
                    </w:rPr>
                  </w:pPr>
                  <w:r w:rsidRPr="009C67FA">
                    <w:rPr>
                      <w:b/>
                      <w:sz w:val="18"/>
                      <w:szCs w:val="18"/>
                      <w:lang w:eastAsia="x-none"/>
                    </w:rPr>
                    <w:t>№ лота</w:t>
                  </w:r>
                </w:p>
              </w:tc>
              <w:tc>
                <w:tcPr>
                  <w:tcW w:w="8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6A7C" w:rsidRPr="009C67FA" w:rsidRDefault="006B6A7C" w:rsidP="006B6A7C">
                  <w:pPr>
                    <w:jc w:val="center"/>
                    <w:rPr>
                      <w:b/>
                      <w:sz w:val="18"/>
                      <w:szCs w:val="18"/>
                      <w:lang w:eastAsia="x-none"/>
                    </w:rPr>
                  </w:pPr>
                  <w:r w:rsidRPr="009C67FA">
                    <w:rPr>
                      <w:b/>
                      <w:sz w:val="18"/>
                      <w:szCs w:val="18"/>
                      <w:lang w:eastAsia="x-none"/>
                    </w:rPr>
                    <w:t>Наименование имущества (характеристики)</w:t>
                  </w:r>
                </w:p>
              </w:tc>
            </w:tr>
            <w:tr w:rsidR="006B6A7C" w:rsidRPr="00333C66" w:rsidTr="006B6A7C">
              <w:trPr>
                <w:trHeight w:val="18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B6A7C" w:rsidRDefault="006B6A7C" w:rsidP="006B6A7C">
                  <w:pPr>
                    <w:jc w:val="center"/>
                    <w:rPr>
                      <w:sz w:val="18"/>
                      <w:szCs w:val="18"/>
                      <w:lang w:eastAsia="x-none"/>
                    </w:rPr>
                  </w:pPr>
                </w:p>
                <w:p w:rsidR="006B6A7C" w:rsidRPr="00840F4F" w:rsidRDefault="006B6A7C" w:rsidP="006B6A7C">
                  <w:pPr>
                    <w:jc w:val="center"/>
                    <w:rPr>
                      <w:sz w:val="18"/>
                      <w:szCs w:val="18"/>
                      <w:lang w:eastAsia="x-none"/>
                    </w:rPr>
                  </w:pPr>
                  <w:r w:rsidRPr="00840F4F">
                    <w:rPr>
                      <w:sz w:val="18"/>
                      <w:szCs w:val="18"/>
                      <w:lang w:eastAsia="x-none"/>
                    </w:rPr>
                    <w:t>1</w:t>
                  </w:r>
                </w:p>
              </w:tc>
              <w:tc>
                <w:tcPr>
                  <w:tcW w:w="8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6A7C" w:rsidRPr="00A616F8" w:rsidRDefault="006B6A7C" w:rsidP="006B6A7C">
                  <w:pPr>
                    <w:rPr>
                      <w:sz w:val="22"/>
                      <w:szCs w:val="22"/>
                    </w:rPr>
                  </w:pPr>
                  <w:r w:rsidRPr="00A616F8">
                    <w:rPr>
                      <w:sz w:val="22"/>
                      <w:szCs w:val="22"/>
                      <w:lang w:val="en-US"/>
                    </w:rPr>
                    <w:t>Fiat</w:t>
                  </w:r>
                  <w:r w:rsidRPr="00A616F8">
                    <w:rPr>
                      <w:sz w:val="22"/>
                      <w:szCs w:val="22"/>
                    </w:rPr>
                    <w:t xml:space="preserve"> </w:t>
                  </w:r>
                  <w:r w:rsidRPr="00A616F8">
                    <w:rPr>
                      <w:sz w:val="22"/>
                      <w:szCs w:val="22"/>
                      <w:lang w:val="en-US"/>
                    </w:rPr>
                    <w:t>DUCATO</w:t>
                  </w:r>
                  <w:r w:rsidRPr="00A616F8">
                    <w:rPr>
                      <w:sz w:val="22"/>
                      <w:szCs w:val="22"/>
                    </w:rPr>
                    <w:t>, автобус категории М2 класс В</w:t>
                  </w:r>
                </w:p>
                <w:p w:rsidR="006B6A7C" w:rsidRPr="000C46D6" w:rsidRDefault="006B6A7C" w:rsidP="00D52B0C">
                  <w:pPr>
                    <w:rPr>
                      <w:sz w:val="18"/>
                      <w:szCs w:val="18"/>
                      <w:lang w:eastAsia="x-none"/>
                    </w:rPr>
                  </w:pPr>
                  <w:r w:rsidRPr="00A616F8">
                    <w:rPr>
                      <w:sz w:val="22"/>
                      <w:szCs w:val="22"/>
                    </w:rPr>
                    <w:t xml:space="preserve">идентификационный номер (VIN) </w:t>
                  </w:r>
                  <w:r w:rsidRPr="00A616F8">
                    <w:rPr>
                      <w:sz w:val="22"/>
                      <w:szCs w:val="22"/>
                      <w:lang w:val="en-US"/>
                    </w:rPr>
                    <w:t>Z</w:t>
                  </w:r>
                  <w:r w:rsidRPr="00A616F8">
                    <w:rPr>
                      <w:sz w:val="22"/>
                      <w:szCs w:val="22"/>
                    </w:rPr>
                    <w:t>7</w:t>
                  </w:r>
                  <w:r w:rsidRPr="00A616F8">
                    <w:rPr>
                      <w:sz w:val="22"/>
                      <w:szCs w:val="22"/>
                      <w:lang w:val="en-US"/>
                    </w:rPr>
                    <w:t>G</w:t>
                  </w:r>
                  <w:r w:rsidRPr="00A616F8">
                    <w:rPr>
                      <w:sz w:val="22"/>
                      <w:szCs w:val="22"/>
                    </w:rPr>
                    <w:t>244000А</w:t>
                  </w:r>
                  <w:r w:rsidRPr="00A616F8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A616F8">
                    <w:rPr>
                      <w:sz w:val="22"/>
                      <w:szCs w:val="22"/>
                    </w:rPr>
                    <w:t>020749, 2010 год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A616F8">
                    <w:rPr>
                      <w:sz w:val="22"/>
                      <w:szCs w:val="22"/>
                      <w:lang w:eastAsia="x-none"/>
                    </w:rPr>
                    <w:t xml:space="preserve">цвет-белый, тип двигателя – дизельный, экологический класс – третий, мощность двигателя -110(81) </w:t>
                  </w:r>
                  <w:proofErr w:type="spellStart"/>
                  <w:r w:rsidRPr="00A616F8">
                    <w:rPr>
                      <w:sz w:val="22"/>
                      <w:szCs w:val="22"/>
                      <w:lang w:eastAsia="x-none"/>
                    </w:rPr>
                    <w:t>л.с</w:t>
                  </w:r>
                  <w:proofErr w:type="spellEnd"/>
                  <w:r w:rsidRPr="00A616F8">
                    <w:rPr>
                      <w:sz w:val="22"/>
                      <w:szCs w:val="22"/>
                      <w:lang w:eastAsia="x-none"/>
                    </w:rPr>
                    <w:t>., государственный номер Н 110 ВН 116</w:t>
                  </w:r>
                </w:p>
              </w:tc>
            </w:tr>
          </w:tbl>
          <w:p w:rsidR="00D0034A" w:rsidRPr="00EE2945" w:rsidRDefault="004D1C07" w:rsidP="00D0034A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EE2945">
              <w:rPr>
                <w:b/>
                <w:sz w:val="22"/>
                <w:szCs w:val="22"/>
              </w:rPr>
              <w:t xml:space="preserve">по лоту 1 - осмотр транспортных средств в рабочие дни: среда, четверг, пятница с 13.00 до 15.00. осуществляется по </w:t>
            </w:r>
            <w:r w:rsidR="00D0034A" w:rsidRPr="00EE2945">
              <w:rPr>
                <w:b/>
                <w:sz w:val="22"/>
                <w:szCs w:val="22"/>
              </w:rPr>
              <w:t>адресу:</w:t>
            </w:r>
            <w:r w:rsidR="00D0034A" w:rsidRPr="00EE2945">
              <w:rPr>
                <w:b/>
                <w:sz w:val="22"/>
                <w:szCs w:val="22"/>
                <w:lang w:eastAsia="x-none"/>
              </w:rPr>
              <w:t xml:space="preserve"> </w:t>
            </w:r>
            <w:r w:rsidR="00D0034A" w:rsidRPr="00EE2945">
              <w:rPr>
                <w:b/>
                <w:sz w:val="22"/>
                <w:szCs w:val="22"/>
              </w:rPr>
              <w:t xml:space="preserve">осуществляется по адресу: </w:t>
            </w:r>
            <w:proofErr w:type="spellStart"/>
            <w:r w:rsidR="00D0034A" w:rsidRPr="00EE2945">
              <w:rPr>
                <w:b/>
                <w:sz w:val="22"/>
                <w:szCs w:val="22"/>
                <w:lang w:eastAsia="x-none"/>
              </w:rPr>
              <w:t>с.Высокая</w:t>
            </w:r>
            <w:proofErr w:type="spellEnd"/>
            <w:r w:rsidR="00D0034A" w:rsidRPr="00EE2945">
              <w:rPr>
                <w:b/>
                <w:sz w:val="22"/>
                <w:szCs w:val="22"/>
                <w:lang w:eastAsia="x-none"/>
              </w:rPr>
              <w:t xml:space="preserve"> Гора, </w:t>
            </w:r>
            <w:proofErr w:type="spellStart"/>
            <w:r w:rsidR="00D0034A" w:rsidRPr="00EE2945">
              <w:rPr>
                <w:b/>
                <w:sz w:val="22"/>
                <w:szCs w:val="22"/>
                <w:lang w:eastAsia="x-none"/>
              </w:rPr>
              <w:t>ул.Малиновая</w:t>
            </w:r>
            <w:proofErr w:type="spellEnd"/>
            <w:r w:rsidR="00D0034A" w:rsidRPr="00EE2945">
              <w:rPr>
                <w:b/>
                <w:sz w:val="22"/>
                <w:szCs w:val="22"/>
                <w:lang w:eastAsia="x-none"/>
              </w:rPr>
              <w:t>, д.8 контактное лицо: т.89050230270, Мансур</w:t>
            </w:r>
          </w:p>
          <w:p w:rsidR="00124053" w:rsidRPr="00EE2945" w:rsidRDefault="004D1C07" w:rsidP="004D1C07">
            <w:pPr>
              <w:keepNext/>
              <w:keepLines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EE2945">
              <w:rPr>
                <w:b/>
                <w:sz w:val="22"/>
                <w:szCs w:val="22"/>
              </w:rPr>
              <w:t>Дополнительно: повреждение заднего левого крыла, отсутствует генератор, стартер, заменены капот и агрегаты двигателя, не исправен замок зажигания.</w:t>
            </w:r>
          </w:p>
          <w:p w:rsidR="00D0034A" w:rsidRPr="00AC4C7C" w:rsidRDefault="00D0034A" w:rsidP="004D1C07">
            <w:pPr>
              <w:keepNext/>
              <w:keepLines/>
              <w:contextualSpacing/>
              <w:mirrorIndents/>
              <w:jc w:val="both"/>
              <w:rPr>
                <w:sz w:val="23"/>
                <w:szCs w:val="23"/>
              </w:rPr>
            </w:pPr>
            <w:r w:rsidRPr="005A2167">
              <w:rPr>
                <w:color w:val="FF0000"/>
                <w:sz w:val="22"/>
                <w:szCs w:val="22"/>
              </w:rPr>
      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      </w:r>
          </w:p>
        </w:tc>
      </w:tr>
      <w:tr w:rsidR="00D77147" w:rsidRPr="001E6EF9" w:rsidTr="00195A5C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07" w:rsidRPr="005E3382" w:rsidRDefault="004D1C07" w:rsidP="004D1C07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5E3382">
              <w:rPr>
                <w:b/>
                <w:sz w:val="22"/>
                <w:szCs w:val="22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</w:p>
          <w:p w:rsidR="00F147EE" w:rsidRPr="001750BE" w:rsidRDefault="004D1C07" w:rsidP="00F2562F">
            <w:pPr>
              <w:rPr>
                <w:sz w:val="20"/>
                <w:szCs w:val="20"/>
              </w:rPr>
            </w:pPr>
            <w:r w:rsidRPr="005E3382">
              <w:rPr>
                <w:sz w:val="22"/>
                <w:szCs w:val="22"/>
                <w:lang w:eastAsia="x-none"/>
              </w:rPr>
              <w:t xml:space="preserve">Автотранспортное средство – </w:t>
            </w:r>
            <w:r w:rsidR="00F2562F" w:rsidRPr="005E3382">
              <w:rPr>
                <w:sz w:val="22"/>
                <w:szCs w:val="22"/>
                <w:lang w:val="en-US"/>
              </w:rPr>
              <w:t>Fiat</w:t>
            </w:r>
            <w:r w:rsidR="00F2562F" w:rsidRPr="005E3382">
              <w:rPr>
                <w:sz w:val="22"/>
                <w:szCs w:val="22"/>
              </w:rPr>
              <w:t xml:space="preserve"> </w:t>
            </w:r>
            <w:r w:rsidR="00F2562F" w:rsidRPr="005E3382">
              <w:rPr>
                <w:sz w:val="22"/>
                <w:szCs w:val="22"/>
                <w:lang w:val="en-US"/>
              </w:rPr>
              <w:t>DUCATO</w:t>
            </w:r>
            <w:r w:rsidR="00F2562F" w:rsidRPr="005E3382">
              <w:rPr>
                <w:sz w:val="22"/>
                <w:szCs w:val="22"/>
              </w:rPr>
              <w:t xml:space="preserve">, автобус категории М2 класс В, идентификационный номер (VIN) </w:t>
            </w:r>
            <w:r w:rsidR="00F2562F" w:rsidRPr="005E3382">
              <w:rPr>
                <w:sz w:val="22"/>
                <w:szCs w:val="22"/>
                <w:lang w:val="en-US"/>
              </w:rPr>
              <w:t>Z</w:t>
            </w:r>
            <w:r w:rsidR="00F2562F" w:rsidRPr="005E3382">
              <w:rPr>
                <w:sz w:val="22"/>
                <w:szCs w:val="22"/>
              </w:rPr>
              <w:t>7</w:t>
            </w:r>
            <w:r w:rsidR="00F2562F" w:rsidRPr="005E3382">
              <w:rPr>
                <w:sz w:val="22"/>
                <w:szCs w:val="22"/>
                <w:lang w:val="en-US"/>
              </w:rPr>
              <w:t>G</w:t>
            </w:r>
            <w:r w:rsidR="00F2562F" w:rsidRPr="005E3382">
              <w:rPr>
                <w:sz w:val="22"/>
                <w:szCs w:val="22"/>
              </w:rPr>
              <w:t>244000А</w:t>
            </w:r>
            <w:r w:rsidR="00F2562F" w:rsidRPr="005E3382">
              <w:rPr>
                <w:sz w:val="22"/>
                <w:szCs w:val="22"/>
                <w:lang w:val="en-US"/>
              </w:rPr>
              <w:t>S</w:t>
            </w:r>
            <w:r w:rsidR="00F2562F" w:rsidRPr="005E3382">
              <w:rPr>
                <w:sz w:val="22"/>
                <w:szCs w:val="22"/>
              </w:rPr>
              <w:t>020749, 2010 год</w:t>
            </w:r>
            <w:r w:rsidRPr="005E3382">
              <w:rPr>
                <w:sz w:val="22"/>
                <w:szCs w:val="22"/>
                <w:lang w:val="tt-RU" w:eastAsia="x-none"/>
              </w:rPr>
              <w:t xml:space="preserve">, </w:t>
            </w:r>
            <w:r w:rsidR="00DD1AB0" w:rsidRPr="005E3382">
              <w:rPr>
                <w:b/>
                <w:sz w:val="22"/>
                <w:szCs w:val="22"/>
              </w:rPr>
              <w:t>выставля</w:t>
            </w:r>
            <w:r w:rsidRPr="005E3382">
              <w:rPr>
                <w:b/>
                <w:sz w:val="22"/>
                <w:szCs w:val="22"/>
              </w:rPr>
              <w:t>е</w:t>
            </w:r>
            <w:r w:rsidR="00DD1AB0" w:rsidRPr="005E3382">
              <w:rPr>
                <w:b/>
                <w:sz w:val="22"/>
                <w:szCs w:val="22"/>
              </w:rPr>
              <w:t xml:space="preserve">тся </w:t>
            </w:r>
            <w:r w:rsidRPr="005E3382">
              <w:rPr>
                <w:b/>
                <w:sz w:val="22"/>
                <w:szCs w:val="22"/>
              </w:rPr>
              <w:t xml:space="preserve">на </w:t>
            </w:r>
            <w:r w:rsidR="00DD1AB0" w:rsidRPr="005E3382">
              <w:rPr>
                <w:b/>
                <w:sz w:val="22"/>
                <w:szCs w:val="22"/>
              </w:rPr>
              <w:t xml:space="preserve">продажу </w:t>
            </w:r>
            <w:r w:rsidR="000226DF" w:rsidRPr="005E3382">
              <w:rPr>
                <w:b/>
                <w:sz w:val="22"/>
                <w:szCs w:val="22"/>
              </w:rPr>
              <w:t>повторно, причина</w:t>
            </w:r>
            <w:r w:rsidR="000226DF" w:rsidRPr="005E3382">
              <w:rPr>
                <w:sz w:val="22"/>
                <w:szCs w:val="22"/>
              </w:rPr>
              <w:t xml:space="preserve"> </w:t>
            </w:r>
            <w:r w:rsidR="006B6A7C">
              <w:rPr>
                <w:sz w:val="22"/>
                <w:szCs w:val="22"/>
              </w:rPr>
              <w:t>–</w:t>
            </w:r>
            <w:r w:rsidR="000226DF" w:rsidRPr="005E3382">
              <w:rPr>
                <w:sz w:val="22"/>
                <w:szCs w:val="22"/>
              </w:rPr>
              <w:t xml:space="preserve"> </w:t>
            </w:r>
            <w:r w:rsidR="000226DF" w:rsidRPr="005E3382">
              <w:rPr>
                <w:b/>
                <w:sz w:val="22"/>
                <w:szCs w:val="22"/>
              </w:rPr>
              <w:t>аукцион</w:t>
            </w:r>
            <w:r w:rsidR="006B6A7C">
              <w:rPr>
                <w:b/>
                <w:sz w:val="22"/>
                <w:szCs w:val="22"/>
              </w:rPr>
              <w:t xml:space="preserve"> и публичное предложение</w:t>
            </w:r>
            <w:r w:rsidR="000226DF" w:rsidRPr="005E3382">
              <w:rPr>
                <w:b/>
                <w:sz w:val="22"/>
                <w:szCs w:val="22"/>
              </w:rPr>
              <w:t xml:space="preserve"> признан</w:t>
            </w:r>
            <w:r w:rsidR="006B6A7C">
              <w:rPr>
                <w:b/>
                <w:sz w:val="22"/>
                <w:szCs w:val="22"/>
              </w:rPr>
              <w:t>ы</w:t>
            </w:r>
            <w:r w:rsidR="000226DF" w:rsidRPr="005E3382">
              <w:rPr>
                <w:b/>
                <w:sz w:val="22"/>
                <w:szCs w:val="22"/>
              </w:rPr>
              <w:t xml:space="preserve"> несостоявшим</w:t>
            </w:r>
            <w:r w:rsidR="006B6A7C">
              <w:rPr>
                <w:b/>
                <w:sz w:val="22"/>
                <w:szCs w:val="22"/>
              </w:rPr>
              <w:t>и</w:t>
            </w:r>
            <w:r w:rsidR="000226DF" w:rsidRPr="005E3382">
              <w:rPr>
                <w:b/>
                <w:sz w:val="22"/>
                <w:szCs w:val="22"/>
              </w:rPr>
              <w:t xml:space="preserve">ся </w:t>
            </w:r>
            <w:r w:rsidR="00DD1AB0" w:rsidRPr="005E3382">
              <w:rPr>
                <w:b/>
                <w:sz w:val="22"/>
                <w:szCs w:val="22"/>
              </w:rPr>
              <w:t xml:space="preserve">ввиду </w:t>
            </w:r>
            <w:r w:rsidRPr="005E3382">
              <w:rPr>
                <w:b/>
                <w:sz w:val="22"/>
                <w:szCs w:val="22"/>
              </w:rPr>
              <w:t>отсутствия заявок.</w:t>
            </w:r>
          </w:p>
        </w:tc>
      </w:tr>
      <w:tr w:rsidR="00D77147" w:rsidRPr="001E6EF9" w:rsidTr="00195A5C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6B6A7C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</w:t>
            </w:r>
            <w:r w:rsidR="00EE2945">
              <w:rPr>
                <w:b/>
                <w:sz w:val="22"/>
                <w:szCs w:val="22"/>
              </w:rPr>
              <w:t>продаже</w:t>
            </w:r>
            <w:r w:rsidRPr="000D5053">
              <w:rPr>
                <w:b/>
                <w:sz w:val="22"/>
                <w:szCs w:val="22"/>
              </w:rPr>
              <w:t xml:space="preserve"> на Электронной площадке: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Для получения возможности участия в </w:t>
            </w:r>
            <w:r w:rsidR="00EE2945">
              <w:rPr>
                <w:sz w:val="22"/>
                <w:szCs w:val="22"/>
              </w:rPr>
              <w:t>продаже</w:t>
            </w:r>
            <w:r w:rsidRPr="000D5053">
              <w:rPr>
                <w:sz w:val="22"/>
                <w:szCs w:val="22"/>
              </w:rPr>
              <w:t xml:space="preserve"> на площадке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0D5053">
              <w:rPr>
                <w:sz w:val="22"/>
                <w:szCs w:val="22"/>
              </w:rPr>
              <w:t>, пользователь должен пройти процедуру аккред</w:t>
            </w:r>
            <w:r w:rsidR="007E381F" w:rsidRPr="000D5053">
              <w:rPr>
                <w:sz w:val="22"/>
                <w:szCs w:val="22"/>
              </w:rPr>
              <w:t>итации на электронной площадке.</w:t>
            </w:r>
          </w:p>
          <w:p w:rsidR="00D77147" w:rsidRPr="000D5053" w:rsidRDefault="007E381F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Инструкция </w:t>
            </w:r>
            <w:r w:rsidR="00D77147" w:rsidRPr="000D5053">
              <w:rPr>
                <w:sz w:val="22"/>
                <w:szCs w:val="22"/>
              </w:rPr>
              <w:t>по аккредитации размещена в разделе «Документы» см. «Инструкция по регистрации организации».</w:t>
            </w:r>
          </w:p>
          <w:p w:rsidR="00D77147" w:rsidRPr="000D5053" w:rsidRDefault="007E381F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Инструкция </w:t>
            </w:r>
            <w:r w:rsidR="00D77147" w:rsidRPr="000D5053">
              <w:rPr>
                <w:sz w:val="22"/>
                <w:szCs w:val="22"/>
              </w:rPr>
              <w:t xml:space="preserve">по участию в </w:t>
            </w:r>
            <w:r w:rsidR="006B6A7C">
              <w:rPr>
                <w:sz w:val="22"/>
                <w:szCs w:val="22"/>
              </w:rPr>
              <w:t>п</w:t>
            </w:r>
            <w:r w:rsidR="00EE2945">
              <w:rPr>
                <w:sz w:val="22"/>
                <w:szCs w:val="22"/>
              </w:rPr>
              <w:t>родаже</w:t>
            </w:r>
            <w:r w:rsidR="00D77147" w:rsidRPr="000D5053">
              <w:rPr>
                <w:sz w:val="22"/>
                <w:szCs w:val="22"/>
              </w:rPr>
              <w:t xml:space="preserve"> размещена в разделе «Документы» см. «Инструкция участника».</w:t>
            </w:r>
          </w:p>
          <w:p w:rsidR="006B6A7C" w:rsidRPr="000D5053" w:rsidRDefault="007E381F" w:rsidP="00D52B0C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Электронная площадка </w:t>
            </w:r>
            <w:r w:rsidR="00D77147" w:rsidRPr="000D5053">
              <w:rPr>
                <w:sz w:val="22"/>
                <w:szCs w:val="22"/>
              </w:rPr>
              <w:t>функционирует круглосуточно.</w:t>
            </w:r>
          </w:p>
        </w:tc>
      </w:tr>
      <w:tr w:rsidR="00D77147" w:rsidRPr="001E6EF9" w:rsidTr="00195A5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6B6A7C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Порядок, место, даты начала и окончания подачи заявок: 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Датой начала срока подачи заявок</w:t>
            </w:r>
            <w:r w:rsidRPr="000D5053">
              <w:rPr>
                <w:sz w:val="22"/>
                <w:szCs w:val="22"/>
              </w:rPr>
              <w:t xml:space="preserve"> на участие в </w:t>
            </w:r>
            <w:r w:rsidR="003143D2">
              <w:rPr>
                <w:sz w:val="22"/>
                <w:szCs w:val="22"/>
              </w:rPr>
              <w:t>продаже</w:t>
            </w:r>
            <w:r w:rsidRPr="000D5053">
              <w:rPr>
                <w:sz w:val="22"/>
                <w:szCs w:val="22"/>
              </w:rPr>
              <w:t xml:space="preserve"> является день, следующий за днем </w:t>
            </w:r>
            <w:r w:rsidRPr="000D5053">
              <w:rPr>
                <w:sz w:val="22"/>
                <w:szCs w:val="22"/>
              </w:rPr>
              <w:lastRenderedPageBreak/>
              <w:t xml:space="preserve">размещения Информационного сообщения о проведении </w:t>
            </w:r>
            <w:r w:rsidR="003143D2">
              <w:rPr>
                <w:sz w:val="22"/>
                <w:szCs w:val="22"/>
              </w:rPr>
              <w:t>продажи</w:t>
            </w:r>
            <w:r w:rsidRPr="000D5053">
              <w:rPr>
                <w:sz w:val="22"/>
                <w:szCs w:val="22"/>
              </w:rPr>
              <w:t xml:space="preserve"> на официальном сайте Российской Федерации для размещения информации о проведении торгов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new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3416B3">
              <w:rPr>
                <w:b/>
                <w:color w:val="0000FF"/>
                <w:sz w:val="22"/>
                <w:szCs w:val="22"/>
                <w:u w:val="single"/>
              </w:rPr>
              <w:t>,</w:t>
            </w:r>
            <w:r w:rsidRPr="000D5053">
              <w:rPr>
                <w:b/>
                <w:color w:val="0000FF"/>
                <w:sz w:val="22"/>
                <w:szCs w:val="22"/>
                <w:u w:val="single"/>
              </w:rPr>
              <w:t xml:space="preserve"> </w:t>
            </w:r>
            <w:r w:rsidRPr="000D5053">
              <w:rPr>
                <w:sz w:val="22"/>
                <w:szCs w:val="22"/>
              </w:rPr>
              <w:t>на сайте продавца -</w:t>
            </w:r>
            <w:r w:rsidR="00C95124" w:rsidRPr="000D5053">
              <w:rPr>
                <w:sz w:val="22"/>
                <w:szCs w:val="22"/>
              </w:rPr>
              <w:t xml:space="preserve"> Высокогорского муниципального района Республики Татарстан </w:t>
            </w:r>
            <w:hyperlink r:id="rId8" w:history="1">
              <w:r w:rsidR="00C95124" w:rsidRPr="000D5053">
                <w:rPr>
                  <w:rStyle w:val="a6"/>
                  <w:b/>
                  <w:sz w:val="22"/>
                  <w:szCs w:val="22"/>
                </w:rPr>
                <w:t>http://vysokaya-gora.tatarstan.ru</w:t>
              </w:r>
            </w:hyperlink>
            <w:r w:rsidRPr="000D5053">
              <w:rPr>
                <w:sz w:val="22"/>
                <w:szCs w:val="22"/>
              </w:rPr>
              <w:t xml:space="preserve">, на Электронной площадке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</w:p>
          <w:p w:rsidR="00D77147" w:rsidRPr="000D5053" w:rsidRDefault="00831E88" w:rsidP="00F34716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i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Дата </w:t>
            </w:r>
            <w:r w:rsidR="00D77147" w:rsidRPr="000D5053">
              <w:rPr>
                <w:b/>
                <w:sz w:val="22"/>
                <w:szCs w:val="22"/>
              </w:rPr>
              <w:t xml:space="preserve">окончания приема заявок: </w:t>
            </w:r>
            <w:r w:rsidR="00543149">
              <w:rPr>
                <w:b/>
                <w:sz w:val="22"/>
                <w:szCs w:val="22"/>
                <w:u w:val="single"/>
              </w:rPr>
              <w:t>13</w:t>
            </w:r>
            <w:r w:rsidR="00A15219" w:rsidRPr="00D52B0C">
              <w:rPr>
                <w:b/>
                <w:sz w:val="22"/>
                <w:szCs w:val="22"/>
                <w:u w:val="single"/>
              </w:rPr>
              <w:t xml:space="preserve"> </w:t>
            </w:r>
            <w:r w:rsidR="00543149">
              <w:rPr>
                <w:b/>
                <w:sz w:val="22"/>
                <w:szCs w:val="22"/>
                <w:u w:val="single"/>
              </w:rPr>
              <w:t>октября</w:t>
            </w:r>
            <w:r w:rsidR="00F636E3" w:rsidRPr="005909AF">
              <w:rPr>
                <w:b/>
                <w:sz w:val="22"/>
                <w:szCs w:val="22"/>
                <w:u w:val="single"/>
              </w:rPr>
              <w:t xml:space="preserve"> 202</w:t>
            </w:r>
            <w:r w:rsidR="00D0034A">
              <w:rPr>
                <w:b/>
                <w:sz w:val="22"/>
                <w:szCs w:val="22"/>
                <w:u w:val="single"/>
              </w:rPr>
              <w:t>4</w:t>
            </w:r>
            <w:r w:rsidR="00D77147" w:rsidRPr="00FE5152">
              <w:rPr>
                <w:b/>
                <w:sz w:val="22"/>
                <w:szCs w:val="22"/>
                <w:u w:val="single"/>
              </w:rPr>
              <w:t xml:space="preserve"> в 17</w:t>
            </w:r>
            <w:r w:rsidR="00F636E3" w:rsidRPr="00FE5152">
              <w:rPr>
                <w:b/>
                <w:sz w:val="22"/>
                <w:szCs w:val="22"/>
                <w:u w:val="single"/>
              </w:rPr>
              <w:t>:</w:t>
            </w:r>
            <w:r w:rsidR="00D77147" w:rsidRPr="00FE5152">
              <w:rPr>
                <w:b/>
                <w:sz w:val="22"/>
                <w:szCs w:val="22"/>
                <w:u w:val="single"/>
              </w:rPr>
              <w:t>00 часов</w:t>
            </w:r>
            <w:r w:rsidR="00D77147" w:rsidRPr="000D5053">
              <w:rPr>
                <w:b/>
                <w:i/>
                <w:sz w:val="22"/>
                <w:szCs w:val="22"/>
              </w:rPr>
              <w:t xml:space="preserve"> </w:t>
            </w:r>
            <w:r w:rsidR="00D77147" w:rsidRPr="000D5053">
              <w:rPr>
                <w:sz w:val="22"/>
                <w:szCs w:val="22"/>
              </w:rPr>
              <w:t>по московскому времени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Для участия в продаже в электронной форме претенденты должны зарегистрироваться на Электронной площадке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="00831E88" w:rsidRPr="000D5053">
              <w:rPr>
                <w:b/>
                <w:sz w:val="22"/>
                <w:szCs w:val="22"/>
              </w:rPr>
              <w:t>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Порядок подачи заявки: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0D5053">
              <w:rPr>
                <w:sz w:val="22"/>
                <w:szCs w:val="22"/>
              </w:rPr>
              <w:t>Одно лицо имеет право подать только одну заявку.</w:t>
            </w:r>
            <w:bookmarkEnd w:id="12"/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3" w:name="sub_61"/>
            <w:r w:rsidRPr="000D5053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0D5053">
              <w:rPr>
                <w:sz w:val="22"/>
                <w:szCs w:val="22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bookmarkStart w:id="14" w:name="sub_62"/>
            <w:r w:rsidRPr="000D5053">
              <w:rPr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4"/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Порядок отзыва заявки: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D77147" w:rsidRPr="000D5053" w:rsidRDefault="00D77147" w:rsidP="00231A68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Уведомление об отзыве заявки вместе с заявкой в</w:t>
            </w:r>
            <w:r w:rsidR="00C45B8D" w:rsidRPr="000D5053">
              <w:rPr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течение одного часа поступает в "личный кабинет" продавца, о чем претенденту направляется соответствующее уведомление.</w:t>
            </w:r>
          </w:p>
        </w:tc>
      </w:tr>
      <w:tr w:rsidR="00D77147" w:rsidRPr="001E6EF9" w:rsidTr="00195A5C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6B6A7C" w:rsidP="00F3471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Перечень представляемых участниками аукциона документов и требования к их оформлению: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Для участия в продаже имущества на </w:t>
            </w:r>
            <w:r w:rsidR="00EE2945">
              <w:rPr>
                <w:sz w:val="22"/>
                <w:szCs w:val="22"/>
              </w:rPr>
              <w:t>торгах</w:t>
            </w:r>
            <w:r w:rsidRPr="000D5053">
              <w:rPr>
                <w:sz w:val="22"/>
                <w:szCs w:val="22"/>
              </w:rPr>
              <w:t xml:space="preserve"> претенденты заполняют электронную форму заявки с приложением электронных документов в соответствии с перечнем:</w:t>
            </w:r>
          </w:p>
          <w:p w:rsidR="00D77147" w:rsidRPr="000D5053" w:rsidRDefault="00D77147" w:rsidP="00F34716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физические лица</w:t>
            </w:r>
            <w:r w:rsidRPr="000D5053">
              <w:rPr>
                <w:sz w:val="22"/>
                <w:szCs w:val="22"/>
              </w:rPr>
              <w:t xml:space="preserve"> предъявляют документ, удостоверяющий личность, или копии всех его листов, согласие на</w:t>
            </w:r>
            <w:r w:rsidR="001B41D0" w:rsidRPr="000D5053">
              <w:rPr>
                <w:sz w:val="22"/>
                <w:szCs w:val="22"/>
              </w:rPr>
              <w:t xml:space="preserve"> обработку персональных данных;</w:t>
            </w:r>
          </w:p>
          <w:p w:rsidR="00D77147" w:rsidRPr="000D5053" w:rsidRDefault="00D77147" w:rsidP="00F34716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юридические лица</w:t>
            </w:r>
            <w:r w:rsidRPr="000D5053">
              <w:rPr>
                <w:sz w:val="22"/>
                <w:szCs w:val="22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D77147" w:rsidRPr="001E6EF9" w:rsidTr="00195A5C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B6A7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6B6A7C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Ограничения участия в отдельных категорий лиц в приватизации:</w:t>
            </w:r>
            <w:r w:rsidRPr="000D505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Заявителем - участниками электронного аукциона могут быть, любые физические и юридические лица, за исключением</w:t>
            </w:r>
            <w:r w:rsidRPr="000D505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D77147" w:rsidRPr="001E6EF9" w:rsidTr="00195A5C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B6A7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2B2DB2">
              <w:rPr>
                <w:b/>
                <w:sz w:val="23"/>
                <w:szCs w:val="23"/>
              </w:rPr>
              <w:t>1</w:t>
            </w:r>
            <w:r w:rsidR="006B6A7C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Порядок ознакомления покупателей с информацией: </w:t>
            </w:r>
          </w:p>
          <w:p w:rsidR="00503CA9" w:rsidRPr="000F0C5C" w:rsidRDefault="00B52A8F" w:rsidP="001A7BDD">
            <w:pPr>
              <w:pStyle w:val="ad"/>
              <w:ind w:left="0"/>
              <w:jc w:val="both"/>
              <w:rPr>
                <w:b/>
                <w:sz w:val="22"/>
                <w:szCs w:val="22"/>
              </w:rPr>
            </w:pPr>
            <w:r w:rsidRPr="00B52A8F">
              <w:rPr>
                <w:sz w:val="22"/>
                <w:szCs w:val="22"/>
              </w:rPr>
              <w:t xml:space="preserve">Для получения дополнительной информации </w:t>
            </w:r>
            <w:r w:rsidR="002B2DB2">
              <w:rPr>
                <w:sz w:val="22"/>
                <w:szCs w:val="22"/>
              </w:rPr>
              <w:t>о техническом состоянии транспортн</w:t>
            </w:r>
            <w:r w:rsidR="003F10D3">
              <w:rPr>
                <w:sz w:val="22"/>
                <w:szCs w:val="22"/>
              </w:rPr>
              <w:t>ого</w:t>
            </w:r>
            <w:r w:rsidR="002B2DB2">
              <w:rPr>
                <w:sz w:val="22"/>
                <w:szCs w:val="22"/>
              </w:rPr>
              <w:t xml:space="preserve"> средств</w:t>
            </w:r>
            <w:r w:rsidR="003F10D3">
              <w:rPr>
                <w:sz w:val="22"/>
                <w:szCs w:val="22"/>
              </w:rPr>
              <w:t>а</w:t>
            </w:r>
            <w:r w:rsidR="002B2DB2">
              <w:rPr>
                <w:sz w:val="22"/>
                <w:szCs w:val="22"/>
              </w:rPr>
              <w:t xml:space="preserve"> </w:t>
            </w:r>
            <w:r w:rsidRPr="00B52A8F">
              <w:rPr>
                <w:sz w:val="22"/>
                <w:szCs w:val="22"/>
              </w:rPr>
              <w:t>обращаться в рабочие дни с 08:00 до 17:00, по московскому времени</w:t>
            </w:r>
            <w:r w:rsidR="004F1804">
              <w:rPr>
                <w:sz w:val="22"/>
                <w:szCs w:val="22"/>
              </w:rPr>
              <w:t>, по телефон</w:t>
            </w:r>
            <w:r w:rsidR="001A7BDD">
              <w:rPr>
                <w:sz w:val="22"/>
                <w:szCs w:val="22"/>
              </w:rPr>
              <w:t>у</w:t>
            </w:r>
            <w:r w:rsidRPr="00B52A8F">
              <w:rPr>
                <w:sz w:val="22"/>
                <w:szCs w:val="22"/>
              </w:rPr>
              <w:t xml:space="preserve">: </w:t>
            </w:r>
            <w:r w:rsidR="001201A4" w:rsidRPr="00E815F1">
              <w:rPr>
                <w:b/>
                <w:sz w:val="22"/>
                <w:szCs w:val="22"/>
                <w:lang w:eastAsia="x-none"/>
              </w:rPr>
              <w:t>т.89050230270</w:t>
            </w:r>
          </w:p>
          <w:p w:rsidR="00D77147" w:rsidRPr="000D5053" w:rsidRDefault="00D77147" w:rsidP="000F0C5C">
            <w:pPr>
              <w:keepNext/>
              <w:keepLines/>
              <w:mirrorIndents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B221F">
              <w:rPr>
                <w:sz w:val="22"/>
                <w:szCs w:val="22"/>
              </w:rPr>
              <w:t>По вопросам получения дополнительной информации</w:t>
            </w:r>
            <w:r w:rsidR="000F0C5C">
              <w:rPr>
                <w:sz w:val="22"/>
                <w:szCs w:val="22"/>
              </w:rPr>
              <w:t>,</w:t>
            </w:r>
            <w:r w:rsidRPr="000B221F">
              <w:rPr>
                <w:sz w:val="22"/>
                <w:szCs w:val="22"/>
              </w:rPr>
              <w:t xml:space="preserve"> возможности участия в торгах на электронной площадке обращаться </w:t>
            </w:r>
            <w:r w:rsidRPr="000B221F">
              <w:rPr>
                <w:color w:val="000000"/>
                <w:sz w:val="22"/>
                <w:szCs w:val="22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0B221F">
              <w:rPr>
                <w:sz w:val="22"/>
                <w:szCs w:val="22"/>
              </w:rPr>
              <w:t xml:space="preserve">в Службу </w:t>
            </w:r>
            <w:proofErr w:type="spellStart"/>
            <w:r w:rsidRPr="000B221F">
              <w:rPr>
                <w:sz w:val="22"/>
                <w:szCs w:val="22"/>
              </w:rPr>
              <w:t>тех.поддержки</w:t>
            </w:r>
            <w:proofErr w:type="spellEnd"/>
            <w:r w:rsidRPr="000B221F">
              <w:rPr>
                <w:sz w:val="22"/>
                <w:szCs w:val="22"/>
              </w:rPr>
              <w:t xml:space="preserve">: </w:t>
            </w:r>
            <w:r w:rsidR="000F0C5C">
              <w:rPr>
                <w:sz w:val="22"/>
                <w:szCs w:val="22"/>
              </w:rPr>
              <w:t>8</w:t>
            </w:r>
            <w:r w:rsidRPr="000B221F">
              <w:rPr>
                <w:sz w:val="22"/>
                <w:szCs w:val="22"/>
              </w:rPr>
              <w:t xml:space="preserve">(843)212-24-25, </w:t>
            </w:r>
            <w:hyperlink r:id="rId9" w:history="1">
              <w:r w:rsidRPr="005E3382">
                <w:rPr>
                  <w:color w:val="000000"/>
                  <w:sz w:val="22"/>
                  <w:szCs w:val="22"/>
                  <w:shd w:val="clear" w:color="auto" w:fill="FFFFFF"/>
                </w:rPr>
                <w:t>sale@mail.zakazrf.ru</w:t>
              </w:r>
              <w:r w:rsidRPr="005E3382">
                <w:rPr>
                  <w:color w:val="000000"/>
                  <w:sz w:val="22"/>
                  <w:szCs w:val="22"/>
                </w:rPr>
                <w:t>.</w:t>
              </w:r>
            </w:hyperlink>
            <w:r w:rsidR="000F0C5C" w:rsidRPr="005E3382">
              <w:rPr>
                <w:color w:val="000000"/>
                <w:sz w:val="22"/>
                <w:szCs w:val="22"/>
              </w:rPr>
              <w:t>, МКУ «Палата имущественных и земельных</w:t>
            </w:r>
            <w:r w:rsidR="000F0C5C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="000F0C5C" w:rsidRPr="005E3382">
              <w:rPr>
                <w:color w:val="000000"/>
                <w:sz w:val="22"/>
                <w:szCs w:val="22"/>
              </w:rPr>
              <w:t>отношений Высокогорского МР РТ» 8(84365)3-28-54</w:t>
            </w:r>
          </w:p>
        </w:tc>
      </w:tr>
      <w:tr w:rsidR="006E16CC" w:rsidRPr="001E6EF9" w:rsidTr="00195A5C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CC" w:rsidRPr="002B2DB2" w:rsidRDefault="006E16CC" w:rsidP="006B6A7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CC" w:rsidRPr="004664E8" w:rsidRDefault="006E16CC" w:rsidP="006E16CC">
            <w:pPr>
              <w:keepNext/>
              <w:keepLines/>
              <w:mirrorIndents/>
              <w:jc w:val="both"/>
              <w:rPr>
                <w:color w:val="000000" w:themeColor="text1"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Требование о внесении задатка. </w:t>
            </w:r>
            <w:r w:rsidRPr="000D5053">
              <w:rPr>
                <w:sz w:val="22"/>
                <w:szCs w:val="22"/>
              </w:rPr>
              <w:t>Сумма задатка для участия в аукционе (</w:t>
            </w:r>
            <w:r>
              <w:rPr>
                <w:sz w:val="22"/>
                <w:szCs w:val="22"/>
              </w:rPr>
              <w:t>1</w:t>
            </w:r>
            <w:bookmarkStart w:id="15" w:name="_GoBack"/>
            <w:bookmarkEnd w:id="15"/>
            <w:r w:rsidRPr="000D5053">
              <w:rPr>
                <w:sz w:val="22"/>
                <w:szCs w:val="22"/>
              </w:rPr>
              <w:t xml:space="preserve"> % от цены </w:t>
            </w:r>
            <w:r>
              <w:rPr>
                <w:sz w:val="22"/>
                <w:szCs w:val="22"/>
              </w:rPr>
              <w:t>первоначального предложения, указанной в информационном сообщении о продаже муниципального имущества посредством публичного предложения</w:t>
            </w:r>
            <w:r w:rsidRPr="000D5053">
              <w:rPr>
                <w:sz w:val="22"/>
                <w:szCs w:val="22"/>
              </w:rPr>
              <w:t>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</w:t>
            </w:r>
            <w:r w:rsidRPr="000D505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 xml:space="preserve">р/с </w:t>
            </w:r>
            <w:r w:rsidRPr="000D5053">
              <w:rPr>
                <w:sz w:val="22"/>
                <w:szCs w:val="22"/>
                <w:shd w:val="clear" w:color="auto" w:fill="FFFFFF"/>
              </w:rPr>
              <w:t>40602810900028010693</w:t>
            </w:r>
            <w:r w:rsidRPr="000D5053">
              <w:rPr>
                <w:sz w:val="22"/>
                <w:szCs w:val="22"/>
              </w:rPr>
              <w:t xml:space="preserve">, получатель </w:t>
            </w:r>
            <w:r w:rsidRPr="000D5053">
              <w:rPr>
                <w:sz w:val="22"/>
                <w:szCs w:val="22"/>
                <w:shd w:val="clear" w:color="auto" w:fill="FFFFFF"/>
              </w:rPr>
              <w:t xml:space="preserve">АО "АГЗРТ" </w:t>
            </w:r>
            <w:r w:rsidRPr="000D5053">
              <w:rPr>
                <w:sz w:val="22"/>
                <w:szCs w:val="22"/>
              </w:rPr>
              <w:t xml:space="preserve">банк </w:t>
            </w:r>
            <w:r w:rsidRPr="000D5053">
              <w:rPr>
                <w:sz w:val="22"/>
                <w:szCs w:val="22"/>
                <w:shd w:val="clear" w:color="auto" w:fill="FFFFFF"/>
              </w:rPr>
              <w:t>ПАО "АК БАРС" БАНК г. Казань</w:t>
            </w:r>
            <w:r w:rsidRPr="000D5053">
              <w:rPr>
                <w:sz w:val="22"/>
                <w:szCs w:val="22"/>
              </w:rPr>
              <w:t xml:space="preserve">, БИК </w:t>
            </w:r>
            <w:r w:rsidRPr="000D5053">
              <w:rPr>
                <w:sz w:val="22"/>
                <w:szCs w:val="22"/>
                <w:shd w:val="clear" w:color="auto" w:fill="FFFFFF"/>
              </w:rPr>
              <w:t>049205805</w:t>
            </w:r>
            <w:r w:rsidRPr="000D5053">
              <w:rPr>
                <w:sz w:val="22"/>
                <w:szCs w:val="22"/>
              </w:rPr>
              <w:t xml:space="preserve">, </w:t>
            </w:r>
            <w:proofErr w:type="spellStart"/>
            <w:r w:rsidRPr="000D5053">
              <w:rPr>
                <w:sz w:val="22"/>
                <w:szCs w:val="22"/>
                <w:shd w:val="clear" w:color="auto" w:fill="FFFFFF"/>
              </w:rPr>
              <w:t>кор.счет</w:t>
            </w:r>
            <w:proofErr w:type="spellEnd"/>
            <w:r w:rsidRPr="000D5053">
              <w:rPr>
                <w:sz w:val="22"/>
                <w:szCs w:val="22"/>
                <w:shd w:val="clear" w:color="auto" w:fill="FFFFFF"/>
              </w:rPr>
              <w:t>: 30101810000000000805</w:t>
            </w:r>
            <w:r w:rsidRPr="000D5053">
              <w:rPr>
                <w:sz w:val="22"/>
                <w:szCs w:val="22"/>
              </w:rPr>
              <w:t xml:space="preserve">, ИНН </w:t>
            </w:r>
            <w:r w:rsidRPr="000D5053">
              <w:rPr>
                <w:sz w:val="22"/>
                <w:szCs w:val="22"/>
                <w:shd w:val="clear" w:color="auto" w:fill="FFFFFF"/>
              </w:rPr>
              <w:t>1655391893</w:t>
            </w:r>
            <w:r w:rsidRPr="000D5053">
              <w:rPr>
                <w:sz w:val="22"/>
                <w:szCs w:val="22"/>
              </w:rPr>
              <w:t xml:space="preserve">, КПП </w:t>
            </w:r>
            <w:r w:rsidRPr="000D5053">
              <w:rPr>
                <w:sz w:val="22"/>
                <w:szCs w:val="22"/>
                <w:shd w:val="clear" w:color="auto" w:fill="FFFFFF"/>
              </w:rPr>
              <w:t>165501001</w:t>
            </w:r>
            <w:r w:rsidRPr="000D5053">
              <w:rPr>
                <w:sz w:val="22"/>
                <w:szCs w:val="22"/>
              </w:rPr>
              <w:t>.</w:t>
            </w:r>
            <w:r w:rsidRPr="000D5053">
              <w:rPr>
                <w:color w:val="333333"/>
                <w:sz w:val="22"/>
                <w:szCs w:val="22"/>
              </w:rPr>
              <w:t xml:space="preserve"> </w:t>
            </w:r>
            <w:r w:rsidRPr="004664E8">
              <w:rPr>
                <w:color w:val="000000" w:themeColor="text1"/>
                <w:sz w:val="22"/>
                <w:szCs w:val="22"/>
              </w:rPr>
              <w:t>Назначение платежа: Финансовое обеспечение заявки для участия в эл. аукционе, счет №</w:t>
            </w:r>
            <w:r>
              <w:rPr>
                <w:color w:val="000000" w:themeColor="text1"/>
                <w:sz w:val="22"/>
                <w:szCs w:val="22"/>
              </w:rPr>
              <w:t xml:space="preserve"> ___________</w:t>
            </w:r>
            <w:r w:rsidRPr="004664E8">
              <w:rPr>
                <w:color w:val="000000" w:themeColor="text1"/>
                <w:sz w:val="22"/>
                <w:szCs w:val="22"/>
              </w:rPr>
              <w:t>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6E16CC" w:rsidRPr="000D5053" w:rsidRDefault="006E16CC" w:rsidP="006E16C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0D5053">
              <w:rPr>
                <w:rFonts w:eastAsia="Calibri"/>
                <w:bCs/>
                <w:sz w:val="22"/>
                <w:szCs w:val="22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6E16CC" w:rsidRPr="000D5053" w:rsidRDefault="006E16CC" w:rsidP="006E16CC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D77147" w:rsidRPr="001E6EF9" w:rsidTr="00195A5C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6E16CC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Получение разъяснений размещенной информации:</w:t>
            </w:r>
            <w:r w:rsidRPr="000D5053">
              <w:rPr>
                <w:sz w:val="22"/>
                <w:szCs w:val="22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</w:t>
            </w:r>
            <w:r w:rsidR="00694C29" w:rsidRPr="000D5053">
              <w:rPr>
                <w:sz w:val="22"/>
                <w:szCs w:val="22"/>
              </w:rPr>
              <w:t xml:space="preserve">снении размещенной информации, </w:t>
            </w:r>
            <w:r w:rsidRPr="000D5053">
              <w:rPr>
                <w:sz w:val="22"/>
                <w:szCs w:val="22"/>
              </w:rPr>
              <w:t>но не позднее 5 рабочих дней до оконч</w:t>
            </w:r>
            <w:r w:rsidR="00694C29" w:rsidRPr="000D5053">
              <w:rPr>
                <w:sz w:val="22"/>
                <w:szCs w:val="22"/>
              </w:rPr>
              <w:t xml:space="preserve">ания подачи заявок. В течение 2 </w:t>
            </w:r>
            <w:r w:rsidRPr="000D5053">
              <w:rPr>
                <w:sz w:val="22"/>
                <w:szCs w:val="22"/>
              </w:rPr>
              <w:t xml:space="preserve">рабочих дней со дня поступления запроса организатор размещает в открытом доступе </w:t>
            </w:r>
            <w:r w:rsidRPr="000D5053">
              <w:rPr>
                <w:sz w:val="22"/>
                <w:szCs w:val="22"/>
              </w:rPr>
              <w:lastRenderedPageBreak/>
              <w:t>разъяснение с указанием предмета запроса, но без указания лица, от которого поступил запрос.</w:t>
            </w:r>
          </w:p>
        </w:tc>
      </w:tr>
      <w:tr w:rsidR="00D77147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lastRenderedPageBreak/>
              <w:t>1</w:t>
            </w:r>
            <w:r w:rsidR="006E16CC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День определения участников и рассмотрение заявок на участие в аукционе</w:t>
            </w:r>
            <w:r w:rsidRPr="000D5053">
              <w:rPr>
                <w:sz w:val="22"/>
                <w:szCs w:val="22"/>
              </w:rPr>
              <w:t xml:space="preserve">: </w:t>
            </w:r>
            <w:r w:rsidR="00543149">
              <w:rPr>
                <w:b/>
                <w:sz w:val="22"/>
                <w:szCs w:val="22"/>
                <w:u w:val="single"/>
              </w:rPr>
              <w:t>14</w:t>
            </w:r>
            <w:r w:rsidR="00D52B0C">
              <w:rPr>
                <w:b/>
                <w:sz w:val="22"/>
                <w:szCs w:val="22"/>
                <w:u w:val="single"/>
              </w:rPr>
              <w:t xml:space="preserve"> </w:t>
            </w:r>
            <w:r w:rsidR="00543149">
              <w:rPr>
                <w:b/>
                <w:sz w:val="22"/>
                <w:szCs w:val="22"/>
                <w:u w:val="single"/>
              </w:rPr>
              <w:t>октября</w:t>
            </w:r>
            <w:r w:rsidR="00FE5152">
              <w:rPr>
                <w:b/>
                <w:sz w:val="22"/>
                <w:szCs w:val="22"/>
                <w:u w:val="single"/>
              </w:rPr>
              <w:t xml:space="preserve"> 202</w:t>
            </w:r>
            <w:r w:rsidR="00D0034A">
              <w:rPr>
                <w:b/>
                <w:sz w:val="22"/>
                <w:szCs w:val="22"/>
                <w:u w:val="single"/>
              </w:rPr>
              <w:t>4</w:t>
            </w:r>
            <w:r w:rsidR="00FE5152">
              <w:rPr>
                <w:b/>
                <w:sz w:val="22"/>
                <w:szCs w:val="22"/>
                <w:u w:val="single"/>
              </w:rPr>
              <w:t xml:space="preserve"> г.</w:t>
            </w:r>
          </w:p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 w:rsidR="00EE2945">
              <w:rPr>
                <w:sz w:val="22"/>
                <w:szCs w:val="22"/>
              </w:rPr>
              <w:t>торгов</w:t>
            </w:r>
            <w:r w:rsidRPr="000D5053">
              <w:rPr>
                <w:sz w:val="22"/>
                <w:szCs w:val="22"/>
              </w:rPr>
              <w:t xml:space="preserve"> или об отказе в признании участниками аукциона с указанием оснований отказа. </w:t>
            </w:r>
          </w:p>
          <w:p w:rsidR="00D77147" w:rsidRPr="000D5053" w:rsidRDefault="00D77147" w:rsidP="00F34716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hyperlink r:id="rId10" w:history="1"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3416B3"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new</w:t>
            </w:r>
            <w:r w:rsidR="003416B3"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3416B3">
              <w:rPr>
                <w:b/>
                <w:color w:val="0000FF"/>
                <w:sz w:val="22"/>
                <w:szCs w:val="22"/>
                <w:u w:val="single"/>
              </w:rPr>
              <w:t>,</w:t>
            </w:r>
            <w:r w:rsidRPr="000D5053">
              <w:rPr>
                <w:b/>
                <w:color w:val="0000FF"/>
                <w:sz w:val="22"/>
                <w:szCs w:val="22"/>
                <w:u w:val="single"/>
              </w:rPr>
              <w:t xml:space="preserve"> </w:t>
            </w:r>
            <w:r w:rsidRPr="000D5053">
              <w:rPr>
                <w:sz w:val="22"/>
                <w:szCs w:val="22"/>
              </w:rPr>
              <w:t xml:space="preserve">на сайте продавца - </w:t>
            </w:r>
            <w:r w:rsidR="00D402C3" w:rsidRPr="000D5053">
              <w:rPr>
                <w:sz w:val="22"/>
                <w:szCs w:val="22"/>
              </w:rPr>
              <w:t xml:space="preserve">Высокогорского муниципального района Республики Татарстан </w:t>
            </w:r>
            <w:hyperlink r:id="rId11" w:history="1">
              <w:r w:rsidR="00D402C3" w:rsidRPr="000D5053">
                <w:rPr>
                  <w:rStyle w:val="a6"/>
                  <w:b/>
                  <w:sz w:val="22"/>
                  <w:szCs w:val="22"/>
                </w:rPr>
                <w:t>http://vysokaya-gora.tatarstan.ru</w:t>
              </w:r>
            </w:hyperlink>
            <w:r w:rsidRPr="000D5053">
              <w:rPr>
                <w:sz w:val="22"/>
                <w:szCs w:val="22"/>
              </w:rPr>
              <w:t xml:space="preserve">, на Электронной площадке - </w:t>
            </w:r>
            <w:r w:rsidRPr="000D5053">
              <w:rPr>
                <w:b/>
                <w:sz w:val="22"/>
                <w:szCs w:val="22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77147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6E16CC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0D5053" w:rsidRDefault="00D77147" w:rsidP="00F3471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0D5053">
              <w:rPr>
                <w:b/>
                <w:color w:val="000000"/>
                <w:sz w:val="22"/>
                <w:szCs w:val="22"/>
              </w:rPr>
              <w:t xml:space="preserve">Дата и время проведения </w:t>
            </w:r>
            <w:r w:rsidR="000572EF">
              <w:rPr>
                <w:b/>
                <w:color w:val="000000"/>
                <w:sz w:val="22"/>
                <w:szCs w:val="22"/>
              </w:rPr>
              <w:t>продажи</w:t>
            </w:r>
            <w:r w:rsidRPr="000D5053">
              <w:rPr>
                <w:b/>
                <w:color w:val="000000"/>
                <w:sz w:val="22"/>
                <w:szCs w:val="22"/>
              </w:rPr>
              <w:t xml:space="preserve"> в электронной форме: </w:t>
            </w:r>
            <w:r w:rsidR="00543149">
              <w:rPr>
                <w:b/>
                <w:color w:val="000000"/>
                <w:sz w:val="22"/>
                <w:szCs w:val="22"/>
                <w:u w:val="single"/>
              </w:rPr>
              <w:t>15</w:t>
            </w:r>
            <w:r w:rsidR="00D52B0C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543149">
              <w:rPr>
                <w:b/>
                <w:color w:val="000000"/>
                <w:sz w:val="22"/>
                <w:szCs w:val="22"/>
                <w:u w:val="single"/>
              </w:rPr>
              <w:t>октября</w:t>
            </w:r>
            <w:r w:rsidR="00FA0527" w:rsidRPr="00637752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D10EB" w:rsidRPr="00637752">
              <w:rPr>
                <w:b/>
                <w:color w:val="000000"/>
                <w:sz w:val="22"/>
                <w:szCs w:val="22"/>
                <w:u w:val="single"/>
              </w:rPr>
              <w:t>20</w:t>
            </w:r>
            <w:r w:rsidR="004D1C07">
              <w:rPr>
                <w:b/>
                <w:color w:val="000000"/>
                <w:sz w:val="22"/>
                <w:szCs w:val="22"/>
                <w:u w:val="single"/>
              </w:rPr>
              <w:t>2</w:t>
            </w:r>
            <w:r w:rsidR="00D0034A">
              <w:rPr>
                <w:b/>
                <w:color w:val="000000"/>
                <w:sz w:val="22"/>
                <w:szCs w:val="22"/>
                <w:u w:val="single"/>
              </w:rPr>
              <w:t>4</w:t>
            </w:r>
            <w:r w:rsidR="00FD10EB" w:rsidRPr="00637752">
              <w:rPr>
                <w:b/>
                <w:color w:val="000000"/>
                <w:sz w:val="22"/>
                <w:szCs w:val="22"/>
                <w:u w:val="single"/>
              </w:rPr>
              <w:t xml:space="preserve"> года</w:t>
            </w:r>
          </w:p>
          <w:p w:rsidR="00D77147" w:rsidRPr="000D5053" w:rsidRDefault="00D77147" w:rsidP="00F34716">
            <w:pPr>
              <w:keepNext/>
              <w:keepLines/>
              <w:mirrorIndents/>
              <w:rPr>
                <w:rFonts w:ascii="Arial" w:hAnsi="Arial" w:cs="Arial"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Начало в </w:t>
            </w:r>
            <w:r w:rsidRPr="000D5053">
              <w:rPr>
                <w:b/>
                <w:sz w:val="22"/>
                <w:szCs w:val="22"/>
              </w:rPr>
              <w:t>09.00</w:t>
            </w:r>
            <w:r w:rsidRPr="000D5053">
              <w:rPr>
                <w:b/>
                <w:i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(</w:t>
            </w:r>
            <w:r w:rsidR="00284490" w:rsidRPr="000D5053">
              <w:rPr>
                <w:sz w:val="22"/>
                <w:szCs w:val="22"/>
              </w:rPr>
              <w:t xml:space="preserve">время проведения </w:t>
            </w:r>
            <w:r w:rsidR="00284490">
              <w:rPr>
                <w:sz w:val="22"/>
                <w:szCs w:val="22"/>
              </w:rPr>
              <w:t>продажи имущества</w:t>
            </w:r>
            <w:r w:rsidR="00284490" w:rsidRPr="000D5053">
              <w:rPr>
                <w:sz w:val="22"/>
                <w:szCs w:val="22"/>
              </w:rPr>
              <w:t xml:space="preserve"> соответствует местному времени, в котором функционирует электронная площадка</w:t>
            </w:r>
            <w:r w:rsidRPr="000D5053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284490" w:rsidRPr="000D5053" w:rsidRDefault="00284490" w:rsidP="00284490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 xml:space="preserve">Правила проведения </w:t>
            </w:r>
            <w:r w:rsidR="00EE2945">
              <w:rPr>
                <w:b/>
                <w:sz w:val="22"/>
                <w:szCs w:val="22"/>
              </w:rPr>
              <w:t xml:space="preserve">продажи </w:t>
            </w:r>
            <w:r w:rsidRPr="000D5053">
              <w:rPr>
                <w:b/>
                <w:sz w:val="22"/>
                <w:szCs w:val="22"/>
              </w:rPr>
              <w:t>в электронной форме:</w:t>
            </w:r>
          </w:p>
          <w:p w:rsidR="00231A68" w:rsidRPr="00231A68" w:rsidRDefault="00231A68" w:rsidP="00231A68">
            <w:pPr>
              <w:pStyle w:val="af1"/>
              <w:jc w:val="both"/>
              <w:rPr>
                <w:rFonts w:ascii="Times New Roman" w:hAnsi="Times New Roman" w:cs="Times New Roman"/>
                <w:b/>
              </w:rPr>
            </w:pPr>
            <w:r w:rsidRPr="00231A68">
              <w:rPr>
                <w:rFonts w:ascii="Times New Roman" w:hAnsi="Times New Roman" w:cs="Times New Roman"/>
              </w:rPr>
              <w:t>Процедура продажи муниципального имущества без объявления цены считается завершенной со времени подписания продавцом протокола об итогах продажи муниципального имущества без объявления цены. 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      </w:r>
          </w:p>
          <w:p w:rsidR="00D77147" w:rsidRPr="000D5053" w:rsidRDefault="00231A68" w:rsidP="00231A68">
            <w:pPr>
              <w:pStyle w:val="af1"/>
              <w:jc w:val="both"/>
            </w:pPr>
            <w:r w:rsidRPr="00231A68">
              <w:rPr>
                <w:rFonts w:ascii="Times New Roman" w:hAnsi="Times New Roman" w:cs="Times New Roman"/>
              </w:rPr>
              <w:t>а) наименование имущества и иные позволяющие его индивидуализировать сведения (спецификация лота); цена сделки; в) фамилия, имя, отчество физического лица или наименование юридического лица - победителя.</w:t>
            </w:r>
          </w:p>
        </w:tc>
      </w:tr>
      <w:tr w:rsidR="00D77147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6E16CC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DE00EC" w:rsidRDefault="00284490" w:rsidP="00DE00EC">
            <w:pPr>
              <w:jc w:val="both"/>
              <w:rPr>
                <w:b/>
                <w:sz w:val="22"/>
                <w:szCs w:val="22"/>
              </w:rPr>
            </w:pPr>
            <w:r w:rsidRPr="00DE00EC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DE00EC" w:rsidRPr="00DE00EC" w:rsidRDefault="00DE00EC" w:rsidP="00DE00EC">
            <w:pPr>
              <w:jc w:val="both"/>
              <w:rPr>
                <w:sz w:val="22"/>
                <w:szCs w:val="22"/>
              </w:rPr>
            </w:pPr>
            <w:r w:rsidRPr="00DE00EC">
              <w:rPr>
                <w:sz w:val="22"/>
                <w:szCs w:val="22"/>
              </w:rPr>
              <w:t>а) в случае регистрации одной заявки и предложения о цене имущества - участник, представивший это предложение;</w:t>
            </w:r>
          </w:p>
          <w:p w:rsidR="00DE00EC" w:rsidRPr="00DE00EC" w:rsidRDefault="00DE00EC" w:rsidP="00DE00EC">
            <w:pPr>
              <w:jc w:val="both"/>
              <w:rPr>
                <w:sz w:val="22"/>
                <w:szCs w:val="22"/>
              </w:rPr>
            </w:pPr>
            <w:r w:rsidRPr="00DE00EC">
              <w:rPr>
                <w:sz w:val="22"/>
                <w:szCs w:val="22"/>
              </w:rPr>
      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      </w:r>
          </w:p>
          <w:p w:rsidR="00DE00EC" w:rsidRPr="00DE00EC" w:rsidRDefault="00DE00EC" w:rsidP="00DE00EC">
            <w:pPr>
              <w:jc w:val="both"/>
              <w:rPr>
                <w:sz w:val="22"/>
                <w:szCs w:val="22"/>
              </w:rPr>
            </w:pPr>
            <w:r w:rsidRPr="00DE00EC">
              <w:rPr>
                <w:sz w:val="22"/>
                <w:szCs w:val="22"/>
              </w:rPr>
              <w:t>в) в случае,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  <w:p w:rsidR="00DE00EC" w:rsidRPr="00DE00EC" w:rsidRDefault="00DE00EC" w:rsidP="00DE00EC">
            <w:pPr>
              <w:jc w:val="both"/>
              <w:rPr>
                <w:sz w:val="22"/>
                <w:szCs w:val="22"/>
              </w:rPr>
            </w:pPr>
            <w:r w:rsidRPr="00DE00EC">
              <w:rPr>
                <w:sz w:val="22"/>
                <w:szCs w:val="22"/>
              </w:rPr>
              <w:t>Протокол об итогах продажи муниципального имущества без объявления цены подписывается продавцом в день подведения итогов продажи муниципального имущества без объявления цены и должен содержать: а) сведения об имуществе; б) количество поступивших и зарегистрированных заявок; в) сведения об отказе в принятии заявок с указанием причин отказа; г) сведения о рассмотренных предложениях о цене имущества с указанием подавших их претендентов; д) сведения о покупателе имущества; е) сведения о цене приобретения имущества, предложенной покупателем; ж) иные необходимые сведения.</w:t>
            </w:r>
          </w:p>
          <w:p w:rsidR="00D77147" w:rsidRPr="000D5053" w:rsidRDefault="00DE00EC" w:rsidP="00DE00EC">
            <w:pPr>
              <w:jc w:val="both"/>
              <w:rPr>
                <w:rFonts w:ascii="Arial" w:hAnsi="Arial" w:cs="Arial"/>
              </w:rPr>
            </w:pPr>
            <w:r w:rsidRPr="00DE00EC">
              <w:rPr>
                <w:sz w:val="22"/>
                <w:szCs w:val="22"/>
              </w:rPr>
              <w:t>Если в срок для приема заявок, указанный в информационном сообщении о продаже муниципального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муниципального имущества без объявления цены признается несостоявшейся. Такое решение оформляется</w:t>
            </w:r>
          </w:p>
        </w:tc>
      </w:tr>
      <w:tr w:rsidR="00D77147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47" w:rsidRPr="001E6EF9" w:rsidRDefault="00D77147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6E16CC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0D5053" w:rsidRDefault="00284490" w:rsidP="0028449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color w:val="000000"/>
                <w:sz w:val="22"/>
                <w:szCs w:val="22"/>
              </w:rPr>
            </w:pPr>
            <w:r w:rsidRPr="000D5053">
              <w:rPr>
                <w:b/>
                <w:color w:val="000000"/>
                <w:sz w:val="22"/>
                <w:szCs w:val="22"/>
              </w:rPr>
              <w:t xml:space="preserve">Место и срок подведения итогов </w:t>
            </w:r>
            <w:r w:rsidR="00EE2945">
              <w:rPr>
                <w:b/>
                <w:color w:val="000000"/>
                <w:sz w:val="22"/>
                <w:szCs w:val="22"/>
              </w:rPr>
              <w:t>продажи</w:t>
            </w:r>
            <w:r w:rsidRPr="000D5053">
              <w:rPr>
                <w:b/>
                <w:color w:val="000000"/>
                <w:sz w:val="22"/>
                <w:szCs w:val="22"/>
              </w:rPr>
              <w:t xml:space="preserve">: </w:t>
            </w:r>
          </w:p>
          <w:p w:rsidR="00D77147" w:rsidRPr="00DE00EC" w:rsidRDefault="00DE00EC" w:rsidP="0028449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DE00EC">
              <w:rPr>
                <w:rFonts w:eastAsia="Calibri"/>
                <w:snapToGrid w:val="0"/>
                <w:color w:val="000000"/>
                <w:sz w:val="22"/>
                <w:szCs w:val="22"/>
              </w:rPr>
              <w:t>В день подведения итогов продажи имущества без объявления цены организатор через "личный кабинет" продавца обеспечивает доступ продавца к поданным претендентами документам, а также к журналу приема заявок.</w:t>
            </w:r>
            <w:r w:rsidRPr="00DE00EC">
              <w:rPr>
                <w:rFonts w:eastAsia="Calibri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E00EC">
              <w:rPr>
                <w:rFonts w:eastAsia="Calibri"/>
                <w:snapToGrid w:val="0"/>
                <w:color w:val="000000"/>
                <w:sz w:val="22"/>
                <w:szCs w:val="22"/>
              </w:rPr>
              <w:t>В закрытой части электронной площадки размещаются имена (наименования) участников и поданные ими предложения о цене имущества.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      </w:r>
            <w:r w:rsidRPr="00DE00EC">
              <w:rPr>
                <w:rFonts w:eastAsia="Calibri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E00EC">
              <w:rPr>
                <w:rFonts w:eastAsia="Calibri"/>
                <w:snapToGrid w:val="0"/>
                <w:color w:val="000000"/>
                <w:sz w:val="22"/>
                <w:szCs w:val="22"/>
              </w:rPr>
              <w:t xml:space="preserve">Информация о Претендентах, не допущенных к участию в продаже </w:t>
            </w:r>
            <w:r w:rsidRPr="00DE00EC">
              <w:rPr>
                <w:rFonts w:eastAsia="Calibri"/>
                <w:sz w:val="22"/>
                <w:szCs w:val="22"/>
              </w:rPr>
              <w:t>без объявления цены</w:t>
            </w:r>
            <w:r w:rsidRPr="00DE00EC">
              <w:rPr>
                <w:rFonts w:eastAsia="Calibri"/>
                <w:snapToGrid w:val="0"/>
                <w:color w:val="000000"/>
                <w:sz w:val="22"/>
                <w:szCs w:val="22"/>
              </w:rPr>
              <w:t xml:space="preserve">, форма заявки, условия договора купли-продажи, размещается в открытой части электронной площадки </w:t>
            </w:r>
            <w:hyperlink r:id="rId12" w:history="1">
              <w:r w:rsidRPr="00DE00EC">
                <w:rPr>
                  <w:rStyle w:val="a6"/>
                  <w:rFonts w:eastAsia="Calibri"/>
                  <w:snapToGrid w:val="0"/>
                  <w:sz w:val="22"/>
                  <w:szCs w:val="22"/>
                </w:rPr>
                <w:t>http://sale.zakazrf.ru</w:t>
              </w:r>
            </w:hyperlink>
            <w:r w:rsidRPr="00DE00EC">
              <w:rPr>
                <w:rFonts w:eastAsia="Calibri"/>
                <w:snapToGrid w:val="0"/>
                <w:color w:val="000000"/>
                <w:sz w:val="22"/>
                <w:szCs w:val="22"/>
              </w:rPr>
              <w:t xml:space="preserve"> и на официальном сайте Российской Федерации для размещения информации о проведении торгов www.torgi.gov.ru.</w:t>
            </w:r>
          </w:p>
        </w:tc>
      </w:tr>
      <w:tr w:rsidR="00284490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1E6EF9" w:rsidRDefault="00284490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 w:rsidRPr="001E6EF9">
              <w:rPr>
                <w:b/>
                <w:sz w:val="23"/>
                <w:szCs w:val="23"/>
              </w:rPr>
              <w:t>1</w:t>
            </w:r>
            <w:r w:rsidR="006E16CC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0D5053" w:rsidRDefault="00284490" w:rsidP="00284490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Срок и условия заключения договора купли-продажи</w:t>
            </w:r>
            <w:r w:rsidRPr="000D5053">
              <w:rPr>
                <w:sz w:val="22"/>
                <w:szCs w:val="22"/>
              </w:rPr>
              <w:t>:</w:t>
            </w:r>
          </w:p>
          <w:p w:rsidR="00284490" w:rsidRPr="000D5053" w:rsidRDefault="00284490" w:rsidP="0028449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 xml:space="preserve">Победитель </w:t>
            </w:r>
            <w:r w:rsidR="00EE2945">
              <w:rPr>
                <w:sz w:val="22"/>
                <w:szCs w:val="22"/>
              </w:rPr>
              <w:t>продажи</w:t>
            </w:r>
            <w:r w:rsidRPr="000D5053">
              <w:rPr>
                <w:sz w:val="22"/>
                <w:szCs w:val="22"/>
              </w:rPr>
              <w:t xml:space="preserve"> обязан в течение 5 (пяти) рабочих дней со дня подведения итогов аукциона, заключить договор купли-продажи в форме электронного документа и произвести оплату в течение 30 (тридцати) дней со дня заключения договора купли-продажи.</w:t>
            </w:r>
            <w:bookmarkStart w:id="16" w:name="sub_99"/>
            <w:r w:rsidRPr="000D5053">
              <w:rPr>
                <w:sz w:val="22"/>
                <w:szCs w:val="22"/>
              </w:rPr>
              <w:t xml:space="preserve"> Оплата производится на расчетный счет № 03100643000000011100 ИНН 1616014845 КПП 161601001 УФК по Республике Татарстан (МКУ «ПИЗО Высокогорского муниципального района РТ) Банк: ОТДЕЛЕНИЕ-НБ РЕСПУБЛИКА ТАТАРСТАН </w:t>
            </w:r>
            <w:proofErr w:type="spellStart"/>
            <w:r w:rsidRPr="000D5053">
              <w:rPr>
                <w:sz w:val="22"/>
                <w:szCs w:val="22"/>
              </w:rPr>
              <w:t>г.Казань</w:t>
            </w:r>
            <w:proofErr w:type="spellEnd"/>
            <w:r w:rsidRPr="000D5053">
              <w:rPr>
                <w:sz w:val="22"/>
                <w:szCs w:val="22"/>
              </w:rPr>
              <w:t xml:space="preserve">//УФК по Республике Татарстан </w:t>
            </w:r>
            <w:proofErr w:type="spellStart"/>
            <w:r w:rsidRPr="000D5053">
              <w:rPr>
                <w:sz w:val="22"/>
                <w:szCs w:val="22"/>
              </w:rPr>
              <w:t>г.Казань</w:t>
            </w:r>
            <w:proofErr w:type="spellEnd"/>
            <w:r w:rsidRPr="000D505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D5053">
              <w:rPr>
                <w:sz w:val="22"/>
                <w:szCs w:val="22"/>
              </w:rPr>
              <w:t>кор.счет</w:t>
            </w:r>
            <w:proofErr w:type="spellEnd"/>
            <w:proofErr w:type="gramEnd"/>
            <w:r w:rsidRPr="000D5053">
              <w:rPr>
                <w:sz w:val="22"/>
                <w:szCs w:val="22"/>
              </w:rPr>
              <w:t xml:space="preserve"> (ЕКС) 40102810445370000079, БИК 019205400 </w:t>
            </w:r>
            <w:r w:rsidR="00E23C23" w:rsidRPr="00F24DC3">
              <w:rPr>
                <w:sz w:val="21"/>
                <w:szCs w:val="21"/>
              </w:rPr>
              <w:t xml:space="preserve">№ 90511402053100000410 </w:t>
            </w:r>
            <w:r w:rsidRPr="000D5053">
              <w:rPr>
                <w:sz w:val="22"/>
                <w:szCs w:val="22"/>
              </w:rPr>
              <w:t>ОКТМО 92622</w:t>
            </w:r>
            <w:r w:rsidR="006B6A7C">
              <w:rPr>
                <w:sz w:val="22"/>
                <w:szCs w:val="22"/>
              </w:rPr>
              <w:t>000</w:t>
            </w:r>
            <w:r w:rsidRPr="000D5053">
              <w:rPr>
                <w:sz w:val="22"/>
                <w:szCs w:val="22"/>
              </w:rPr>
              <w:t>.</w:t>
            </w:r>
          </w:p>
          <w:p w:rsidR="00284490" w:rsidRPr="000D5053" w:rsidRDefault="00284490" w:rsidP="0028449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</w:t>
            </w:r>
            <w:r w:rsidR="00D84F0E">
              <w:rPr>
                <w:sz w:val="22"/>
                <w:szCs w:val="22"/>
              </w:rPr>
              <w:t>.</w:t>
            </w:r>
            <w:bookmarkEnd w:id="16"/>
          </w:p>
          <w:p w:rsidR="00284490" w:rsidRDefault="00284490" w:rsidP="0028449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lastRenderedPageBreak/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      </w:r>
          </w:p>
          <w:p w:rsidR="00FE0C53" w:rsidRPr="00FE0C53" w:rsidRDefault="00FE0C53" w:rsidP="00284490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53">
              <w:rPr>
                <w:b/>
                <w:sz w:val="22"/>
                <w:szCs w:val="22"/>
              </w:rPr>
              <w:t>В случае, если Покупателем является юридическое лицо или индивидуальный предприниматель, уплата НДС в соответствии с пунктом 3 статьи 161 Налогового кодекса Российской Федерации осуществляется Покупателем. В случае, если Объект приобретается физическим лицом, имеющим статус индивидуального предпринимателя, то у него возникает обязанность по перечислению суммы НДС в федеральный бюджет.</w:t>
            </w:r>
          </w:p>
        </w:tc>
      </w:tr>
      <w:tr w:rsidR="00284490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1E6EF9" w:rsidRDefault="006B6A7C" w:rsidP="006E16C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lastRenderedPageBreak/>
              <w:t>1</w:t>
            </w:r>
            <w:r w:rsidR="006E16CC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0D5053" w:rsidRDefault="00284490" w:rsidP="00284490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</w:p>
          <w:p w:rsidR="00284490" w:rsidRPr="000D5053" w:rsidRDefault="00284490" w:rsidP="00284490">
            <w:pPr>
              <w:keepNext/>
              <w:keepLines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hyperlink r:id="rId13" w:history="1"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416B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3416B3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new</w:t>
            </w:r>
            <w:r w:rsidRPr="003416B3">
              <w:rPr>
                <w:b/>
                <w:color w:val="0000FF"/>
                <w:sz w:val="22"/>
                <w:szCs w:val="22"/>
                <w:u w:val="single"/>
              </w:rPr>
              <w:t>/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>на</w:t>
            </w:r>
            <w:r w:rsidRPr="000D5053">
              <w:rPr>
                <w:b/>
                <w:sz w:val="22"/>
                <w:szCs w:val="22"/>
              </w:rPr>
              <w:t xml:space="preserve"> </w:t>
            </w:r>
            <w:r w:rsidRPr="000D5053">
              <w:rPr>
                <w:sz w:val="22"/>
                <w:szCs w:val="22"/>
              </w:rPr>
              <w:t xml:space="preserve">сайте Высокогорского муниципального района Республики Татарстан </w:t>
            </w:r>
            <w:hyperlink r:id="rId14" w:history="1">
              <w:r w:rsidRPr="005512F9">
                <w:rPr>
                  <w:rStyle w:val="a6"/>
                  <w:b/>
                  <w:sz w:val="22"/>
                  <w:szCs w:val="22"/>
                </w:rPr>
                <w:t>http://vysokaya-gora.tat</w:t>
              </w:r>
              <w:r w:rsidRPr="005512F9">
                <w:rPr>
                  <w:rStyle w:val="a6"/>
                  <w:b/>
                  <w:sz w:val="22"/>
                  <w:szCs w:val="22"/>
                  <w:lang w:val="en-US"/>
                </w:rPr>
                <w:t>ar</w:t>
              </w:r>
              <w:r w:rsidRPr="005512F9">
                <w:rPr>
                  <w:rStyle w:val="a6"/>
                  <w:b/>
                  <w:sz w:val="22"/>
                  <w:szCs w:val="22"/>
                </w:rPr>
                <w:t>stan.ru</w:t>
              </w:r>
            </w:hyperlink>
            <w:r w:rsidRPr="000D5053">
              <w:rPr>
                <w:sz w:val="22"/>
                <w:szCs w:val="22"/>
              </w:rPr>
              <w:t xml:space="preserve">, на Электронной площадке - </w:t>
            </w:r>
            <w:r w:rsidRPr="000D5053">
              <w:rPr>
                <w:b/>
                <w:sz w:val="22"/>
                <w:szCs w:val="22"/>
                <w:u w:val="single"/>
                <w:lang w:val="en-US"/>
              </w:rPr>
              <w:t>sale</w:t>
            </w:r>
            <w:r w:rsidRPr="000D5053">
              <w:rPr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u w:val="single"/>
                <w:lang w:val="en-US"/>
              </w:rPr>
              <w:t>zakazrf</w:t>
            </w:r>
            <w:proofErr w:type="spellEnd"/>
            <w:r w:rsidRPr="000D5053">
              <w:rPr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0D5053">
              <w:rPr>
                <w:b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284490" w:rsidRPr="001E6EF9" w:rsidTr="00195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1E6EF9" w:rsidRDefault="006E16CC" w:rsidP="006B6A7C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90" w:rsidRPr="000D5053" w:rsidRDefault="00284490" w:rsidP="00284490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0D5053">
              <w:rPr>
                <w:b/>
                <w:sz w:val="22"/>
                <w:szCs w:val="22"/>
              </w:rPr>
              <w:t>Дополнительные сведения:</w:t>
            </w:r>
          </w:p>
          <w:p w:rsidR="00284490" w:rsidRPr="000D5053" w:rsidRDefault="00284490" w:rsidP="00284490">
            <w:pPr>
              <w:keepNext/>
              <w:keepLines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      </w:r>
          </w:p>
          <w:p w:rsidR="00284490" w:rsidRPr="000D5053" w:rsidRDefault="00284490" w:rsidP="00284490">
            <w:pPr>
              <w:keepNext/>
              <w:keepLines/>
              <w:ind w:left="-31"/>
              <w:contextualSpacing/>
              <w:mirrorIndents/>
              <w:jc w:val="both"/>
              <w:rPr>
                <w:sz w:val="22"/>
                <w:szCs w:val="22"/>
              </w:rPr>
            </w:pPr>
            <w:r w:rsidRPr="000D5053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:rsidR="002174EC" w:rsidRDefault="002174EC" w:rsidP="00C10041"/>
    <w:sectPr w:rsidR="002174EC" w:rsidSect="0012405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50B4813"/>
    <w:multiLevelType w:val="hybridMultilevel"/>
    <w:tmpl w:val="E8C8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6156"/>
    <w:multiLevelType w:val="hybridMultilevel"/>
    <w:tmpl w:val="173C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4327"/>
    <w:multiLevelType w:val="hybridMultilevel"/>
    <w:tmpl w:val="F6FC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4"/>
    <w:rsid w:val="00000391"/>
    <w:rsid w:val="0000200D"/>
    <w:rsid w:val="00005035"/>
    <w:rsid w:val="0000604C"/>
    <w:rsid w:val="000226DF"/>
    <w:rsid w:val="00022755"/>
    <w:rsid w:val="00022E74"/>
    <w:rsid w:val="00025130"/>
    <w:rsid w:val="0003043B"/>
    <w:rsid w:val="000371D4"/>
    <w:rsid w:val="000412DB"/>
    <w:rsid w:val="00043291"/>
    <w:rsid w:val="000572EF"/>
    <w:rsid w:val="000601ED"/>
    <w:rsid w:val="000644CC"/>
    <w:rsid w:val="000669B3"/>
    <w:rsid w:val="00077531"/>
    <w:rsid w:val="00081B6C"/>
    <w:rsid w:val="00082657"/>
    <w:rsid w:val="000843E7"/>
    <w:rsid w:val="00097A5F"/>
    <w:rsid w:val="000A5909"/>
    <w:rsid w:val="000A6C0D"/>
    <w:rsid w:val="000A7CCF"/>
    <w:rsid w:val="000B181F"/>
    <w:rsid w:val="000B1C61"/>
    <w:rsid w:val="000B221F"/>
    <w:rsid w:val="000B6073"/>
    <w:rsid w:val="000C4A13"/>
    <w:rsid w:val="000C71C4"/>
    <w:rsid w:val="000D1E68"/>
    <w:rsid w:val="000D29BB"/>
    <w:rsid w:val="000D5053"/>
    <w:rsid w:val="000F0C5C"/>
    <w:rsid w:val="000F22C6"/>
    <w:rsid w:val="000F6805"/>
    <w:rsid w:val="0010019E"/>
    <w:rsid w:val="0010480E"/>
    <w:rsid w:val="001201A4"/>
    <w:rsid w:val="00120BEC"/>
    <w:rsid w:val="00124053"/>
    <w:rsid w:val="00125AC0"/>
    <w:rsid w:val="001317D8"/>
    <w:rsid w:val="001331D4"/>
    <w:rsid w:val="00134A0E"/>
    <w:rsid w:val="0016156C"/>
    <w:rsid w:val="001750BE"/>
    <w:rsid w:val="00182B4C"/>
    <w:rsid w:val="001943DF"/>
    <w:rsid w:val="00195A5C"/>
    <w:rsid w:val="001A7BDD"/>
    <w:rsid w:val="001B3331"/>
    <w:rsid w:val="001B41D0"/>
    <w:rsid w:val="001C4829"/>
    <w:rsid w:val="001C60DC"/>
    <w:rsid w:val="001E78AC"/>
    <w:rsid w:val="001F282E"/>
    <w:rsid w:val="00204102"/>
    <w:rsid w:val="0021156E"/>
    <w:rsid w:val="002152B5"/>
    <w:rsid w:val="002164F7"/>
    <w:rsid w:val="002174EC"/>
    <w:rsid w:val="00221645"/>
    <w:rsid w:val="00221E4F"/>
    <w:rsid w:val="0022314B"/>
    <w:rsid w:val="00230B13"/>
    <w:rsid w:val="00231A68"/>
    <w:rsid w:val="00232933"/>
    <w:rsid w:val="00251478"/>
    <w:rsid w:val="002537A6"/>
    <w:rsid w:val="00263F28"/>
    <w:rsid w:val="00284490"/>
    <w:rsid w:val="0029644E"/>
    <w:rsid w:val="00297824"/>
    <w:rsid w:val="002A11BB"/>
    <w:rsid w:val="002B2DB2"/>
    <w:rsid w:val="002B7BB0"/>
    <w:rsid w:val="002D16E7"/>
    <w:rsid w:val="002D21FF"/>
    <w:rsid w:val="002E2968"/>
    <w:rsid w:val="002E57CF"/>
    <w:rsid w:val="002E7CC8"/>
    <w:rsid w:val="002F63C9"/>
    <w:rsid w:val="003143D2"/>
    <w:rsid w:val="003152C3"/>
    <w:rsid w:val="00332863"/>
    <w:rsid w:val="003416B3"/>
    <w:rsid w:val="00352774"/>
    <w:rsid w:val="00364B84"/>
    <w:rsid w:val="003848CD"/>
    <w:rsid w:val="003876F0"/>
    <w:rsid w:val="00390FE9"/>
    <w:rsid w:val="00391EEE"/>
    <w:rsid w:val="003941DC"/>
    <w:rsid w:val="003A5174"/>
    <w:rsid w:val="003B04C0"/>
    <w:rsid w:val="003B1AB3"/>
    <w:rsid w:val="003D1414"/>
    <w:rsid w:val="003E1E14"/>
    <w:rsid w:val="003F10D3"/>
    <w:rsid w:val="00407022"/>
    <w:rsid w:val="0041588C"/>
    <w:rsid w:val="004240CD"/>
    <w:rsid w:val="00435EB2"/>
    <w:rsid w:val="00443858"/>
    <w:rsid w:val="004615CF"/>
    <w:rsid w:val="004664E8"/>
    <w:rsid w:val="004667BC"/>
    <w:rsid w:val="00470B21"/>
    <w:rsid w:val="00472D63"/>
    <w:rsid w:val="00491125"/>
    <w:rsid w:val="00496966"/>
    <w:rsid w:val="004A257E"/>
    <w:rsid w:val="004A6DF1"/>
    <w:rsid w:val="004A7393"/>
    <w:rsid w:val="004B6E9E"/>
    <w:rsid w:val="004D1C07"/>
    <w:rsid w:val="004D5C14"/>
    <w:rsid w:val="004D7836"/>
    <w:rsid w:val="004E24AD"/>
    <w:rsid w:val="004E70FA"/>
    <w:rsid w:val="004F1804"/>
    <w:rsid w:val="004F59CF"/>
    <w:rsid w:val="00503CA9"/>
    <w:rsid w:val="00517028"/>
    <w:rsid w:val="005212BE"/>
    <w:rsid w:val="00523F0B"/>
    <w:rsid w:val="00527134"/>
    <w:rsid w:val="00543149"/>
    <w:rsid w:val="0054399E"/>
    <w:rsid w:val="00547D3D"/>
    <w:rsid w:val="005512F9"/>
    <w:rsid w:val="00552BAD"/>
    <w:rsid w:val="0055591A"/>
    <w:rsid w:val="00561EA3"/>
    <w:rsid w:val="00565EB6"/>
    <w:rsid w:val="00566602"/>
    <w:rsid w:val="00567398"/>
    <w:rsid w:val="00570332"/>
    <w:rsid w:val="00583C6A"/>
    <w:rsid w:val="005909AF"/>
    <w:rsid w:val="00597A01"/>
    <w:rsid w:val="005A7219"/>
    <w:rsid w:val="005C086A"/>
    <w:rsid w:val="005C4A65"/>
    <w:rsid w:val="005E3382"/>
    <w:rsid w:val="0061698C"/>
    <w:rsid w:val="00632A50"/>
    <w:rsid w:val="00635137"/>
    <w:rsid w:val="00637752"/>
    <w:rsid w:val="00643935"/>
    <w:rsid w:val="00657D4A"/>
    <w:rsid w:val="00666B2D"/>
    <w:rsid w:val="006808C7"/>
    <w:rsid w:val="006857B6"/>
    <w:rsid w:val="0069119F"/>
    <w:rsid w:val="00694C29"/>
    <w:rsid w:val="006B2FBC"/>
    <w:rsid w:val="006B6A7C"/>
    <w:rsid w:val="006C08D6"/>
    <w:rsid w:val="006C58BE"/>
    <w:rsid w:val="006C5D8B"/>
    <w:rsid w:val="006C7D92"/>
    <w:rsid w:val="006D1F74"/>
    <w:rsid w:val="006D72E6"/>
    <w:rsid w:val="006E139D"/>
    <w:rsid w:val="006E16CC"/>
    <w:rsid w:val="0070154F"/>
    <w:rsid w:val="007100ED"/>
    <w:rsid w:val="00741B28"/>
    <w:rsid w:val="00741D79"/>
    <w:rsid w:val="00742A3E"/>
    <w:rsid w:val="00772542"/>
    <w:rsid w:val="00776AC2"/>
    <w:rsid w:val="007776E6"/>
    <w:rsid w:val="00792F4D"/>
    <w:rsid w:val="00795D62"/>
    <w:rsid w:val="007A17D8"/>
    <w:rsid w:val="007B4664"/>
    <w:rsid w:val="007D47E7"/>
    <w:rsid w:val="007D6437"/>
    <w:rsid w:val="007E381F"/>
    <w:rsid w:val="007F2F4A"/>
    <w:rsid w:val="007F4513"/>
    <w:rsid w:val="00811CA4"/>
    <w:rsid w:val="008205C6"/>
    <w:rsid w:val="00831AF8"/>
    <w:rsid w:val="00831E88"/>
    <w:rsid w:val="00835681"/>
    <w:rsid w:val="008448AA"/>
    <w:rsid w:val="008570C8"/>
    <w:rsid w:val="008879B4"/>
    <w:rsid w:val="00893A94"/>
    <w:rsid w:val="008C5E94"/>
    <w:rsid w:val="008F0FE9"/>
    <w:rsid w:val="00907247"/>
    <w:rsid w:val="00926A0D"/>
    <w:rsid w:val="00950F5F"/>
    <w:rsid w:val="009633A6"/>
    <w:rsid w:val="00964F34"/>
    <w:rsid w:val="00970C00"/>
    <w:rsid w:val="00975D89"/>
    <w:rsid w:val="00997EE7"/>
    <w:rsid w:val="009A07BA"/>
    <w:rsid w:val="009A08CF"/>
    <w:rsid w:val="009A0A0A"/>
    <w:rsid w:val="009A59FF"/>
    <w:rsid w:val="009A7FBF"/>
    <w:rsid w:val="009D2A41"/>
    <w:rsid w:val="009D52FA"/>
    <w:rsid w:val="009E2910"/>
    <w:rsid w:val="009E3337"/>
    <w:rsid w:val="00A15219"/>
    <w:rsid w:val="00A41CD7"/>
    <w:rsid w:val="00A4519F"/>
    <w:rsid w:val="00A52003"/>
    <w:rsid w:val="00A5312F"/>
    <w:rsid w:val="00A80B11"/>
    <w:rsid w:val="00A92DDE"/>
    <w:rsid w:val="00AA7093"/>
    <w:rsid w:val="00AB5980"/>
    <w:rsid w:val="00AC4C7C"/>
    <w:rsid w:val="00AC66D6"/>
    <w:rsid w:val="00AD0B23"/>
    <w:rsid w:val="00AD2BFA"/>
    <w:rsid w:val="00B2124F"/>
    <w:rsid w:val="00B326C9"/>
    <w:rsid w:val="00B3475D"/>
    <w:rsid w:val="00B36BE6"/>
    <w:rsid w:val="00B46FA1"/>
    <w:rsid w:val="00B52A8F"/>
    <w:rsid w:val="00B56B69"/>
    <w:rsid w:val="00B60733"/>
    <w:rsid w:val="00B63BCD"/>
    <w:rsid w:val="00B760E2"/>
    <w:rsid w:val="00B77D7F"/>
    <w:rsid w:val="00B82F27"/>
    <w:rsid w:val="00B93EDB"/>
    <w:rsid w:val="00B94A0C"/>
    <w:rsid w:val="00BC2CF5"/>
    <w:rsid w:val="00BD5B6A"/>
    <w:rsid w:val="00BE3BD8"/>
    <w:rsid w:val="00BE4655"/>
    <w:rsid w:val="00BE66D6"/>
    <w:rsid w:val="00BF2373"/>
    <w:rsid w:val="00C023F1"/>
    <w:rsid w:val="00C10041"/>
    <w:rsid w:val="00C13EC5"/>
    <w:rsid w:val="00C20CA6"/>
    <w:rsid w:val="00C23699"/>
    <w:rsid w:val="00C35026"/>
    <w:rsid w:val="00C4385A"/>
    <w:rsid w:val="00C45B8D"/>
    <w:rsid w:val="00C563BD"/>
    <w:rsid w:val="00C61F8D"/>
    <w:rsid w:val="00C769A1"/>
    <w:rsid w:val="00C826B9"/>
    <w:rsid w:val="00C940FE"/>
    <w:rsid w:val="00C95124"/>
    <w:rsid w:val="00CA0BE9"/>
    <w:rsid w:val="00CB04CB"/>
    <w:rsid w:val="00CB4E2C"/>
    <w:rsid w:val="00CC078C"/>
    <w:rsid w:val="00CC297D"/>
    <w:rsid w:val="00CC6A72"/>
    <w:rsid w:val="00CD7EDC"/>
    <w:rsid w:val="00CE4D5D"/>
    <w:rsid w:val="00D0034A"/>
    <w:rsid w:val="00D02918"/>
    <w:rsid w:val="00D04414"/>
    <w:rsid w:val="00D100CE"/>
    <w:rsid w:val="00D26051"/>
    <w:rsid w:val="00D2632C"/>
    <w:rsid w:val="00D402C3"/>
    <w:rsid w:val="00D52B0C"/>
    <w:rsid w:val="00D55FEF"/>
    <w:rsid w:val="00D6086C"/>
    <w:rsid w:val="00D62E9F"/>
    <w:rsid w:val="00D70BDA"/>
    <w:rsid w:val="00D726B3"/>
    <w:rsid w:val="00D77147"/>
    <w:rsid w:val="00D80867"/>
    <w:rsid w:val="00D84F0E"/>
    <w:rsid w:val="00D852F6"/>
    <w:rsid w:val="00DC7550"/>
    <w:rsid w:val="00DD1AB0"/>
    <w:rsid w:val="00DD3769"/>
    <w:rsid w:val="00DE00EC"/>
    <w:rsid w:val="00DE310E"/>
    <w:rsid w:val="00E16DC5"/>
    <w:rsid w:val="00E23C23"/>
    <w:rsid w:val="00E37B48"/>
    <w:rsid w:val="00E47F7C"/>
    <w:rsid w:val="00E52A77"/>
    <w:rsid w:val="00E558E5"/>
    <w:rsid w:val="00E55C80"/>
    <w:rsid w:val="00E56493"/>
    <w:rsid w:val="00E64E19"/>
    <w:rsid w:val="00E6790D"/>
    <w:rsid w:val="00E711B9"/>
    <w:rsid w:val="00E968E3"/>
    <w:rsid w:val="00EB4277"/>
    <w:rsid w:val="00EB46E2"/>
    <w:rsid w:val="00EC3BF3"/>
    <w:rsid w:val="00ED052E"/>
    <w:rsid w:val="00ED7FC9"/>
    <w:rsid w:val="00EE005E"/>
    <w:rsid w:val="00EE21C1"/>
    <w:rsid w:val="00EE2945"/>
    <w:rsid w:val="00EF7908"/>
    <w:rsid w:val="00F03F4D"/>
    <w:rsid w:val="00F147EE"/>
    <w:rsid w:val="00F224FB"/>
    <w:rsid w:val="00F2562F"/>
    <w:rsid w:val="00F3550B"/>
    <w:rsid w:val="00F37442"/>
    <w:rsid w:val="00F406D1"/>
    <w:rsid w:val="00F42ADB"/>
    <w:rsid w:val="00F530C8"/>
    <w:rsid w:val="00F606B4"/>
    <w:rsid w:val="00F62E81"/>
    <w:rsid w:val="00F636E3"/>
    <w:rsid w:val="00F63911"/>
    <w:rsid w:val="00F91FCE"/>
    <w:rsid w:val="00F97DA3"/>
    <w:rsid w:val="00FA0527"/>
    <w:rsid w:val="00FA1C1E"/>
    <w:rsid w:val="00FA2A75"/>
    <w:rsid w:val="00FA2D90"/>
    <w:rsid w:val="00FB5268"/>
    <w:rsid w:val="00FC59AF"/>
    <w:rsid w:val="00FD10EB"/>
    <w:rsid w:val="00FE0C53"/>
    <w:rsid w:val="00FE3CDA"/>
    <w:rsid w:val="00FE5152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5A15"/>
  <w15:docId w15:val="{17D241CF-FABC-4C96-B8EC-BDE7846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5C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D5C1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D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52B5"/>
    <w:rPr>
      <w:color w:val="0000FF"/>
      <w:u w:val="single"/>
    </w:rPr>
  </w:style>
  <w:style w:type="paragraph" w:styleId="a7">
    <w:name w:val="Body Text Indent"/>
    <w:basedOn w:val="a"/>
    <w:link w:val="a8"/>
    <w:rsid w:val="002152B5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2152B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page number"/>
    <w:basedOn w:val="a0"/>
    <w:rsid w:val="002152B5"/>
  </w:style>
  <w:style w:type="paragraph" w:styleId="aa">
    <w:name w:val="Balloon Text"/>
    <w:basedOn w:val="a"/>
    <w:link w:val="ab"/>
    <w:uiPriority w:val="99"/>
    <w:semiHidden/>
    <w:unhideWhenUsed/>
    <w:rsid w:val="00E564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4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A80B11"/>
  </w:style>
  <w:style w:type="character" w:customStyle="1" w:styleId="10">
    <w:name w:val="Заголовок 1 Знак"/>
    <w:basedOn w:val="a0"/>
    <w:link w:val="1"/>
    <w:uiPriority w:val="9"/>
    <w:rsid w:val="0020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-container">
    <w:name w:val="text-container"/>
    <w:basedOn w:val="a0"/>
    <w:rsid w:val="002B7BB0"/>
  </w:style>
  <w:style w:type="paragraph" w:customStyle="1" w:styleId="ConsPlusNonformat">
    <w:name w:val="ConsPlusNonformat"/>
    <w:rsid w:val="00685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5D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5D8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c">
    <w:name w:val="FollowedHyperlink"/>
    <w:basedOn w:val="a0"/>
    <w:uiPriority w:val="99"/>
    <w:semiHidden/>
    <w:unhideWhenUsed/>
    <w:rsid w:val="007A17D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52A8F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2174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e"/>
    <w:qFormat/>
    <w:rsid w:val="002174EC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styleId="af0">
    <w:name w:val="Emphasis"/>
    <w:uiPriority w:val="20"/>
    <w:qFormat/>
    <w:rsid w:val="00DD1AB0"/>
    <w:rPr>
      <w:i/>
      <w:iCs/>
    </w:rPr>
  </w:style>
  <w:style w:type="paragraph" w:styleId="af1">
    <w:name w:val="No Spacing"/>
    <w:uiPriority w:val="1"/>
    <w:qFormat/>
    <w:rsid w:val="00DE0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okaya-gora.tatarstan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sale.zakazr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ysokaya-gora.tatarstan.ru/" TargetMode="External"/><Relationship Id="rId11" Type="http://schemas.openxmlformats.org/officeDocument/2006/relationships/hyperlink" Target="http://vysokaya-gora.tatarst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hyperlink" Target="http://vysokaya-gor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205D-E196-4339-8394-F63A57C7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Антон</cp:lastModifiedBy>
  <cp:revision>149</cp:revision>
  <cp:lastPrinted>2022-01-13T12:59:00Z</cp:lastPrinted>
  <dcterms:created xsi:type="dcterms:W3CDTF">2020-03-23T19:59:00Z</dcterms:created>
  <dcterms:modified xsi:type="dcterms:W3CDTF">2024-08-21T11:07:00Z</dcterms:modified>
</cp:coreProperties>
</file>