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5D6" w:rsidRDefault="007013C0" w:rsidP="007013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Об утверждении проекта планировки территории земельного участка </w:t>
      </w:r>
    </w:p>
    <w:p w:rsidR="00FA06BB" w:rsidRPr="00FA06BB" w:rsidRDefault="007013C0" w:rsidP="007013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с кадастровым номером 16:16:0</w:t>
      </w:r>
      <w:r w:rsidR="00E22AD5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4001:3</w:t>
      </w:r>
      <w:r w:rsidR="00FA06BB" w:rsidRPr="00FA06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  <w:r w:rsidR="00B14204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Высокогорского муниципального района Республики Татарстан</w:t>
      </w:r>
    </w:p>
    <w:p w:rsidR="00FA06BB" w:rsidRPr="00FA06BB" w:rsidRDefault="00FA06BB" w:rsidP="00FA0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FA06BB" w:rsidRPr="002855D6" w:rsidRDefault="00B14204" w:rsidP="00FA06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 соответствии с Федеральным законом от 06 октября 2003 года № 131-ФЗ </w:t>
      </w:r>
      <w:r w:rsidR="002855D6" w:rsidRPr="002855D6">
        <w:rPr>
          <w:rFonts w:ascii="Times New Roman" w:eastAsia="Calibri" w:hAnsi="Times New Roman" w:cs="Times New Roman"/>
          <w:sz w:val="28"/>
          <w:szCs w:val="28"/>
          <w:lang w:bidi="ru-RU"/>
        </w:rPr>
        <w:t>«</w:t>
      </w:r>
      <w:r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Об общих принципах организации местного самоуправления в Российской Федерации</w:t>
      </w:r>
      <w:r w:rsidR="002855D6" w:rsidRPr="002855D6">
        <w:rPr>
          <w:rFonts w:ascii="Times New Roman" w:eastAsia="Calibri" w:hAnsi="Times New Roman" w:cs="Times New Roman"/>
          <w:sz w:val="28"/>
          <w:szCs w:val="28"/>
          <w:lang w:bidi="ru-RU"/>
        </w:rPr>
        <w:t>»</w:t>
      </w:r>
      <w:r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Законом Республики Татарстан от 28 июля 2004 года № 45-ЗР </w:t>
      </w:r>
      <w:r w:rsidR="002855D6" w:rsidRPr="002855D6">
        <w:rPr>
          <w:rFonts w:ascii="Times New Roman" w:eastAsia="Calibri" w:hAnsi="Times New Roman" w:cs="Times New Roman"/>
          <w:sz w:val="28"/>
          <w:szCs w:val="28"/>
          <w:lang w:bidi="ru-RU"/>
        </w:rPr>
        <w:t>«</w:t>
      </w:r>
      <w:r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 местном самолуправлении в Республике Татарстан</w:t>
      </w:r>
      <w:r w:rsidR="002855D6" w:rsidRPr="002855D6">
        <w:rPr>
          <w:rFonts w:ascii="Times New Roman" w:eastAsia="Calibri" w:hAnsi="Times New Roman" w:cs="Times New Roman"/>
          <w:sz w:val="28"/>
          <w:szCs w:val="28"/>
          <w:lang w:bidi="ru-RU"/>
        </w:rPr>
        <w:t>»</w:t>
      </w:r>
      <w:r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="005C56FA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Градостроительн</w:t>
      </w:r>
      <w:r w:rsidR="00431E81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ым </w:t>
      </w:r>
      <w:r w:rsidR="005C56FA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кодекс</w:t>
      </w:r>
      <w:r w:rsidR="00431E81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ом </w:t>
      </w:r>
      <w:r w:rsidR="005C56FA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Российской </w:t>
      </w:r>
      <w:r w:rsidR="00835E4B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Федерации, </w:t>
      </w:r>
      <w:r w:rsidR="00431E81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Уставом муниципального образования </w:t>
      </w:r>
      <w:r w:rsidR="00274A31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Красносельскогго сельского поселения Высокогорского муниципального района Республики Татарстан, </w:t>
      </w:r>
      <w:r w:rsidR="00835E4B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Правил землепользования и застройки Красносельского сельского поселения  Высокогорского муниципального района</w:t>
      </w:r>
      <w:r w:rsidR="007355F6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74A31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r w:rsidR="007355F6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еспублики Татарстан, в соответствии</w:t>
      </w:r>
      <w:r w:rsidR="00FA06BB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DA6242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 </w:t>
      </w:r>
      <w:r w:rsidR="00FA06BB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протоколами публичных слушаний по </w:t>
      </w:r>
      <w:r w:rsidR="00DA6242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вопросу утверждения проекта планировки территории земельного участка с кадастровым номером 16:16:</w:t>
      </w:r>
      <w:r w:rsidR="00E22AD5" w:rsidRPr="00E22AD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084001</w:t>
      </w:r>
      <w:r w:rsidR="00DA6242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:3</w:t>
      </w:r>
      <w:r w:rsidR="000510EB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от 12.04.2024</w:t>
      </w:r>
      <w:r w:rsidR="00FA06BB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заключением о результатах публичных </w:t>
      </w:r>
      <w:r w:rsidR="000510EB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слушаний по вопросу утверждения проекта планировки территории земельного участка с кадастровым номером 16:16:</w:t>
      </w:r>
      <w:r w:rsidR="000257FF" w:rsidRPr="00E22AD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084001</w:t>
      </w:r>
      <w:r w:rsidR="000510EB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:3 от</w:t>
      </w:r>
      <w:r w:rsidR="00A21183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510EB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12.04.2024</w:t>
      </w:r>
      <w:r w:rsidR="00FA06BB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Совет Высокогорского муниципального района Республики Татарстан</w:t>
      </w:r>
    </w:p>
    <w:p w:rsidR="00FA06BB" w:rsidRPr="002855D6" w:rsidRDefault="00FA06BB" w:rsidP="00FA06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FA06BB" w:rsidRPr="002855D6" w:rsidRDefault="00FA06BB" w:rsidP="00FA0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2855D6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РЕШИЛ:</w:t>
      </w:r>
    </w:p>
    <w:p w:rsidR="00FA06BB" w:rsidRPr="002855D6" w:rsidRDefault="00FA06BB" w:rsidP="00FA0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</w:t>
      </w:r>
      <w:r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EA281D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</w:t>
      </w:r>
      <w:r w:rsidR="00A21183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твер</w:t>
      </w:r>
      <w:r w:rsidR="000510EB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</w:t>
      </w:r>
      <w:r w:rsidR="00EA281D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ить</w:t>
      </w:r>
      <w:r w:rsidR="000510EB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проект планировки территории земельного участка с кадастровым номером 16:16:</w:t>
      </w:r>
      <w:r w:rsidR="00E22AD5" w:rsidRPr="00E22AD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084001</w:t>
      </w:r>
      <w:r w:rsidR="000510EB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:3</w:t>
      </w:r>
      <w:r w:rsidR="000510EB" w:rsidRPr="002855D6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  <w:r w:rsidR="00A21183"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Высокогорского муниципального района Республики Татарстан. </w:t>
      </w:r>
    </w:p>
    <w:p w:rsidR="00FA06BB" w:rsidRPr="002855D6" w:rsidRDefault="00FA06BB" w:rsidP="00FA0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2. Опубликовать (обнародовать) настоящее решение путем размещения на официальном сайте Высокогорского муниципального района Республики Татарстан http://vysokaya-gora.tatarstan.ru, и на официальном портале правовой информации Республики Татарстан http://pravo.tatarstan.ru.</w:t>
      </w:r>
    </w:p>
    <w:p w:rsidR="00FA06BB" w:rsidRPr="002855D6" w:rsidRDefault="00FA06BB" w:rsidP="00FA0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85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 Настоящее решение вступает в силу после его официального опубликования (обнародования).</w:t>
      </w:r>
    </w:p>
    <w:p w:rsidR="00FA06BB" w:rsidRPr="002855D6" w:rsidRDefault="00FA06BB" w:rsidP="00FA0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FA06BB" w:rsidRPr="002855D6" w:rsidRDefault="00FA06BB" w:rsidP="00FA0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FA06BB" w:rsidRPr="002855D6" w:rsidRDefault="00FA06BB" w:rsidP="00FA06BB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2855D6">
        <w:rPr>
          <w:rFonts w:ascii="Times New Roman" w:eastAsia="Times New Roman" w:hAnsi="Times New Roman" w:cs="Times New Roman"/>
          <w:kern w:val="2"/>
          <w:sz w:val="28"/>
          <w:szCs w:val="28"/>
        </w:rPr>
        <w:t>Председатель Совета,</w:t>
      </w:r>
    </w:p>
    <w:p w:rsidR="00AD1E41" w:rsidRDefault="00FA06BB" w:rsidP="00CA1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2855D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Глава муниципального района                                                             Р.Ф. </w:t>
      </w:r>
      <w:proofErr w:type="spellStart"/>
      <w:r w:rsidRPr="002855D6">
        <w:rPr>
          <w:rFonts w:ascii="Times New Roman" w:eastAsia="Times New Roman" w:hAnsi="Times New Roman" w:cs="Times New Roman"/>
          <w:kern w:val="2"/>
          <w:sz w:val="28"/>
          <w:szCs w:val="28"/>
        </w:rPr>
        <w:t>Хисамутдинов</w:t>
      </w:r>
      <w:proofErr w:type="spellEnd"/>
    </w:p>
    <w:p w:rsidR="00DF7202" w:rsidRDefault="00DF7202" w:rsidP="00CA1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DF7202" w:rsidRPr="002855D6" w:rsidRDefault="00DF7202" w:rsidP="00CA15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2A21" w:rsidRPr="00E46E1C" w:rsidRDefault="00E46E1C" w:rsidP="00E46E1C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</w:t>
      </w:r>
      <w:bookmarkStart w:id="0" w:name="_GoBack"/>
      <w:bookmarkEnd w:id="0"/>
      <w:r w:rsidRPr="00E46E1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риложение</w:t>
      </w:r>
    </w:p>
    <w:p w:rsid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t>ПРОЕКТ ПЛАНИРОВКИ И ПРОЕКТ МЕЖЕВАНИЯ</w:t>
      </w:r>
    </w:p>
    <w:p w:rsidR="00E93E6A" w:rsidRPr="00E93E6A" w:rsidRDefault="00E93E6A" w:rsidP="00E93E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t xml:space="preserve"> ЧАСТИ ТЕРРИТОРИИ ПОСЕЛКА НОВЫЙ ПОСЕЛОК</w:t>
      </w:r>
    </w:p>
    <w:p w:rsidR="00E93E6A" w:rsidRPr="00E93E6A" w:rsidRDefault="00E93E6A" w:rsidP="00E93E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t>(земельный участок с кадастровым номером 16:16:084001:3)</w:t>
      </w:r>
    </w:p>
    <w:p w:rsidR="00E93E6A" w:rsidRPr="00E93E6A" w:rsidRDefault="00E93E6A" w:rsidP="00E93E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t>ОСНОВНАЯ ЧАСТЬ ПРОЕКТА МЕЖЕВАНИЯ ТЕРРИТОРИИ</w:t>
      </w:r>
    </w:p>
    <w:p w:rsidR="00E93E6A" w:rsidRPr="00E93E6A" w:rsidRDefault="00E93E6A" w:rsidP="00E93E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t>(подлежит утверждению)</w:t>
      </w:r>
    </w:p>
    <w:p w:rsidR="00E93E6A" w:rsidRPr="00E93E6A" w:rsidRDefault="00E93E6A" w:rsidP="00E93E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t>ТЕКСТОВАЯ ЧАСТЬ</w:t>
      </w:r>
    </w:p>
    <w:p w:rsidR="00E93E6A" w:rsidRPr="00E93E6A" w:rsidRDefault="00E93E6A" w:rsidP="00E93E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t>ТОМ 1</w:t>
      </w:r>
    </w:p>
    <w:p w:rsidR="00E93E6A" w:rsidRPr="00E93E6A" w:rsidRDefault="00E93E6A" w:rsidP="00E93E6A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2024 год</w:t>
      </w:r>
      <w:r w:rsidRPr="00E93E6A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br w:type="page"/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8467"/>
        <w:gridCol w:w="888"/>
      </w:tblGrid>
      <w:tr w:rsidR="00E93E6A" w:rsidRPr="00E93E6A" w:rsidTr="00E93E6A">
        <w:tc>
          <w:tcPr>
            <w:tcW w:w="10065" w:type="dxa"/>
            <w:gridSpan w:val="3"/>
            <w:shd w:val="clear" w:color="auto" w:fill="auto"/>
          </w:tcPr>
          <w:p w:rsidR="00E93E6A" w:rsidRPr="00E93E6A" w:rsidRDefault="00E93E6A" w:rsidP="00E9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lastRenderedPageBreak/>
              <w:t>Состав проекта межевания территории</w:t>
            </w:r>
          </w:p>
        </w:tc>
      </w:tr>
      <w:tr w:rsidR="00E93E6A" w:rsidRPr="00E93E6A" w:rsidTr="00E93E6A">
        <w:tc>
          <w:tcPr>
            <w:tcW w:w="710" w:type="dxa"/>
            <w:shd w:val="clear" w:color="auto" w:fill="auto"/>
          </w:tcPr>
          <w:p w:rsidR="00E93E6A" w:rsidRPr="00E93E6A" w:rsidRDefault="00E93E6A" w:rsidP="00E9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Лист</w:t>
            </w:r>
          </w:p>
        </w:tc>
        <w:tc>
          <w:tcPr>
            <w:tcW w:w="8467" w:type="dxa"/>
            <w:shd w:val="clear" w:color="auto" w:fill="auto"/>
          </w:tcPr>
          <w:p w:rsidR="00E93E6A" w:rsidRPr="00E93E6A" w:rsidRDefault="00E93E6A" w:rsidP="00E9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Наименование</w:t>
            </w:r>
          </w:p>
        </w:tc>
        <w:tc>
          <w:tcPr>
            <w:tcW w:w="888" w:type="dxa"/>
            <w:shd w:val="clear" w:color="auto" w:fill="auto"/>
          </w:tcPr>
          <w:p w:rsidR="00E93E6A" w:rsidRPr="00E93E6A" w:rsidRDefault="00E93E6A" w:rsidP="00E9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Листов</w:t>
            </w:r>
          </w:p>
        </w:tc>
      </w:tr>
      <w:tr w:rsidR="00E93E6A" w:rsidRPr="00E93E6A" w:rsidTr="00E93E6A">
        <w:tc>
          <w:tcPr>
            <w:tcW w:w="10065" w:type="dxa"/>
            <w:gridSpan w:val="3"/>
            <w:shd w:val="clear" w:color="auto" w:fill="auto"/>
          </w:tcPr>
          <w:p w:rsidR="00E93E6A" w:rsidRPr="00E93E6A" w:rsidRDefault="00E93E6A" w:rsidP="00E9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Том 1</w:t>
            </w:r>
          </w:p>
          <w:p w:rsidR="00E93E6A" w:rsidRPr="00E93E6A" w:rsidRDefault="00E93E6A" w:rsidP="00E93E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              </w:t>
            </w:r>
            <w:r w:rsidRPr="00E93E6A">
              <w:rPr>
                <w:rFonts w:ascii="Times New Roman" w:eastAsia="Calibri" w:hAnsi="Times New Roman" w:cs="Times New Roman"/>
                <w:b/>
                <w:kern w:val="2"/>
                <w14:ligatures w14:val="standardContextual"/>
              </w:rPr>
              <w:t>Основная часть проекта межевания территории (подлежит утверждению)</w:t>
            </w:r>
          </w:p>
        </w:tc>
      </w:tr>
      <w:tr w:rsidR="00E93E6A" w:rsidRPr="00E93E6A" w:rsidTr="00E93E6A">
        <w:tc>
          <w:tcPr>
            <w:tcW w:w="10065" w:type="dxa"/>
            <w:gridSpan w:val="3"/>
            <w:shd w:val="clear" w:color="auto" w:fill="auto"/>
          </w:tcPr>
          <w:p w:rsidR="00E93E6A" w:rsidRPr="00E93E6A" w:rsidRDefault="00E93E6A" w:rsidP="00E93E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              </w:t>
            </w:r>
            <w:r w:rsidRPr="00E93E6A">
              <w:rPr>
                <w:rFonts w:ascii="Times New Roman" w:eastAsia="Calibri" w:hAnsi="Times New Roman" w:cs="Times New Roman"/>
                <w:i/>
                <w:kern w:val="2"/>
                <w14:ligatures w14:val="standardContextual"/>
              </w:rPr>
              <w:t>Текстовая часть</w:t>
            </w:r>
          </w:p>
        </w:tc>
      </w:tr>
      <w:tr w:rsidR="00E93E6A" w:rsidRPr="00E93E6A" w:rsidTr="00E93E6A">
        <w:tc>
          <w:tcPr>
            <w:tcW w:w="710" w:type="dxa"/>
            <w:shd w:val="clear" w:color="auto" w:fill="auto"/>
          </w:tcPr>
          <w:p w:rsidR="00E93E6A" w:rsidRPr="00E93E6A" w:rsidRDefault="00E93E6A" w:rsidP="00E9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8467" w:type="dxa"/>
            <w:shd w:val="clear" w:color="auto" w:fill="auto"/>
          </w:tcPr>
          <w:p w:rsidR="00E93E6A" w:rsidRPr="00E93E6A" w:rsidRDefault="00E93E6A" w:rsidP="00E93E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Проект межевания территории</w:t>
            </w:r>
          </w:p>
        </w:tc>
        <w:tc>
          <w:tcPr>
            <w:tcW w:w="888" w:type="dxa"/>
            <w:shd w:val="clear" w:color="auto" w:fill="auto"/>
          </w:tcPr>
          <w:p w:rsidR="00E93E6A" w:rsidRPr="00E93E6A" w:rsidRDefault="00E93E6A" w:rsidP="00E9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</w:t>
            </w:r>
          </w:p>
        </w:tc>
      </w:tr>
      <w:tr w:rsidR="00E93E6A" w:rsidRPr="00E93E6A" w:rsidTr="00E93E6A">
        <w:tc>
          <w:tcPr>
            <w:tcW w:w="10065" w:type="dxa"/>
            <w:gridSpan w:val="3"/>
            <w:shd w:val="clear" w:color="auto" w:fill="auto"/>
          </w:tcPr>
          <w:p w:rsidR="00E93E6A" w:rsidRPr="00E93E6A" w:rsidRDefault="00E93E6A" w:rsidP="00E93E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i/>
                <w:kern w:val="2"/>
                <w14:ligatures w14:val="standardContextual"/>
              </w:rPr>
              <w:t xml:space="preserve">              Графическая часть</w:t>
            </w:r>
          </w:p>
        </w:tc>
      </w:tr>
      <w:tr w:rsidR="00E93E6A" w:rsidRPr="00E93E6A" w:rsidTr="00E93E6A">
        <w:tc>
          <w:tcPr>
            <w:tcW w:w="710" w:type="dxa"/>
            <w:shd w:val="clear" w:color="auto" w:fill="auto"/>
          </w:tcPr>
          <w:p w:rsidR="00E93E6A" w:rsidRPr="00E93E6A" w:rsidRDefault="00E93E6A" w:rsidP="00E9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8467" w:type="dxa"/>
            <w:shd w:val="clear" w:color="auto" w:fill="auto"/>
          </w:tcPr>
          <w:p w:rsidR="00E93E6A" w:rsidRPr="00E93E6A" w:rsidRDefault="00E93E6A" w:rsidP="00E93E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Чертеж межевания территории </w:t>
            </w:r>
            <w:r w:rsidRPr="00E93E6A">
              <w:rPr>
                <w:rFonts w:ascii="Times New Roman" w:eastAsia="Calibri" w:hAnsi="Times New Roman" w:cs="Times New Roman"/>
                <w:iCs/>
                <w:kern w:val="2"/>
                <w14:ligatures w14:val="standardContextual"/>
              </w:rPr>
              <w:t>М 1:2000</w:t>
            </w:r>
          </w:p>
        </w:tc>
        <w:tc>
          <w:tcPr>
            <w:tcW w:w="888" w:type="dxa"/>
            <w:shd w:val="clear" w:color="auto" w:fill="auto"/>
          </w:tcPr>
          <w:p w:rsidR="00E93E6A" w:rsidRPr="00E93E6A" w:rsidRDefault="00E93E6A" w:rsidP="00E9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</w:t>
            </w:r>
          </w:p>
        </w:tc>
      </w:tr>
      <w:tr w:rsidR="00E93E6A" w:rsidRPr="00E93E6A" w:rsidTr="00E93E6A">
        <w:tc>
          <w:tcPr>
            <w:tcW w:w="10065" w:type="dxa"/>
            <w:gridSpan w:val="3"/>
            <w:shd w:val="clear" w:color="auto" w:fill="auto"/>
          </w:tcPr>
          <w:p w:rsidR="00E93E6A" w:rsidRPr="00E93E6A" w:rsidRDefault="00E93E6A" w:rsidP="00E9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Том 2</w:t>
            </w:r>
          </w:p>
          <w:p w:rsidR="00E93E6A" w:rsidRPr="00E93E6A" w:rsidRDefault="00E93E6A" w:rsidP="00E93E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              </w:t>
            </w:r>
            <w:r w:rsidRPr="00E93E6A">
              <w:rPr>
                <w:rFonts w:ascii="Times New Roman" w:eastAsia="Calibri" w:hAnsi="Times New Roman" w:cs="Times New Roman"/>
                <w:b/>
                <w:kern w:val="2"/>
                <w14:ligatures w14:val="standardContextual"/>
              </w:rPr>
              <w:t>Материалы по обоснованию проекта межевания территории</w:t>
            </w:r>
          </w:p>
        </w:tc>
      </w:tr>
      <w:tr w:rsidR="00E93E6A" w:rsidRPr="00E93E6A" w:rsidTr="00E93E6A">
        <w:tc>
          <w:tcPr>
            <w:tcW w:w="10065" w:type="dxa"/>
            <w:gridSpan w:val="3"/>
            <w:shd w:val="clear" w:color="auto" w:fill="auto"/>
          </w:tcPr>
          <w:p w:rsidR="00E93E6A" w:rsidRPr="00E93E6A" w:rsidRDefault="00E93E6A" w:rsidP="00E93E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i/>
                <w:kern w:val="2"/>
                <w14:ligatures w14:val="standardContextual"/>
              </w:rPr>
              <w:t xml:space="preserve">              Графическая часть</w:t>
            </w:r>
          </w:p>
        </w:tc>
      </w:tr>
      <w:tr w:rsidR="00E93E6A" w:rsidRPr="00E93E6A" w:rsidTr="00E93E6A">
        <w:tc>
          <w:tcPr>
            <w:tcW w:w="710" w:type="dxa"/>
            <w:shd w:val="clear" w:color="auto" w:fill="auto"/>
          </w:tcPr>
          <w:p w:rsidR="00E93E6A" w:rsidRPr="00E93E6A" w:rsidRDefault="00E93E6A" w:rsidP="00E9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8467" w:type="dxa"/>
            <w:shd w:val="clear" w:color="auto" w:fill="auto"/>
          </w:tcPr>
          <w:p w:rsidR="00E93E6A" w:rsidRPr="00E93E6A" w:rsidRDefault="00E93E6A" w:rsidP="00E93E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Материалы по обоснованию проекта межевания территории в виде чертежа </w:t>
            </w:r>
            <w:r w:rsidRPr="00E93E6A">
              <w:rPr>
                <w:rFonts w:ascii="Times New Roman" w:eastAsia="Calibri" w:hAnsi="Times New Roman" w:cs="Times New Roman"/>
                <w:iCs/>
                <w:kern w:val="2"/>
                <w14:ligatures w14:val="standardContextual"/>
              </w:rPr>
              <w:t>М 1:2000</w:t>
            </w:r>
          </w:p>
        </w:tc>
        <w:tc>
          <w:tcPr>
            <w:tcW w:w="888" w:type="dxa"/>
            <w:shd w:val="clear" w:color="auto" w:fill="auto"/>
          </w:tcPr>
          <w:p w:rsidR="00E93E6A" w:rsidRPr="00E93E6A" w:rsidRDefault="00E93E6A" w:rsidP="00E9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</w:t>
            </w:r>
          </w:p>
        </w:tc>
      </w:tr>
    </w:tbl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br w:type="page"/>
      </w:r>
    </w:p>
    <w:p w:rsidR="00E93E6A" w:rsidRPr="00E93E6A" w:rsidRDefault="00E93E6A" w:rsidP="00E93E6A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lastRenderedPageBreak/>
        <w:t>СОДЕРЖАНИЕ</w:t>
      </w:r>
    </w:p>
    <w:p w:rsidR="00E93E6A" w:rsidRPr="00E93E6A" w:rsidRDefault="00E93E6A" w:rsidP="00E93E6A">
      <w:pPr>
        <w:spacing w:after="0" w:line="240" w:lineRule="auto"/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1.</w:t>
      </w:r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t xml:space="preserve"> Введение…………………………………………………</w:t>
      </w:r>
      <w:proofErr w:type="gramStart"/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t>…….</w:t>
      </w:r>
      <w:proofErr w:type="gramEnd"/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t>.………....</w:t>
      </w:r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tab/>
        <w:t>4</w:t>
      </w:r>
    </w:p>
    <w:p w:rsidR="00E93E6A" w:rsidRPr="00E93E6A" w:rsidRDefault="00E93E6A" w:rsidP="00E93E6A">
      <w:pPr>
        <w:spacing w:after="0" w:line="240" w:lineRule="auto"/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2.</w:t>
      </w:r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t xml:space="preserve"> Перечень и сведения о площади образуемых земельных участков, </w:t>
      </w:r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br/>
        <w:t>в том числе возможные способы их образования…………………………..</w:t>
      </w:r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tab/>
        <w:t>4</w:t>
      </w:r>
    </w:p>
    <w:p w:rsidR="00E93E6A" w:rsidRPr="00E93E6A" w:rsidRDefault="00E93E6A" w:rsidP="00E93E6A">
      <w:pPr>
        <w:spacing w:after="0" w:line="240" w:lineRule="auto"/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</w:pPr>
      <w:bookmarkStart w:id="1" w:name="_Hlk158457132"/>
      <w:bookmarkStart w:id="2" w:name="_Hlk158487093"/>
      <w:r w:rsidRPr="00E93E6A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3.</w:t>
      </w:r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t xml:space="preserve"> Перечень и сведения о площади образуемых земельных участков, </w:t>
      </w:r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br/>
        <w:t xml:space="preserve">которые будут отнесены к территориям общего пользования или </w:t>
      </w:r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br/>
        <w:t xml:space="preserve">имуществу общего пользования, в том числе в отношении которых предполагаются резервирование и (или) изъятие для государственных </w:t>
      </w:r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br/>
        <w:t>или муниципальных нужд</w:t>
      </w:r>
      <w:bookmarkEnd w:id="1"/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t>……..……………………………………………</w:t>
      </w:r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tab/>
        <w:t>5</w:t>
      </w:r>
    </w:p>
    <w:bookmarkEnd w:id="2"/>
    <w:p w:rsidR="00E93E6A" w:rsidRPr="00E93E6A" w:rsidRDefault="00E93E6A" w:rsidP="00E93E6A">
      <w:pPr>
        <w:spacing w:after="0" w:line="240" w:lineRule="auto"/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4.</w:t>
      </w:r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t xml:space="preserve"> Вид разрешенного использования образуемых земельных участков </w:t>
      </w:r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br/>
        <w:t>в соответствии с проектом планировки территории в случаях, предусмотренных Градостроительным кодексом Российской Федерации…</w:t>
      </w:r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tab/>
        <w:t>5</w:t>
      </w:r>
    </w:p>
    <w:p w:rsidR="00E93E6A" w:rsidRPr="00E93E6A" w:rsidRDefault="00E93E6A" w:rsidP="00E93E6A">
      <w:pPr>
        <w:spacing w:after="0" w:line="240" w:lineRule="auto"/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5.</w:t>
      </w:r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t xml:space="preserve"> </w:t>
      </w:r>
      <w:r w:rsidRPr="00E93E6A">
        <w:rPr>
          <w:rFonts w:ascii="Times New Roman" w:eastAsia="Calibri" w:hAnsi="Times New Roman" w:cs="Times New Roman"/>
          <w:bCs/>
          <w:iCs/>
          <w:kern w:val="2"/>
          <w:sz w:val="28"/>
          <w14:ligatures w14:val="standardContextual"/>
        </w:rPr>
        <w:t>Перечень и сведения о площади образуемых земельных участков в системе координат, используемой для ведения Единого государственного реестра</w:t>
      </w:r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t>………………………………………………………………</w:t>
      </w:r>
      <w:proofErr w:type="gramStart"/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t>…….</w:t>
      </w:r>
      <w:proofErr w:type="gramEnd"/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t>.…</w:t>
      </w:r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tab/>
        <w:t>5</w:t>
      </w:r>
    </w:p>
    <w:p w:rsidR="00E93E6A" w:rsidRPr="00E93E6A" w:rsidRDefault="00E93E6A" w:rsidP="00E93E6A">
      <w:pPr>
        <w:spacing w:after="0" w:line="240" w:lineRule="auto"/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6.</w:t>
      </w:r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t xml:space="preserve">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недвижимости……………………………………………………………8</w:t>
      </w:r>
    </w:p>
    <w:p w:rsidR="00E93E6A" w:rsidRPr="00E93E6A" w:rsidRDefault="00E93E6A" w:rsidP="00E93E6A">
      <w:pPr>
        <w:spacing w:after="0" w:line="240" w:lineRule="auto"/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br w:type="page"/>
      </w:r>
    </w:p>
    <w:p w:rsidR="00E93E6A" w:rsidRPr="00E93E6A" w:rsidRDefault="00E93E6A" w:rsidP="00E93E6A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lastRenderedPageBreak/>
        <w:t>1.Введение.</w:t>
      </w: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t xml:space="preserve">Проект межевания части территории п. Новый Поселок Красносельского сельского поселения Высокогорского муниципального района Республики Татарстан разработан в соответствии с заданием на проектирование. </w:t>
      </w: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t>Проектируемый территория расположена в границах земельного участка с кадастровым номером 16:16:084001:3</w:t>
      </w: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t>в юго-западной части поселка Новый Поселок.</w:t>
      </w: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2. Перечень и сведения о площади образуемых земельных участков, в том числе, возможные способы их образования.</w:t>
      </w: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lang w:val="x-none"/>
          <w14:ligatures w14:val="standardContextual"/>
        </w:rPr>
      </w:pPr>
      <w:r w:rsidRPr="00E93E6A">
        <w:rPr>
          <w:rFonts w:ascii="Times New Roman" w:eastAsia="Calibri" w:hAnsi="Times New Roman" w:cs="Times New Roman"/>
          <w:kern w:val="2"/>
          <w:sz w:val="28"/>
          <w:lang w:val="x-none"/>
          <w14:ligatures w14:val="standardContextual"/>
        </w:rPr>
        <w:t xml:space="preserve">1. Проведение кадастровых работ – </w:t>
      </w: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образование </w:t>
      </w:r>
      <w:r w:rsidRPr="00E93E6A">
        <w:rPr>
          <w:rFonts w:ascii="Times New Roman" w:eastAsia="Calibri" w:hAnsi="Times New Roman" w:cs="Times New Roman"/>
          <w:kern w:val="2"/>
          <w:sz w:val="28"/>
          <w:lang w:val="x-none"/>
          <w14:ligatures w14:val="standardContextual"/>
        </w:rPr>
        <w:t>земельных участков</w:t>
      </w: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путем раздела </w:t>
      </w:r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t>земельного участка с кадастровым номером 16:16:084001:3,</w:t>
      </w:r>
      <w:r w:rsidRPr="00E93E6A">
        <w:rPr>
          <w:rFonts w:ascii="Times New Roman" w:eastAsia="Calibri" w:hAnsi="Times New Roman" w:cs="Times New Roman"/>
          <w:kern w:val="2"/>
          <w:sz w:val="28"/>
          <w:lang w:val="x-none"/>
          <w14:ligatures w14:val="standardContextual"/>
        </w:rPr>
        <w:t xml:space="preserve"> с постановкой их на государственный кадастровый учет.</w:t>
      </w: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lang w:val="x-none"/>
          <w14:ligatures w14:val="standardContextual"/>
        </w:rPr>
      </w:pP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2. Образование</w:t>
      </w:r>
      <w:r w:rsidRPr="00E93E6A">
        <w:rPr>
          <w:rFonts w:ascii="Times New Roman" w:eastAsia="Calibri" w:hAnsi="Times New Roman" w:cs="Times New Roman"/>
          <w:kern w:val="2"/>
          <w:sz w:val="28"/>
          <w:lang w:val="x-none"/>
          <w14:ligatures w14:val="standardContextual"/>
        </w:rPr>
        <w:t xml:space="preserve"> земельных участков осуществляется в соответствии с главой </w:t>
      </w:r>
      <w:r w:rsidRPr="00E93E6A">
        <w:rPr>
          <w:rFonts w:ascii="Times New Roman" w:eastAsia="Calibri" w:hAnsi="Times New Roman" w:cs="Times New Roman"/>
          <w:kern w:val="2"/>
          <w:sz w:val="28"/>
          <w:lang w:val="en-US"/>
          <w14:ligatures w14:val="standardContextual"/>
        </w:rPr>
        <w:t>I</w:t>
      </w: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.</w:t>
      </w:r>
      <w:r w:rsidRPr="00E93E6A">
        <w:rPr>
          <w:rFonts w:ascii="Times New Roman" w:eastAsia="Calibri" w:hAnsi="Times New Roman" w:cs="Times New Roman"/>
          <w:kern w:val="2"/>
          <w:sz w:val="28"/>
          <w:lang w:val="x-none"/>
          <w14:ligatures w14:val="standardContextual"/>
        </w:rPr>
        <w:t xml:space="preserve"> </w:t>
      </w: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Земельного кодекса Российской Федерации от 25.10.2001г.№136-ФЗ (с изменениями и дополнениями)</w:t>
      </w:r>
      <w:r w:rsidRPr="00E93E6A">
        <w:rPr>
          <w:rFonts w:ascii="Times New Roman" w:eastAsia="Calibri" w:hAnsi="Times New Roman" w:cs="Times New Roman"/>
          <w:kern w:val="2"/>
          <w:sz w:val="28"/>
          <w:lang w:val="x-none"/>
          <w14:ligatures w14:val="standardContextual"/>
        </w:rPr>
        <w:t>.</w:t>
      </w: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lang w:val="x-none"/>
          <w14:ligatures w14:val="standardContextual"/>
        </w:rPr>
      </w:pP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3. </w:t>
      </w:r>
      <w:r w:rsidRPr="00E93E6A">
        <w:rPr>
          <w:rFonts w:ascii="Times New Roman" w:eastAsia="Calibri" w:hAnsi="Times New Roman" w:cs="Times New Roman"/>
          <w:kern w:val="2"/>
          <w:sz w:val="28"/>
          <w:lang w:val="x-none"/>
          <w14:ligatures w14:val="standardContextual"/>
        </w:rPr>
        <w:t xml:space="preserve">Постановка сформированных земельных участков осуществляется в соответствии с Федеральным законом от 13.07.2015 № 218-ФЗ «О государственной регистрации недвижимости». </w:t>
      </w: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Площадь территории проектирования 41,3115 га, в том числе: Зона планируемого размещения </w:t>
      </w:r>
      <w:proofErr w:type="spellStart"/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среднеэтажной</w:t>
      </w:r>
      <w:proofErr w:type="spellEnd"/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и многоэтажной жилой застройки 23,6125 га.</w:t>
      </w:r>
    </w:p>
    <w:p w:rsidR="00E93E6A" w:rsidRPr="00E93E6A" w:rsidRDefault="00E93E6A" w:rsidP="00E93E6A">
      <w:pPr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Планировочная структура территории в основном решена прямоугольными в плане кварталами.</w:t>
      </w:r>
    </w:p>
    <w:p w:rsidR="00E93E6A" w:rsidRPr="00E93E6A" w:rsidRDefault="00E93E6A" w:rsidP="00E93E6A">
      <w:pPr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На территории планировочного района проектом предлагается разместить детский сад, общеобразовательную школу, объекты производственного и коммунально-складского назначения, объекты общественно-делового назначения, многоуровневые паркинги, озеленение общего пользования.</w:t>
      </w: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984"/>
        <w:gridCol w:w="2410"/>
      </w:tblGrid>
      <w:tr w:rsidR="00E93E6A" w:rsidRPr="00E93E6A" w:rsidTr="00E93E6A">
        <w:trPr>
          <w:trHeight w:val="945"/>
          <w:tblHeader/>
          <w:jc w:val="center"/>
        </w:trPr>
        <w:tc>
          <w:tcPr>
            <w:tcW w:w="4410" w:type="dxa"/>
            <w:shd w:val="clear" w:color="auto" w:fill="auto"/>
            <w:noWrap/>
            <w:vAlign w:val="center"/>
          </w:tcPr>
          <w:p w:rsidR="00E93E6A" w:rsidRPr="00E93E6A" w:rsidRDefault="00E93E6A" w:rsidP="00E9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Наименование показателя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3E6A" w:rsidRPr="00E93E6A" w:rsidRDefault="00E93E6A" w:rsidP="00E9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Единица измерения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3E6A" w:rsidRPr="00E93E6A" w:rsidRDefault="00E93E6A" w:rsidP="00E9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Количество</w:t>
            </w:r>
          </w:p>
        </w:tc>
      </w:tr>
      <w:tr w:rsidR="00E93E6A" w:rsidRPr="00E93E6A" w:rsidTr="00E93E6A">
        <w:trPr>
          <w:trHeight w:val="95"/>
          <w:jc w:val="center"/>
        </w:trPr>
        <w:tc>
          <w:tcPr>
            <w:tcW w:w="4410" w:type="dxa"/>
            <w:shd w:val="clear" w:color="auto" w:fill="auto"/>
            <w:noWrap/>
            <w:vAlign w:val="center"/>
          </w:tcPr>
          <w:p w:rsidR="00E93E6A" w:rsidRPr="00E93E6A" w:rsidRDefault="00E93E6A" w:rsidP="00E93E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Площадь территории (всего), </w:t>
            </w:r>
            <w:r w:rsidRPr="00E93E6A">
              <w:rPr>
                <w:rFonts w:ascii="Times New Roman" w:eastAsia="Calibri" w:hAnsi="Times New Roman" w:cs="Times New Roman"/>
                <w:bCs/>
                <w:kern w:val="2"/>
                <w:sz w:val="28"/>
                <w14:ligatures w14:val="standardContextual"/>
              </w:rPr>
              <w:t>в том числе: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93E6A" w:rsidRPr="00E93E6A" w:rsidRDefault="00E93E6A" w:rsidP="00E9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га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93E6A" w:rsidRPr="00E93E6A" w:rsidRDefault="00E93E6A" w:rsidP="00E9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23,6125</w:t>
            </w:r>
          </w:p>
        </w:tc>
      </w:tr>
      <w:tr w:rsidR="00E93E6A" w:rsidRPr="00E93E6A" w:rsidTr="00E93E6A">
        <w:trPr>
          <w:trHeight w:val="95"/>
          <w:jc w:val="center"/>
        </w:trPr>
        <w:tc>
          <w:tcPr>
            <w:tcW w:w="4410" w:type="dxa"/>
            <w:shd w:val="clear" w:color="auto" w:fill="auto"/>
            <w:noWrap/>
            <w:vAlign w:val="center"/>
          </w:tcPr>
          <w:p w:rsidR="00E93E6A" w:rsidRPr="00E93E6A" w:rsidRDefault="00E93E6A" w:rsidP="00E93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- на 1 очередь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93E6A" w:rsidRPr="00E93E6A" w:rsidRDefault="00E93E6A" w:rsidP="00E9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га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93E6A" w:rsidRPr="00E93E6A" w:rsidRDefault="00E93E6A" w:rsidP="00E9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7,0660</w:t>
            </w:r>
          </w:p>
        </w:tc>
      </w:tr>
      <w:tr w:rsidR="00E93E6A" w:rsidRPr="00E93E6A" w:rsidTr="00E93E6A">
        <w:trPr>
          <w:trHeight w:val="95"/>
          <w:jc w:val="center"/>
        </w:trPr>
        <w:tc>
          <w:tcPr>
            <w:tcW w:w="4410" w:type="dxa"/>
            <w:shd w:val="clear" w:color="auto" w:fill="auto"/>
            <w:noWrap/>
            <w:vAlign w:val="center"/>
          </w:tcPr>
          <w:p w:rsidR="00E93E6A" w:rsidRPr="00E93E6A" w:rsidRDefault="00E93E6A" w:rsidP="00E93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- на 2 очередь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93E6A" w:rsidRPr="00E93E6A" w:rsidRDefault="00E93E6A" w:rsidP="00E9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га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93E6A" w:rsidRPr="00E93E6A" w:rsidRDefault="00E93E6A" w:rsidP="00E9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4,7389</w:t>
            </w:r>
          </w:p>
        </w:tc>
      </w:tr>
      <w:tr w:rsidR="00E93E6A" w:rsidRPr="00E93E6A" w:rsidTr="00E93E6A">
        <w:trPr>
          <w:trHeight w:val="95"/>
          <w:jc w:val="center"/>
        </w:trPr>
        <w:tc>
          <w:tcPr>
            <w:tcW w:w="4410" w:type="dxa"/>
            <w:shd w:val="clear" w:color="auto" w:fill="auto"/>
            <w:noWrap/>
            <w:vAlign w:val="center"/>
          </w:tcPr>
          <w:p w:rsidR="00E93E6A" w:rsidRPr="00E93E6A" w:rsidRDefault="00E93E6A" w:rsidP="00E93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- на 3 очередь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93E6A" w:rsidRPr="00E93E6A" w:rsidRDefault="00E93E6A" w:rsidP="00E9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га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93E6A" w:rsidRPr="00E93E6A" w:rsidRDefault="00E93E6A" w:rsidP="00E9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6,5305</w:t>
            </w:r>
          </w:p>
        </w:tc>
      </w:tr>
      <w:tr w:rsidR="00E93E6A" w:rsidRPr="00E93E6A" w:rsidTr="00E93E6A">
        <w:trPr>
          <w:trHeight w:val="95"/>
          <w:jc w:val="center"/>
        </w:trPr>
        <w:tc>
          <w:tcPr>
            <w:tcW w:w="4410" w:type="dxa"/>
            <w:shd w:val="clear" w:color="auto" w:fill="auto"/>
            <w:noWrap/>
            <w:vAlign w:val="center"/>
          </w:tcPr>
          <w:p w:rsidR="00E93E6A" w:rsidRPr="00E93E6A" w:rsidRDefault="00E93E6A" w:rsidP="00E93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- на 4 очередь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93E6A" w:rsidRPr="00E93E6A" w:rsidRDefault="00E93E6A" w:rsidP="00E9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га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93E6A" w:rsidRPr="00E93E6A" w:rsidRDefault="00E93E6A" w:rsidP="00E9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  <w:r w:rsidRPr="00E93E6A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>5,2771</w:t>
            </w:r>
          </w:p>
        </w:tc>
      </w:tr>
    </w:tbl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br w:type="page"/>
      </w: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lastRenderedPageBreak/>
        <w:t>3.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</w: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Зона улично-дорожной сети, транспортные территории – 5,7 га</w:t>
      </w: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Озеленение общего пользования- 4,3 га</w:t>
      </w: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Обеспечение доступа: </w:t>
      </w: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Основной въезд-выезд на территорию проектирования предлагается осуществлять с автомобильной дороги федерального значения Пермь – Екатеринбург (М12 Восток) в юго-восточной части рассматриваемой территории, а также с востока ул. Лесная поселка Новый Поселок.</w:t>
      </w: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t>4. Вид разрешенного использования образуемых земельных участков в соответствии с проектом планировки территории в случаях, предусмотренных Градостроительным кодексом Российской Федерации.</w:t>
      </w: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Застройку территории проектирования проектом предлагается вести жилой застройкой </w:t>
      </w:r>
      <w:proofErr w:type="spellStart"/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среднеэтажными</w:t>
      </w:r>
      <w:proofErr w:type="spellEnd"/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(код (числовое обозначение) вида разрешенного использования земельного участка - 2.0</w:t>
      </w:r>
      <w:proofErr w:type="gramStart"/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)  многоквартирными</w:t>
      </w:r>
      <w:proofErr w:type="gramEnd"/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жилыми домами (5,7,9 этажей).</w:t>
      </w: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/>
          <w:iCs/>
          <w:kern w:val="2"/>
          <w:sz w:val="28"/>
          <w14:ligatures w14:val="standardContextual"/>
        </w:rPr>
        <w:t xml:space="preserve">5. Перечень и сведения о площади образуемых земельных участков в системе координат, используемой для ведения Единого государственного реестра: </w:t>
      </w: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/>
          <w:iCs/>
          <w:kern w:val="2"/>
          <w:sz w:val="28"/>
          <w14:ligatures w14:val="standardContextual"/>
        </w:rPr>
        <w:t>МСК-16</w:t>
      </w: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/>
          <w:iCs/>
          <w:kern w:val="2"/>
          <w:sz w:val="28"/>
          <w14:ligatures w14:val="standardContextual"/>
        </w:rPr>
        <w:t xml:space="preserve"> </w:t>
      </w:r>
    </w:p>
    <w:tbl>
      <w:tblPr>
        <w:tblStyle w:val="43"/>
        <w:tblW w:w="963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985"/>
        <w:gridCol w:w="840"/>
        <w:gridCol w:w="1985"/>
        <w:gridCol w:w="1996"/>
      </w:tblGrid>
      <w:tr w:rsidR="00E93E6A" w:rsidRPr="00E93E6A" w:rsidTr="00E93E6A">
        <w:trPr>
          <w:jc w:val="center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</w:tcBorders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</w:rPr>
            </w:pPr>
            <w:r w:rsidRPr="00E93E6A">
              <w:rPr>
                <w:rFonts w:ascii="Times New Roman" w:eastAsia="Calibri" w:hAnsi="Times New Roman" w:cs="Times New Roman"/>
                <w:b/>
                <w:bCs/>
                <w:iCs/>
                <w:sz w:val="28"/>
              </w:rPr>
              <w:t>№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b/>
                <w:bCs/>
                <w:iCs/>
                <w:sz w:val="28"/>
                <w:lang w:val="en-US"/>
              </w:rPr>
              <w:t>X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b/>
                <w:bCs/>
                <w:iCs/>
                <w:sz w:val="28"/>
                <w:lang w:val="en-US"/>
              </w:rPr>
              <w:t>Y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</w:tcBorders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b/>
                <w:bCs/>
                <w:iCs/>
                <w:sz w:val="28"/>
              </w:rPr>
              <w:t>№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b/>
                <w:bCs/>
                <w:iCs/>
                <w:sz w:val="28"/>
                <w:lang w:val="en-US"/>
              </w:rPr>
              <w:t>X</w:t>
            </w:r>
          </w:p>
        </w:tc>
        <w:tc>
          <w:tcPr>
            <w:tcW w:w="1996" w:type="dxa"/>
            <w:tcBorders>
              <w:top w:val="single" w:sz="12" w:space="0" w:color="auto"/>
              <w:right w:val="single" w:sz="12" w:space="0" w:color="auto"/>
            </w:tcBorders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b/>
                <w:bCs/>
                <w:iCs/>
                <w:sz w:val="28"/>
                <w:lang w:val="en-US"/>
              </w:rPr>
              <w:t>Y</w:t>
            </w:r>
          </w:p>
        </w:tc>
      </w:tr>
      <w:tr w:rsidR="00E93E6A" w:rsidRPr="00E93E6A" w:rsidTr="00E93E6A">
        <w:trPr>
          <w:jc w:val="center"/>
        </w:trPr>
        <w:tc>
          <w:tcPr>
            <w:tcW w:w="481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93E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:ЗУ1 (41289 м2)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488548.190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1315167.230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488725.419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1315247.055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488534.190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1315184.270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488726.733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1315252.774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488555.110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1315202.750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488656.164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1315419.163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488567.130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1315184.270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488446.590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1315236.155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488548.190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1315167.230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488501.010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1315174.420</w:t>
            </w:r>
          </w:p>
        </w:tc>
        <w:tc>
          <w:tcPr>
            <w:tcW w:w="482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93E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:ЗУ2 (102 м2)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488507.620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1315168.050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488523.058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1315070.384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488543.160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1315142.690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488517.296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1315076.985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488576.970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1315129.630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488540.620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1315085.716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488589.243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1315128.166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488523.058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1315070.384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488725.419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1315247.055</w:t>
            </w:r>
          </w:p>
        </w:tc>
        <w:tc>
          <w:tcPr>
            <w:tcW w:w="482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93E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:ЗУ3 (11890 м2)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488608.930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1315147.250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488578.537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1315118.820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488589.300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1315164.950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488571.090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1315119.820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488606.320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1315182.280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488538.670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1315133.450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488624.820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1315160.470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488500.410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1315160.080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488608.930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1315147.250</w:t>
            </w:r>
          </w:p>
        </w:tc>
        <w:tc>
          <w:tcPr>
            <w:tcW w:w="840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488493.510</w:t>
            </w:r>
          </w:p>
        </w:tc>
        <w:tc>
          <w:tcPr>
            <w:tcW w:w="1996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1315167.230</w:t>
            </w:r>
          </w:p>
        </w:tc>
      </w:tr>
    </w:tbl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</w:pPr>
      <w:r w:rsidRPr="00E93E6A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br w:type="page"/>
      </w: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</w:pPr>
    </w:p>
    <w:tbl>
      <w:tblPr>
        <w:tblStyle w:val="43"/>
        <w:tblW w:w="9636" w:type="dxa"/>
        <w:jc w:val="center"/>
        <w:tblLayout w:type="fixed"/>
        <w:tblLook w:val="04A0" w:firstRow="1" w:lastRow="0" w:firstColumn="1" w:lastColumn="0" w:noHBand="0" w:noVBand="1"/>
      </w:tblPr>
      <w:tblGrid>
        <w:gridCol w:w="836"/>
        <w:gridCol w:w="10"/>
        <w:gridCol w:w="1974"/>
        <w:gridCol w:w="1995"/>
        <w:gridCol w:w="840"/>
        <w:gridCol w:w="1985"/>
        <w:gridCol w:w="1996"/>
      </w:tblGrid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E93E6A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1974" w:type="dxa"/>
            <w:tcBorders>
              <w:top w:val="single" w:sz="12" w:space="0" w:color="auto"/>
            </w:tcBorders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X</w:t>
            </w:r>
          </w:p>
        </w:tc>
        <w:tc>
          <w:tcPr>
            <w:tcW w:w="1995" w:type="dxa"/>
            <w:tcBorders>
              <w:top w:val="single" w:sz="12" w:space="0" w:color="auto"/>
              <w:right w:val="single" w:sz="12" w:space="0" w:color="auto"/>
            </w:tcBorders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Y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</w:tcBorders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X</w:t>
            </w:r>
          </w:p>
        </w:tc>
        <w:tc>
          <w:tcPr>
            <w:tcW w:w="1996" w:type="dxa"/>
            <w:tcBorders>
              <w:top w:val="single" w:sz="12" w:space="0" w:color="auto"/>
              <w:right w:val="single" w:sz="12" w:space="0" w:color="auto"/>
            </w:tcBorders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Y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488425.560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1315244.360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488483.500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1315487.260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488433.396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1315251.135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488426.960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1315551.490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488391.186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1315299.472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488415.262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1315547.814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488352.523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1315265.717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488239.917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1315394.696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488509.671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1315085.718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488315.485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1315308.141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488562.351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1315104.688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488406.008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1315387.189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488578.537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1315118.820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488371.790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1315391.930</w:t>
            </w:r>
          </w:p>
        </w:tc>
      </w:tr>
      <w:tr w:rsidR="00E93E6A" w:rsidRPr="00E93E6A" w:rsidTr="00E93E6A">
        <w:trPr>
          <w:jc w:val="center"/>
        </w:trPr>
        <w:tc>
          <w:tcPr>
            <w:tcW w:w="48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93E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:ЗУ4 (20708 м2)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488398.150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1315483.940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488446.590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1315236.155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488397.470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1315500.760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488433.390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1315251.130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488415.910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1315503.130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488391.186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1315299.472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488417.990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1315484.230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488352.523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1315265.717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488398.150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1315483.940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488315.485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1315308.141</w:t>
            </w:r>
          </w:p>
        </w:tc>
        <w:tc>
          <w:tcPr>
            <w:tcW w:w="482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93E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:ЗУ8 (100681 м2)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488406.008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1315387.189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488498.836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1315067.785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488433.640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1315383.360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488465.340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1315048.370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488467.940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1315376.510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488435.200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1315024.920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488501.010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1315368.930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488368.140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1314970.890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488534.748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1315330.294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488263.260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1314877.530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488589.592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1315378.186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488250.780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1314889.970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488650.854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1315431.682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488357.670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1314983.990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488656.164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1315419.163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488459.080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1315058.070</w:t>
            </w:r>
          </w:p>
        </w:tc>
      </w:tr>
      <w:tr w:rsidR="00E93E6A" w:rsidRPr="00E93E6A" w:rsidTr="00E93E6A">
        <w:trPr>
          <w:jc w:val="center"/>
        </w:trPr>
        <w:tc>
          <w:tcPr>
            <w:tcW w:w="836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488446.590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1315236.155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488491.457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1315076.235</w:t>
            </w:r>
          </w:p>
        </w:tc>
      </w:tr>
      <w:tr w:rsidR="00E93E6A" w:rsidRPr="00E93E6A" w:rsidTr="00E93E6A">
        <w:trPr>
          <w:jc w:val="center"/>
        </w:trPr>
        <w:tc>
          <w:tcPr>
            <w:tcW w:w="48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93E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:ЗУ5 (22727 м2)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488326.073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1315265.627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488589.592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1315378.186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488225.316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1315177.642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488436.219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1315553.694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488290.826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1315102.015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488576.576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1315593.077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488192.037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1315016.445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488583.895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1315589.559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488126.583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1315091.293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488650.854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1315431.682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488001.592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1314982.278</w:t>
            </w:r>
          </w:p>
        </w:tc>
      </w:tr>
      <w:tr w:rsidR="00E93E6A" w:rsidRPr="00E93E6A" w:rsidTr="00E93E6A">
        <w:trPr>
          <w:jc w:val="center"/>
        </w:trPr>
        <w:tc>
          <w:tcPr>
            <w:tcW w:w="836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488589.592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1315378.186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488187.812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1314777.781</w:t>
            </w:r>
          </w:p>
        </w:tc>
      </w:tr>
      <w:tr w:rsidR="00E93E6A" w:rsidRPr="00E93E6A" w:rsidTr="00E93E6A">
        <w:trPr>
          <w:jc w:val="center"/>
        </w:trPr>
        <w:tc>
          <w:tcPr>
            <w:tcW w:w="48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93E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:ЗУ6 (6865 м2)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488508.027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1315057.261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488436.219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1315553.694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488498.836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1315067.785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488431.754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1315552.441</w:t>
            </w:r>
          </w:p>
        </w:tc>
        <w:tc>
          <w:tcPr>
            <w:tcW w:w="482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93E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:ЗУ9 (13059 м2)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488488.010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1315489.240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488126.583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1315091.293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488480.940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1315456.270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488192.037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1315016.445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488526.770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1315426.110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488290.826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1315102.015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488517.290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1315412.300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488225.316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1315177.642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488501.010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1315368.930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488126.583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1315091.293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488534.748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1315330.294</w:t>
            </w:r>
          </w:p>
        </w:tc>
        <w:tc>
          <w:tcPr>
            <w:tcW w:w="482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93E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:ЗУ10 (7650 м2)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488589.592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1315378.186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488126.583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1315091.293</w:t>
            </w:r>
          </w:p>
        </w:tc>
      </w:tr>
      <w:tr w:rsidR="00E93E6A" w:rsidRPr="00E93E6A" w:rsidTr="00E93E6A">
        <w:trPr>
          <w:jc w:val="center"/>
        </w:trPr>
        <w:tc>
          <w:tcPr>
            <w:tcW w:w="836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488436.219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1315553.694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488225.316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1315177.642</w:t>
            </w:r>
          </w:p>
        </w:tc>
      </w:tr>
      <w:tr w:rsidR="00E93E6A" w:rsidRPr="00E93E6A" w:rsidTr="00E93E6A">
        <w:trPr>
          <w:jc w:val="center"/>
        </w:trPr>
        <w:tc>
          <w:tcPr>
            <w:tcW w:w="48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E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:ЗУ7 (22535 м2)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488326.073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1315265.627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488371.790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1315391.930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488314.415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1315278.978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488376.720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1315444.540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487989.934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1314995.629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488409.280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1315437.340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488001.592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1314982.278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488414.080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1315470.770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488126.583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1315091.293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4" w:type="dxa"/>
            <w:tcBorders>
              <w:bottom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488477.570</w:t>
            </w:r>
          </w:p>
        </w:tc>
        <w:tc>
          <w:tcPr>
            <w:tcW w:w="1995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1315457.020</w:t>
            </w:r>
          </w:p>
        </w:tc>
        <w:tc>
          <w:tcPr>
            <w:tcW w:w="840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96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</w:pPr>
    </w:p>
    <w:tbl>
      <w:tblPr>
        <w:tblStyle w:val="43"/>
        <w:tblW w:w="963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985"/>
        <w:gridCol w:w="840"/>
        <w:gridCol w:w="1985"/>
        <w:gridCol w:w="1996"/>
      </w:tblGrid>
      <w:tr w:rsidR="00E93E6A" w:rsidRPr="00E93E6A" w:rsidTr="00E93E6A">
        <w:trPr>
          <w:jc w:val="center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</w:tcBorders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</w:rPr>
            </w:pPr>
            <w:r w:rsidRPr="00E93E6A">
              <w:rPr>
                <w:rFonts w:ascii="Times New Roman" w:eastAsia="Calibri" w:hAnsi="Times New Roman" w:cs="Times New Roman"/>
                <w:bCs/>
                <w:sz w:val="28"/>
              </w:rPr>
              <w:br w:type="page"/>
            </w:r>
            <w:r w:rsidRPr="00E93E6A">
              <w:rPr>
                <w:rFonts w:ascii="Times New Roman" w:eastAsia="Calibri" w:hAnsi="Times New Roman" w:cs="Times New Roman"/>
                <w:b/>
                <w:bCs/>
                <w:iCs/>
                <w:sz w:val="28"/>
              </w:rPr>
              <w:t>№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b/>
                <w:bCs/>
                <w:iCs/>
                <w:sz w:val="28"/>
                <w:lang w:val="en-US"/>
              </w:rPr>
              <w:t>X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b/>
                <w:bCs/>
                <w:iCs/>
                <w:sz w:val="28"/>
                <w:lang w:val="en-US"/>
              </w:rPr>
              <w:t>Y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</w:tcBorders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b/>
                <w:bCs/>
                <w:iCs/>
                <w:sz w:val="28"/>
              </w:rPr>
              <w:t>№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b/>
                <w:bCs/>
                <w:iCs/>
                <w:sz w:val="28"/>
                <w:lang w:val="en-US"/>
              </w:rPr>
              <w:t>X</w:t>
            </w:r>
          </w:p>
        </w:tc>
        <w:tc>
          <w:tcPr>
            <w:tcW w:w="1996" w:type="dxa"/>
            <w:tcBorders>
              <w:top w:val="single" w:sz="12" w:space="0" w:color="auto"/>
              <w:right w:val="single" w:sz="12" w:space="0" w:color="auto"/>
            </w:tcBorders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b/>
                <w:bCs/>
                <w:iCs/>
                <w:sz w:val="28"/>
                <w:lang w:val="en-US"/>
              </w:rPr>
              <w:t>Y</w:t>
            </w:r>
          </w:p>
        </w:tc>
      </w:tr>
      <w:tr w:rsidR="00E93E6A" w:rsidRPr="00E93E6A" w:rsidTr="00E93E6A">
        <w:trPr>
          <w:jc w:val="center"/>
        </w:trPr>
        <w:tc>
          <w:tcPr>
            <w:tcW w:w="481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93E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:ЗУ11 (52763 м2)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488063.330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1315282.810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488236.216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1315368.528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488123.350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1315296.860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488132.735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1315278.516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488195.720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1315359.810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488053.702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1315260.016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488191.947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1315364.421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487886.428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1315108.745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488195.610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1315367.670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487989.934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1314995.629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488403.090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1315550.990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488314.415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1315278.978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488412.780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1315556.470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488236.216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1315368.528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488420.730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1315555.140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488230.950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1315215.330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488426.960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1315551.490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488161.320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1315296.030</w:t>
            </w:r>
          </w:p>
        </w:tc>
        <w:tc>
          <w:tcPr>
            <w:tcW w:w="482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93E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:ЗУ1</w:t>
            </w:r>
            <w:r w:rsidRPr="00E93E6A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3</w:t>
            </w:r>
            <w:r w:rsidRPr="00E93E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(</w:t>
            </w:r>
            <w:r w:rsidRPr="00E93E6A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201</w:t>
            </w:r>
            <w:r w:rsidRPr="00E93E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м2)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488216.950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1315346.250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488608.920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1315114.740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488289.870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1315265.510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488576.380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1315109.740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488230.950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1315215.330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488562.351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1315104.688</w:t>
            </w:r>
          </w:p>
        </w:tc>
      </w:tr>
      <w:tr w:rsidR="00E93E6A" w:rsidRPr="00E93E6A" w:rsidTr="00E93E6A">
        <w:trPr>
          <w:jc w:val="center"/>
        </w:trPr>
        <w:tc>
          <w:tcPr>
            <w:tcW w:w="481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E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:ЗУ1</w:t>
            </w:r>
            <w:r w:rsidRPr="00E93E6A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2</w:t>
            </w:r>
            <w:r w:rsidRPr="00E93E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(</w:t>
            </w:r>
            <w:r w:rsidRPr="00E93E6A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87949</w:t>
            </w:r>
            <w:r w:rsidRPr="00E93E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м2)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488578.537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1315118.820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488426.960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1315551.490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488608.920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1315114.740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488415.262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1315547.814</w:t>
            </w:r>
          </w:p>
        </w:tc>
        <w:tc>
          <w:tcPr>
            <w:tcW w:w="482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93E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:ЗУ14 (</w:t>
            </w:r>
            <w:r w:rsidRPr="00E93E6A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2</w:t>
            </w:r>
            <w:r w:rsidRPr="00E93E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4696 м2)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488239.917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1315394.696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488430.020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1315554.390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488509.671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1315085.718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488421.780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1315558.160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488506.010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1315084.400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488411.880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1315559.850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488491.457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1315076.235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488400.390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1315554.060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488236.216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1315368.528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488188.591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1315368.523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488132.735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1315278.516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488185.820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1315371.910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488053.702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1315260.016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488186.920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1315372.810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487886.428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1315108.745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488185.800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1315374.120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487989.934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1314995.629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488186.360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1315374.480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488001.592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1314982.278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488405.510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1315565.850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488187.812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1314777.781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488593.330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1315618.550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488508.027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1315057.261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488608.190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1315583.500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488498.836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1315067.785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488610.370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1315574.700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488509.990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1315074.250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488624.870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1315542.200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488517.296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1315076.985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488628.250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1315536.200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488523.058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1315070.384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488773.860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1315192.880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488540.620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1315085.716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488772.440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1315191.770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488578.910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1315100.050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488756.760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1315173.850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488675.380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1315115.650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488777.070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1315185.310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488706.920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1315122.820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488778.320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1315182.350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488528.010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1314968.840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488776.760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1315181.080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488506.110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1314950.000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488735.750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1315147.630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488484.830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1314931.420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488723.120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1315136.760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488366.390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1314827.940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488673.910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1315126.480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488330.020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1314795.690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488622.250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1315124.230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488315.490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1314782.790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488589.243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1315128.166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488164.240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1314729.340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488725.419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1315247.055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487833.180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1315092.960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488726.733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1315252.774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488035.100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1315275.410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488583.895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1315589.559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488037.000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1315278.460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488576.576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1315593.077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488041.680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1315280.230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488431.754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1315552.441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488049.750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1315285.480</w:t>
            </w:r>
          </w:p>
        </w:tc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488430.020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1315554.390</w:t>
            </w:r>
          </w:p>
        </w:tc>
      </w:tr>
    </w:tbl>
    <w:p w:rsidR="00E93E6A" w:rsidRPr="00E93E6A" w:rsidRDefault="00E93E6A" w:rsidP="00E93E6A">
      <w:pPr>
        <w:spacing w:after="0" w:line="240" w:lineRule="auto"/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br w:type="page"/>
      </w:r>
    </w:p>
    <w:p w:rsidR="00E93E6A" w:rsidRPr="00E93E6A" w:rsidRDefault="00E93E6A" w:rsidP="00E93E6A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lastRenderedPageBreak/>
        <w:t>6.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Cs/>
          <w:iCs/>
          <w:kern w:val="2"/>
          <w:sz w:val="28"/>
          <w14:ligatures w14:val="standardContextual"/>
        </w:rPr>
        <w:t>Проект выполнен в местной системе координат МСК-</w:t>
      </w:r>
      <w:proofErr w:type="gramStart"/>
      <w:r w:rsidRPr="00E93E6A">
        <w:rPr>
          <w:rFonts w:ascii="Times New Roman" w:eastAsia="Calibri" w:hAnsi="Times New Roman" w:cs="Times New Roman"/>
          <w:bCs/>
          <w:iCs/>
          <w:kern w:val="2"/>
          <w:sz w:val="28"/>
          <w14:ligatures w14:val="standardContextual"/>
        </w:rPr>
        <w:t>16 ,</w:t>
      </w:r>
      <w:proofErr w:type="gramEnd"/>
      <w:r w:rsidRPr="00E93E6A">
        <w:rPr>
          <w:rFonts w:ascii="Times New Roman" w:eastAsia="Calibri" w:hAnsi="Times New Roman" w:cs="Times New Roman"/>
          <w:bCs/>
          <w:iCs/>
          <w:kern w:val="2"/>
          <w:sz w:val="28"/>
          <w14:ligatures w14:val="standardContextual"/>
        </w:rPr>
        <w:t xml:space="preserve"> используемой для ведения Единого государственного реестра недвижимости.</w:t>
      </w: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Cs/>
          <w:iCs/>
          <w:kern w:val="2"/>
          <w:sz w:val="28"/>
          <w14:ligatures w14:val="standardContextual"/>
        </w:rPr>
        <w:t>Перечень координат характерных точек границ в системе координат, используемой для ведения Единого государственного реестра:</w:t>
      </w: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</w:pPr>
    </w:p>
    <w:tbl>
      <w:tblPr>
        <w:tblStyle w:val="43"/>
        <w:tblW w:w="9636" w:type="dxa"/>
        <w:jc w:val="center"/>
        <w:tblLayout w:type="fixed"/>
        <w:tblLook w:val="04A0" w:firstRow="1" w:lastRow="0" w:firstColumn="1" w:lastColumn="0" w:noHBand="0" w:noVBand="1"/>
      </w:tblPr>
      <w:tblGrid>
        <w:gridCol w:w="836"/>
        <w:gridCol w:w="10"/>
        <w:gridCol w:w="1974"/>
        <w:gridCol w:w="10"/>
        <w:gridCol w:w="1985"/>
        <w:gridCol w:w="840"/>
        <w:gridCol w:w="1985"/>
        <w:gridCol w:w="1996"/>
      </w:tblGrid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</w:rPr>
            </w:pPr>
            <w:r w:rsidRPr="00E93E6A">
              <w:rPr>
                <w:rFonts w:ascii="Times New Roman" w:eastAsia="Calibri" w:hAnsi="Times New Roman" w:cs="Times New Roman"/>
                <w:b/>
                <w:bCs/>
                <w:iCs/>
                <w:sz w:val="28"/>
              </w:rPr>
              <w:t>№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b/>
                <w:bCs/>
                <w:iCs/>
                <w:sz w:val="28"/>
                <w:lang w:val="en-US"/>
              </w:rPr>
              <w:t>X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b/>
                <w:bCs/>
                <w:iCs/>
                <w:sz w:val="28"/>
                <w:lang w:val="en-US"/>
              </w:rPr>
              <w:t>Y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</w:tcBorders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b/>
                <w:bCs/>
                <w:iCs/>
                <w:sz w:val="28"/>
              </w:rPr>
              <w:t>№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b/>
                <w:bCs/>
                <w:iCs/>
                <w:sz w:val="28"/>
                <w:lang w:val="en-US"/>
              </w:rPr>
              <w:t>X</w:t>
            </w:r>
          </w:p>
        </w:tc>
        <w:tc>
          <w:tcPr>
            <w:tcW w:w="1996" w:type="dxa"/>
            <w:tcBorders>
              <w:top w:val="single" w:sz="12" w:space="0" w:color="auto"/>
              <w:right w:val="single" w:sz="12" w:space="0" w:color="auto"/>
            </w:tcBorders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b/>
                <w:bCs/>
                <w:iCs/>
                <w:sz w:val="28"/>
                <w:lang w:val="en-US"/>
              </w:rPr>
              <w:t>Y</w:t>
            </w:r>
          </w:p>
        </w:tc>
      </w:tr>
      <w:tr w:rsidR="00E93E6A" w:rsidRPr="00E93E6A" w:rsidTr="00E93E6A">
        <w:trPr>
          <w:jc w:val="center"/>
        </w:trPr>
        <w:tc>
          <w:tcPr>
            <w:tcW w:w="836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488776.760</w:t>
            </w:r>
          </w:p>
        </w:tc>
        <w:tc>
          <w:tcPr>
            <w:tcW w:w="199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1315181.080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488049.750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1315285.480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488735.750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1315147.630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488063.330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1315282.810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488723.120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1315136.760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488123.350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1315296.860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488673.910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1315126.480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488195.720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1315359.810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488622.250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1315124.230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488185.820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1315371.910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488576.970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1315129.630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488186.920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1315372.810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488543.160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1315142.690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488185.800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1315374.120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488507.620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1315168.050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488186.360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1315374.480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488501.010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1315174.420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488405.510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1315565.850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488433.390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1315251.130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488593.330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1315618.550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488425.560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1315244.360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488608.190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1315583.500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488493.510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1315167.230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488610.370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1315574.700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488500.410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1315160.080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488624.870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1315542.200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488538.670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1315133.450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488628.250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1315536.200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488571.090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1315119.820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488773.860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1315192.880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488608.920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1315114.740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488772.440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1315191.770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488576.380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1315109.740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488756.760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1315173.850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488506.010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1315084.400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488777.070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1315185.310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488459.080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1315058.070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488778.320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1315182.350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488357.670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1314983.990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488776.760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1315181.080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488250.780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1314889.970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488608.930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1315147.250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488263.260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1314877.530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488589.300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1315164.950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488368.140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1314970.890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488606.320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1315182.280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488435.200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1315024.920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488624.820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1315160.470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488465.340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1315048.370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488608.930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1315147.250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488509.990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1315074.250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488567.130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1315184.270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488578.910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1315100.050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488555.110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1315202.750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488675.380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1315115.650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488534.190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1315184.270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488706.920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1315122.820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488548.190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1315167.230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488528.010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1314968.840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488567.130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1315184.270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488506.110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1314950.000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488398.150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1315483.940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488484.830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1314931.420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488397.470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1315500.760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488366.390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1314827.940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488415.910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1315503.130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488330.020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1314795.690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488417.990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1315484.230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488315.490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1314782.790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488398.150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1315483.940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488164.240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1314729.340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</w:rPr>
              <w:t>488230.950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</w:rPr>
              <w:t>1315215.330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487833.180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1315092.960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</w:rPr>
              <w:t>488161.320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</w:rPr>
              <w:t>1315296.030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488035.100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1315275.410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</w:rPr>
              <w:t>488216.950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</w:rPr>
              <w:t>1315346.250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488037.000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1315278.460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</w:rPr>
              <w:t>488289.870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</w:rPr>
              <w:t>1315265.510</w:t>
            </w:r>
          </w:p>
        </w:tc>
      </w:tr>
      <w:tr w:rsidR="00E93E6A" w:rsidRPr="00E93E6A" w:rsidTr="00E93E6A">
        <w:trPr>
          <w:jc w:val="center"/>
        </w:trPr>
        <w:tc>
          <w:tcPr>
            <w:tcW w:w="846" w:type="dxa"/>
            <w:gridSpan w:val="2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gridSpan w:val="2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488041.680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</w:rPr>
              <w:t>1315280.230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985" w:type="dxa"/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</w:rPr>
              <w:t>488230.950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bottom"/>
          </w:tcPr>
          <w:p w:rsidR="00E93E6A" w:rsidRPr="00E93E6A" w:rsidRDefault="00E93E6A" w:rsidP="00E93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6A">
              <w:rPr>
                <w:rFonts w:ascii="Times New Roman" w:eastAsia="Calibri" w:hAnsi="Times New Roman" w:cs="Times New Roman"/>
              </w:rPr>
              <w:t>1315215.330</w:t>
            </w:r>
          </w:p>
        </w:tc>
      </w:tr>
    </w:tbl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8"/>
          <w:lang w:val="en-US"/>
          <w14:ligatures w14:val="standardContextual"/>
        </w:rPr>
      </w:pPr>
    </w:p>
    <w:p w:rsidR="00E93E6A" w:rsidRPr="00E93E6A" w:rsidRDefault="00E93E6A" w:rsidP="00E93E6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t>Проект межевания разработан на основании:</w:t>
      </w:r>
    </w:p>
    <w:p w:rsidR="00E93E6A" w:rsidRPr="00E93E6A" w:rsidRDefault="00E93E6A" w:rsidP="00E93E6A">
      <w:pPr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Генерального плана </w:t>
      </w:r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t>Красносельского сельского поселения Высокогорского муниципального района</w:t>
      </w: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Республики Татарстан;</w:t>
      </w:r>
    </w:p>
    <w:p w:rsidR="00E93E6A" w:rsidRPr="00E93E6A" w:rsidRDefault="00E93E6A" w:rsidP="00E93E6A">
      <w:pPr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Карты градостроительного зонирования территории </w:t>
      </w:r>
      <w:bookmarkStart w:id="3" w:name="_Hlk155350661"/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t>Красносельского сельского поселения Высокогорского муниципального района</w:t>
      </w: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;</w:t>
      </w:r>
    </w:p>
    <w:p w:rsidR="00E93E6A" w:rsidRPr="00E93E6A" w:rsidRDefault="00E93E6A" w:rsidP="00E93E6A">
      <w:pPr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Правил землепользования и застройки</w:t>
      </w:r>
      <w:bookmarkStart w:id="4" w:name="_Hlk150578339"/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  <w:bookmarkStart w:id="5" w:name="_Hlk155430435"/>
      <w:r w:rsidRPr="00E93E6A">
        <w:rPr>
          <w:rFonts w:ascii="Times New Roman" w:eastAsia="Calibri" w:hAnsi="Times New Roman" w:cs="Times New Roman"/>
          <w:bCs/>
          <w:kern w:val="2"/>
          <w:sz w:val="28"/>
          <w14:ligatures w14:val="standardContextual"/>
        </w:rPr>
        <w:t>Красносельского сельского поселения Высокогорского муниципального района</w:t>
      </w: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Республики Татарстан</w:t>
      </w:r>
      <w:bookmarkEnd w:id="3"/>
      <w:bookmarkEnd w:id="5"/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;</w:t>
      </w:r>
      <w:bookmarkStart w:id="6" w:name="_Hlk150578669"/>
      <w:bookmarkEnd w:id="4"/>
    </w:p>
    <w:p w:rsidR="00E93E6A" w:rsidRPr="00E93E6A" w:rsidRDefault="00E93E6A" w:rsidP="00E93E6A">
      <w:pPr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Приказ Федеральной службы государственной регистрации, кадастра и от 10 ноября 2020 г. N П/0412;</w:t>
      </w:r>
    </w:p>
    <w:bookmarkEnd w:id="6"/>
    <w:p w:rsidR="00E93E6A" w:rsidRPr="00E93E6A" w:rsidRDefault="00E93E6A" w:rsidP="00E93E6A">
      <w:pPr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Градостроительного кодекса Российской Федерации от 29.12.2004г. №190- ФЗ;</w:t>
      </w:r>
    </w:p>
    <w:p w:rsidR="00E93E6A" w:rsidRPr="00E93E6A" w:rsidRDefault="00E93E6A" w:rsidP="00E93E6A">
      <w:pPr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Земельного кодекса Российской Федерации от 25.10.2001г. №136-ФЗ;</w:t>
      </w:r>
    </w:p>
    <w:p w:rsidR="00E93E6A" w:rsidRPr="00E93E6A" w:rsidRDefault="00E93E6A" w:rsidP="00E93E6A">
      <w:pPr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Водного кодекса Российской Федерации от 03.06.2006 N 74-ФЗ (ред. от 25.12.2023) (с изм. и доп., вступ. в силу с 30.12.2023);</w:t>
      </w:r>
    </w:p>
    <w:p w:rsidR="00E93E6A" w:rsidRPr="00E93E6A" w:rsidRDefault="00E93E6A" w:rsidP="00E93E6A">
      <w:pPr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Федерального закона "О государственном кадастре недвижимости" от 24.07.2007г. №221-ФЗ;</w:t>
      </w:r>
    </w:p>
    <w:p w:rsidR="00E93E6A" w:rsidRPr="00E93E6A" w:rsidRDefault="00E93E6A" w:rsidP="00E93E6A">
      <w:pPr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Федерального закона «О государственной регистрации недвижимости» 13.07.2015г. №218-ФЗ;</w:t>
      </w:r>
    </w:p>
    <w:p w:rsidR="00E93E6A" w:rsidRPr="00E93E6A" w:rsidRDefault="00E93E6A" w:rsidP="00E93E6A">
      <w:pPr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Приказа Росреестра от 14.12.2021 № П/0592 «Об утверждении формы и состава сведений межевого плана, требований к его подготовке»;</w:t>
      </w:r>
    </w:p>
    <w:p w:rsidR="00E93E6A" w:rsidRPr="00E93E6A" w:rsidRDefault="00E93E6A" w:rsidP="00E93E6A">
      <w:pPr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E93E6A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Данных Единого Государственного реестра недвижимости: кадастрового плана территории.</w:t>
      </w:r>
    </w:p>
    <w:p w:rsid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0A2043" w:rsidRDefault="000A2043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0A2043" w:rsidRDefault="000A2043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0A2043" w:rsidRDefault="000A2043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0A2043" w:rsidRDefault="000A2043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0A2043" w:rsidRDefault="000A2043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0A2043" w:rsidRDefault="000A2043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0A2043" w:rsidRDefault="000A2043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0A2043" w:rsidRDefault="000A2043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0A2043" w:rsidRDefault="000A2043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0A2043" w:rsidRDefault="000A2043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0A2043" w:rsidRDefault="000A2043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0A2043" w:rsidRDefault="000A2043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0A2043" w:rsidRDefault="000A2043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0A2043" w:rsidRDefault="000A2043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0A2043" w:rsidRDefault="000A2043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0A2043" w:rsidRDefault="000A2043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0A2043" w:rsidRDefault="000A2043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0A2043" w:rsidRDefault="000A2043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0A2043" w:rsidRDefault="000A2043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0A2043" w:rsidRDefault="000A2043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0A2043" w:rsidRDefault="00594A08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  <w:r w:rsidRPr="00594A08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lastRenderedPageBreak/>
        <w:drawing>
          <wp:inline distT="0" distB="0" distL="0" distR="0" wp14:anchorId="69F59153" wp14:editId="02F8D6EA">
            <wp:extent cx="9566116" cy="5681711"/>
            <wp:effectExtent l="0" t="953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33487" cy="5721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4A08" w:rsidRDefault="00594A08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4A08" w:rsidRDefault="00594A08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4A08" w:rsidRDefault="00594A08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4A08" w:rsidRDefault="00594A08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4A08" w:rsidRDefault="00594A08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4A08" w:rsidRDefault="00594A08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4A08" w:rsidRDefault="00594A08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4A08" w:rsidRDefault="00594A08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4A08" w:rsidRDefault="00594A08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4A08" w:rsidRDefault="00594A08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4A08" w:rsidRDefault="00594A08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4A08" w:rsidRDefault="00594A08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4A08" w:rsidRDefault="00594A08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4A08" w:rsidRDefault="00594A08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4A08" w:rsidRDefault="00594A08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4A08" w:rsidRDefault="00594A08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4A08" w:rsidRDefault="00594A08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4A08" w:rsidRDefault="00594A08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2A21" w:rsidRP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  <w:r w:rsidRPr="00592A21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t>ПРОЕКТ ПЛАНИРОВКИ И ПРОЕКТ МЕЖЕВАНИЯ</w:t>
      </w:r>
    </w:p>
    <w:p w:rsidR="00592A21" w:rsidRP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  <w:r w:rsidRPr="00592A21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t xml:space="preserve"> ЧАСТИ ТЕРРИТОРИИ ПОСЕЛКА НОВЫЙ ПОСЕЛОК</w:t>
      </w:r>
    </w:p>
    <w:p w:rsidR="00592A21" w:rsidRP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  <w:r w:rsidRPr="00592A21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t>(</w:t>
      </w:r>
      <w:bookmarkStart w:id="7" w:name="_Hlk160630166"/>
      <w:r w:rsidRPr="00592A21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t>земельный участок с кадастровым номером 16:16:084001:3</w:t>
      </w:r>
      <w:bookmarkEnd w:id="7"/>
      <w:r w:rsidRPr="00592A21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t>)</w:t>
      </w:r>
    </w:p>
    <w:p w:rsidR="00592A21" w:rsidRP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592A21" w:rsidRP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2A21" w:rsidRP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  <w:r w:rsidRPr="00592A21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t xml:space="preserve">МАТЕРИАЛЫ ПО ОБОСНОВАНИЮ </w:t>
      </w:r>
    </w:p>
    <w:p w:rsidR="00592A21" w:rsidRP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  <w:r w:rsidRPr="00592A21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t>ПРОЕКТА МЕЖЕВАНИЯ ТЕРРИТОРИИ</w:t>
      </w:r>
    </w:p>
    <w:p w:rsidR="00592A21" w:rsidRP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592A21" w:rsidRP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  <w:r w:rsidRPr="00592A21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t>ГРАФИЧЕСКАЯ ЧАСТЬ</w:t>
      </w:r>
    </w:p>
    <w:p w:rsidR="00592A21" w:rsidRP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2A21" w:rsidRP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  <w:r w:rsidRPr="00592A21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t>ТОМ 2</w:t>
      </w:r>
    </w:p>
    <w:p w:rsidR="00592A21" w:rsidRP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592A21" w:rsidRP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  <w:r w:rsidRPr="00592A21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t xml:space="preserve"> </w:t>
      </w:r>
    </w:p>
    <w:p w:rsidR="00592A21" w:rsidRPr="00592A21" w:rsidRDefault="00592A21" w:rsidP="00592A21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592A21" w:rsidRPr="00592A21" w:rsidRDefault="00592A21" w:rsidP="00592A21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592A21" w:rsidRPr="00592A21" w:rsidRDefault="00592A21" w:rsidP="00592A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592A21" w:rsidRPr="00592A21" w:rsidRDefault="00592A21" w:rsidP="00592A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592A21" w:rsidRPr="00592A21" w:rsidRDefault="00592A21" w:rsidP="00592A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592A21" w:rsidRPr="00592A21" w:rsidRDefault="00592A21" w:rsidP="00592A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592A21" w:rsidRPr="00592A21" w:rsidRDefault="00592A21" w:rsidP="00592A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592A21" w:rsidRPr="00592A21" w:rsidRDefault="00592A21" w:rsidP="00592A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592A21" w:rsidRPr="00592A21" w:rsidRDefault="00592A21" w:rsidP="00592A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592A21" w:rsidRPr="00592A21" w:rsidRDefault="00592A21" w:rsidP="00592A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592A21" w:rsidRPr="00592A21" w:rsidRDefault="00592A21" w:rsidP="00592A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592A21" w:rsidRPr="00592A21" w:rsidRDefault="00592A21" w:rsidP="00592A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592A21" w:rsidRPr="00592A21" w:rsidRDefault="00592A21" w:rsidP="00592A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:rsidR="00592A21" w:rsidRPr="00592A21" w:rsidRDefault="00592A21" w:rsidP="00592A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  <w:r w:rsidRPr="00592A21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2024 год</w:t>
      </w:r>
      <w:r w:rsidRPr="00592A21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br w:type="page"/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8467"/>
        <w:gridCol w:w="888"/>
      </w:tblGrid>
      <w:tr w:rsidR="00592A21" w:rsidRPr="00592A21" w:rsidTr="00E93E6A">
        <w:tc>
          <w:tcPr>
            <w:tcW w:w="10065" w:type="dxa"/>
            <w:gridSpan w:val="3"/>
            <w:shd w:val="clear" w:color="auto" w:fill="auto"/>
          </w:tcPr>
          <w:p w:rsidR="00592A21" w:rsidRPr="00592A21" w:rsidRDefault="00592A21" w:rsidP="00592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592A21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lastRenderedPageBreak/>
              <w:t>Состав проекта межевания территории</w:t>
            </w:r>
          </w:p>
        </w:tc>
      </w:tr>
      <w:tr w:rsidR="00592A21" w:rsidRPr="00592A21" w:rsidTr="00E93E6A">
        <w:tc>
          <w:tcPr>
            <w:tcW w:w="710" w:type="dxa"/>
            <w:shd w:val="clear" w:color="auto" w:fill="auto"/>
          </w:tcPr>
          <w:p w:rsidR="00592A21" w:rsidRPr="00592A21" w:rsidRDefault="00592A21" w:rsidP="00592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592A2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Лист</w:t>
            </w:r>
          </w:p>
        </w:tc>
        <w:tc>
          <w:tcPr>
            <w:tcW w:w="8467" w:type="dxa"/>
            <w:shd w:val="clear" w:color="auto" w:fill="auto"/>
          </w:tcPr>
          <w:p w:rsidR="00592A21" w:rsidRPr="00592A21" w:rsidRDefault="00592A21" w:rsidP="00592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592A2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Наименование</w:t>
            </w:r>
          </w:p>
        </w:tc>
        <w:tc>
          <w:tcPr>
            <w:tcW w:w="888" w:type="dxa"/>
            <w:shd w:val="clear" w:color="auto" w:fill="auto"/>
          </w:tcPr>
          <w:p w:rsidR="00592A21" w:rsidRPr="00592A21" w:rsidRDefault="00592A21" w:rsidP="00592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592A2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Листов</w:t>
            </w:r>
          </w:p>
        </w:tc>
      </w:tr>
      <w:tr w:rsidR="00592A21" w:rsidRPr="00592A21" w:rsidTr="00E93E6A">
        <w:tc>
          <w:tcPr>
            <w:tcW w:w="10065" w:type="dxa"/>
            <w:gridSpan w:val="3"/>
            <w:shd w:val="clear" w:color="auto" w:fill="auto"/>
          </w:tcPr>
          <w:p w:rsidR="00592A21" w:rsidRPr="00592A21" w:rsidRDefault="00592A21" w:rsidP="00592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592A2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Том 1</w:t>
            </w:r>
          </w:p>
          <w:p w:rsidR="00592A21" w:rsidRPr="00592A21" w:rsidRDefault="00592A21" w:rsidP="00592A2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592A2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              </w:t>
            </w:r>
            <w:r w:rsidRPr="00592A21">
              <w:rPr>
                <w:rFonts w:ascii="Times New Roman" w:eastAsia="Calibri" w:hAnsi="Times New Roman" w:cs="Times New Roman"/>
                <w:b/>
                <w:kern w:val="2"/>
                <w14:ligatures w14:val="standardContextual"/>
              </w:rPr>
              <w:t>Основная часть проекта межевания территории (подлежит утверждению)</w:t>
            </w:r>
          </w:p>
        </w:tc>
      </w:tr>
      <w:tr w:rsidR="00592A21" w:rsidRPr="00592A21" w:rsidTr="00E93E6A">
        <w:tc>
          <w:tcPr>
            <w:tcW w:w="10065" w:type="dxa"/>
            <w:gridSpan w:val="3"/>
            <w:shd w:val="clear" w:color="auto" w:fill="auto"/>
          </w:tcPr>
          <w:p w:rsidR="00592A21" w:rsidRPr="00592A21" w:rsidRDefault="00592A21" w:rsidP="00592A2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592A2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              </w:t>
            </w:r>
            <w:r w:rsidRPr="00592A21">
              <w:rPr>
                <w:rFonts w:ascii="Times New Roman" w:eastAsia="Calibri" w:hAnsi="Times New Roman" w:cs="Times New Roman"/>
                <w:i/>
                <w:kern w:val="2"/>
                <w14:ligatures w14:val="standardContextual"/>
              </w:rPr>
              <w:t>Текстовая часть</w:t>
            </w:r>
          </w:p>
        </w:tc>
      </w:tr>
      <w:tr w:rsidR="00592A21" w:rsidRPr="00592A21" w:rsidTr="00E93E6A">
        <w:tc>
          <w:tcPr>
            <w:tcW w:w="710" w:type="dxa"/>
            <w:shd w:val="clear" w:color="auto" w:fill="auto"/>
          </w:tcPr>
          <w:p w:rsidR="00592A21" w:rsidRPr="00592A21" w:rsidRDefault="00592A21" w:rsidP="00592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8467" w:type="dxa"/>
            <w:shd w:val="clear" w:color="auto" w:fill="auto"/>
          </w:tcPr>
          <w:p w:rsidR="00592A21" w:rsidRPr="00592A21" w:rsidRDefault="00592A21" w:rsidP="00592A2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592A2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Проект межевания территории</w:t>
            </w:r>
          </w:p>
        </w:tc>
        <w:tc>
          <w:tcPr>
            <w:tcW w:w="888" w:type="dxa"/>
            <w:shd w:val="clear" w:color="auto" w:fill="auto"/>
          </w:tcPr>
          <w:p w:rsidR="00592A21" w:rsidRPr="00592A21" w:rsidRDefault="00592A21" w:rsidP="00592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592A2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9</w:t>
            </w:r>
          </w:p>
        </w:tc>
      </w:tr>
      <w:tr w:rsidR="00592A21" w:rsidRPr="00592A21" w:rsidTr="00E93E6A">
        <w:tc>
          <w:tcPr>
            <w:tcW w:w="10065" w:type="dxa"/>
            <w:gridSpan w:val="3"/>
            <w:shd w:val="clear" w:color="auto" w:fill="auto"/>
          </w:tcPr>
          <w:p w:rsidR="00592A21" w:rsidRPr="00592A21" w:rsidRDefault="00592A21" w:rsidP="00592A2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592A21">
              <w:rPr>
                <w:rFonts w:ascii="Times New Roman" w:eastAsia="Calibri" w:hAnsi="Times New Roman" w:cs="Times New Roman"/>
                <w:i/>
                <w:kern w:val="2"/>
                <w14:ligatures w14:val="standardContextual"/>
              </w:rPr>
              <w:t xml:space="preserve">              Графическая часть</w:t>
            </w:r>
          </w:p>
        </w:tc>
      </w:tr>
      <w:tr w:rsidR="00592A21" w:rsidRPr="00592A21" w:rsidTr="00E93E6A">
        <w:tc>
          <w:tcPr>
            <w:tcW w:w="710" w:type="dxa"/>
            <w:shd w:val="clear" w:color="auto" w:fill="auto"/>
          </w:tcPr>
          <w:p w:rsidR="00592A21" w:rsidRPr="00592A21" w:rsidRDefault="00592A21" w:rsidP="00592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592A2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8467" w:type="dxa"/>
            <w:shd w:val="clear" w:color="auto" w:fill="auto"/>
          </w:tcPr>
          <w:p w:rsidR="00592A21" w:rsidRPr="00592A21" w:rsidRDefault="00592A21" w:rsidP="00592A2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592A2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Чертеж межевания территории </w:t>
            </w:r>
            <w:r w:rsidRPr="00592A21">
              <w:rPr>
                <w:rFonts w:ascii="Times New Roman" w:eastAsia="Calibri" w:hAnsi="Times New Roman" w:cs="Times New Roman"/>
                <w:iCs/>
                <w:kern w:val="2"/>
                <w14:ligatures w14:val="standardContextual"/>
              </w:rPr>
              <w:t>М 1:2000</w:t>
            </w:r>
          </w:p>
        </w:tc>
        <w:tc>
          <w:tcPr>
            <w:tcW w:w="888" w:type="dxa"/>
            <w:shd w:val="clear" w:color="auto" w:fill="auto"/>
          </w:tcPr>
          <w:p w:rsidR="00592A21" w:rsidRPr="00592A21" w:rsidRDefault="00592A21" w:rsidP="00592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592A2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</w:t>
            </w:r>
          </w:p>
        </w:tc>
      </w:tr>
      <w:tr w:rsidR="00592A21" w:rsidRPr="00592A21" w:rsidTr="00E93E6A">
        <w:tc>
          <w:tcPr>
            <w:tcW w:w="10065" w:type="dxa"/>
            <w:gridSpan w:val="3"/>
            <w:shd w:val="clear" w:color="auto" w:fill="auto"/>
          </w:tcPr>
          <w:p w:rsidR="00592A21" w:rsidRPr="00592A21" w:rsidRDefault="00592A21" w:rsidP="00592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592A2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Том 2</w:t>
            </w:r>
          </w:p>
          <w:p w:rsidR="00592A21" w:rsidRPr="00592A21" w:rsidRDefault="00592A21" w:rsidP="00592A2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592A2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              </w:t>
            </w:r>
            <w:r w:rsidRPr="00592A21">
              <w:rPr>
                <w:rFonts w:ascii="Times New Roman" w:eastAsia="Calibri" w:hAnsi="Times New Roman" w:cs="Times New Roman"/>
                <w:b/>
                <w:kern w:val="2"/>
                <w14:ligatures w14:val="standardContextual"/>
              </w:rPr>
              <w:t>Материалы по обоснованию проекта межевания территории</w:t>
            </w:r>
          </w:p>
        </w:tc>
      </w:tr>
      <w:tr w:rsidR="00592A21" w:rsidRPr="00592A21" w:rsidTr="00E93E6A">
        <w:tc>
          <w:tcPr>
            <w:tcW w:w="10065" w:type="dxa"/>
            <w:gridSpan w:val="3"/>
            <w:shd w:val="clear" w:color="auto" w:fill="auto"/>
          </w:tcPr>
          <w:p w:rsidR="00592A21" w:rsidRPr="00592A21" w:rsidRDefault="00592A21" w:rsidP="00592A2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592A21">
              <w:rPr>
                <w:rFonts w:ascii="Times New Roman" w:eastAsia="Calibri" w:hAnsi="Times New Roman" w:cs="Times New Roman"/>
                <w:i/>
                <w:kern w:val="2"/>
                <w14:ligatures w14:val="standardContextual"/>
              </w:rPr>
              <w:t xml:space="preserve">              Графическая часть</w:t>
            </w:r>
          </w:p>
        </w:tc>
      </w:tr>
      <w:tr w:rsidR="00592A21" w:rsidRPr="00592A21" w:rsidTr="00E93E6A">
        <w:tc>
          <w:tcPr>
            <w:tcW w:w="710" w:type="dxa"/>
            <w:shd w:val="clear" w:color="auto" w:fill="auto"/>
          </w:tcPr>
          <w:p w:rsidR="00592A21" w:rsidRPr="00592A21" w:rsidRDefault="00592A21" w:rsidP="00592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592A2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8467" w:type="dxa"/>
            <w:shd w:val="clear" w:color="auto" w:fill="auto"/>
          </w:tcPr>
          <w:p w:rsidR="00592A21" w:rsidRPr="00592A21" w:rsidRDefault="00592A21" w:rsidP="00592A2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592A2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Материалы по обоснованию проекта межевания территории в виде чертежа </w:t>
            </w:r>
            <w:r w:rsidRPr="00592A21">
              <w:rPr>
                <w:rFonts w:ascii="Times New Roman" w:eastAsia="Calibri" w:hAnsi="Times New Roman" w:cs="Times New Roman"/>
                <w:iCs/>
                <w:kern w:val="2"/>
                <w14:ligatures w14:val="standardContextual"/>
              </w:rPr>
              <w:t>М 1:2000</w:t>
            </w:r>
          </w:p>
        </w:tc>
        <w:tc>
          <w:tcPr>
            <w:tcW w:w="888" w:type="dxa"/>
            <w:shd w:val="clear" w:color="auto" w:fill="auto"/>
          </w:tcPr>
          <w:p w:rsidR="00592A21" w:rsidRPr="00592A21" w:rsidRDefault="00592A21" w:rsidP="00592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592A21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</w:t>
            </w:r>
          </w:p>
        </w:tc>
      </w:tr>
    </w:tbl>
    <w:p w:rsidR="00592A21" w:rsidRPr="00592A21" w:rsidRDefault="00592A21" w:rsidP="00592A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2A21" w:rsidRPr="00592A21" w:rsidRDefault="00592A21" w:rsidP="00592A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  <w:r w:rsidRPr="00592A21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br w:type="page"/>
      </w:r>
      <w:r w:rsidRPr="00592A21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lastRenderedPageBreak/>
        <w:t>На чертеже материалов по обоснованию проекта межевания территории отображены:</w:t>
      </w:r>
    </w:p>
    <w:p w:rsidR="00592A21" w:rsidRPr="00592A21" w:rsidRDefault="00592A21" w:rsidP="00592A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592A21" w:rsidRPr="00592A21" w:rsidRDefault="00592A21" w:rsidP="00592A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92A21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1. Границы существующих земельных участков;</w:t>
      </w:r>
    </w:p>
    <w:p w:rsidR="00592A21" w:rsidRPr="00592A21" w:rsidRDefault="00592A21" w:rsidP="00592A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92A21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2. Границы зон с особыми условиями использования территорий;</w:t>
      </w:r>
    </w:p>
    <w:p w:rsidR="00592A21" w:rsidRPr="00592A21" w:rsidRDefault="00592A21" w:rsidP="00592A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  <w:r w:rsidRPr="00592A21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t xml:space="preserve"> </w:t>
      </w:r>
    </w:p>
    <w:p w:rsidR="00592A21" w:rsidRPr="00592A21" w:rsidRDefault="00592A21" w:rsidP="00592A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2A21" w:rsidRPr="00592A21" w:rsidRDefault="00592A21" w:rsidP="00592A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  <w:r w:rsidRPr="00592A21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t>На чертеже материалов по обоснованию проекта межевания территории отсутствуют:</w:t>
      </w:r>
    </w:p>
    <w:p w:rsidR="00592A21" w:rsidRPr="00592A21" w:rsidRDefault="00592A21" w:rsidP="00592A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2A21" w:rsidRPr="00592A21" w:rsidRDefault="00592A21" w:rsidP="00592A2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92A21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Существующие объекты капитального строительства;</w:t>
      </w:r>
    </w:p>
    <w:p w:rsidR="00592A21" w:rsidRPr="00592A21" w:rsidRDefault="00592A21" w:rsidP="00592A2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92A21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Особо охраняемые природные территории;</w:t>
      </w:r>
    </w:p>
    <w:p w:rsidR="00592A21" w:rsidRPr="00592A21" w:rsidRDefault="00592A21" w:rsidP="00592A2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92A21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Территории объектов культурного наследия;</w:t>
      </w:r>
    </w:p>
    <w:p w:rsidR="00592A21" w:rsidRPr="00592A21" w:rsidRDefault="00592A21" w:rsidP="00592A2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92A21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Лесничества, участковые лесничества, лесные квартала, лесотаксационные выделы или части лесотаксационных выделов;</w:t>
      </w:r>
    </w:p>
    <w:p w:rsidR="00592A21" w:rsidRPr="00592A21" w:rsidRDefault="00592A21" w:rsidP="00592A2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92A21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Публичные сервитуты;</w:t>
      </w:r>
    </w:p>
    <w:p w:rsidR="00592A21" w:rsidRPr="00592A21" w:rsidRDefault="00592A21" w:rsidP="00592A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</w:pPr>
    </w:p>
    <w:p w:rsidR="00592A21" w:rsidRPr="00592A21" w:rsidRDefault="00592A21" w:rsidP="00592A21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E064BE" w:rsidRDefault="00E064BE" w:rsidP="00E064BE">
      <w:pPr>
        <w:tabs>
          <w:tab w:val="left" w:pos="25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18F" w:rsidRDefault="0037618F" w:rsidP="00E064BE">
      <w:pPr>
        <w:tabs>
          <w:tab w:val="left" w:pos="25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18F" w:rsidRDefault="0037618F" w:rsidP="00E064BE">
      <w:pPr>
        <w:tabs>
          <w:tab w:val="left" w:pos="25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18F" w:rsidRDefault="0037618F" w:rsidP="00E064BE">
      <w:pPr>
        <w:tabs>
          <w:tab w:val="left" w:pos="25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18F" w:rsidRDefault="0037618F" w:rsidP="00E064BE">
      <w:pPr>
        <w:tabs>
          <w:tab w:val="left" w:pos="25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18F" w:rsidRDefault="0037618F" w:rsidP="00E064BE">
      <w:pPr>
        <w:tabs>
          <w:tab w:val="left" w:pos="25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18F" w:rsidRDefault="0037618F" w:rsidP="00E064BE">
      <w:pPr>
        <w:tabs>
          <w:tab w:val="left" w:pos="25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18F" w:rsidRDefault="0037618F" w:rsidP="00E064BE">
      <w:pPr>
        <w:tabs>
          <w:tab w:val="left" w:pos="25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18F" w:rsidRDefault="0037618F" w:rsidP="00E064BE">
      <w:pPr>
        <w:tabs>
          <w:tab w:val="left" w:pos="25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18F" w:rsidRDefault="0037618F" w:rsidP="00E064BE">
      <w:pPr>
        <w:tabs>
          <w:tab w:val="left" w:pos="25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18F" w:rsidRDefault="0037618F" w:rsidP="00E064BE">
      <w:pPr>
        <w:tabs>
          <w:tab w:val="left" w:pos="25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18F" w:rsidRDefault="0037618F" w:rsidP="00E064BE">
      <w:pPr>
        <w:tabs>
          <w:tab w:val="left" w:pos="25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18F" w:rsidRDefault="0037618F" w:rsidP="00E064BE">
      <w:pPr>
        <w:tabs>
          <w:tab w:val="left" w:pos="25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18F" w:rsidRDefault="0037618F" w:rsidP="00E064BE">
      <w:pPr>
        <w:tabs>
          <w:tab w:val="left" w:pos="25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18F" w:rsidRDefault="0037618F" w:rsidP="00E064BE">
      <w:pPr>
        <w:tabs>
          <w:tab w:val="left" w:pos="25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18F" w:rsidRDefault="0037618F" w:rsidP="00E064BE">
      <w:pPr>
        <w:tabs>
          <w:tab w:val="left" w:pos="25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18F" w:rsidRDefault="0037618F" w:rsidP="00E064BE">
      <w:pPr>
        <w:tabs>
          <w:tab w:val="left" w:pos="25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18F" w:rsidRDefault="0037618F" w:rsidP="00E064BE">
      <w:pPr>
        <w:tabs>
          <w:tab w:val="left" w:pos="25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18F" w:rsidRPr="002855D6" w:rsidRDefault="0037618F" w:rsidP="00E064BE">
      <w:pPr>
        <w:tabs>
          <w:tab w:val="left" w:pos="25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drawing>
          <wp:inline distT="0" distB="0" distL="0" distR="0" wp14:anchorId="0BDA9D0E" wp14:editId="2AEE03FF">
            <wp:extent cx="9513475" cy="5632680"/>
            <wp:effectExtent l="0" t="2857" r="9207" b="9208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541357" cy="5649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618F" w:rsidRPr="002855D6" w:rsidSect="00203295">
      <w:headerReference w:type="first" r:id="rId10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3F4" w:rsidRDefault="009373F4" w:rsidP="00E512EF">
      <w:pPr>
        <w:spacing w:after="0" w:line="240" w:lineRule="auto"/>
      </w:pPr>
      <w:r>
        <w:separator/>
      </w:r>
    </w:p>
  </w:endnote>
  <w:endnote w:type="continuationSeparator" w:id="0">
    <w:p w:rsidR="009373F4" w:rsidRDefault="009373F4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charset w:val="00"/>
    <w:family w:val="roman"/>
    <w:pitch w:val="variable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3F4" w:rsidRDefault="009373F4" w:rsidP="00E512EF">
      <w:pPr>
        <w:spacing w:after="0" w:line="240" w:lineRule="auto"/>
      </w:pPr>
      <w:r>
        <w:separator/>
      </w:r>
    </w:p>
  </w:footnote>
  <w:footnote w:type="continuationSeparator" w:id="0">
    <w:p w:rsidR="009373F4" w:rsidRDefault="009373F4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1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E93E6A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E93E6A" w:rsidRPr="004C0DBC" w:rsidRDefault="00E93E6A" w:rsidP="004C0DBC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E93E6A" w:rsidRDefault="00E93E6A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E93E6A" w:rsidRPr="004C0DBC" w:rsidRDefault="00E93E6A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>ТАТАРСТАН</w:t>
          </w:r>
          <w:r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РАЙОН </w:t>
          </w: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</w:tc>
    </w:tr>
    <w:tr w:rsidR="00E93E6A" w:rsidTr="00CA155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/>
        </w:tcPr>
        <w:p w:rsidR="00E93E6A" w:rsidRPr="00C07182" w:rsidRDefault="00E93E6A" w:rsidP="004C0DBC">
          <w:pPr>
            <w:spacing w:before="120" w:line="220" w:lineRule="exac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/>
        </w:tcPr>
        <w:p w:rsidR="00E93E6A" w:rsidRPr="00C07182" w:rsidRDefault="00E93E6A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13" w:type="dxa"/>
          <w:shd w:val="clear" w:color="auto" w:fill="FFFFFF"/>
        </w:tcPr>
        <w:p w:rsidR="00E93E6A" w:rsidRPr="00C07182" w:rsidRDefault="00E93E6A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Кооперативная ур, 5. Биектау т/ю </w:t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br/>
            <w:t xml:space="preserve">станциясе поселогы, Биектау районы, </w:t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br/>
            <w:t>Татарстан Республикасы, 422700</w:t>
          </w:r>
        </w:p>
      </w:tc>
    </w:tr>
    <w:tr w:rsidR="00E93E6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E93E6A" w:rsidRDefault="00E93E6A" w:rsidP="004C0DBC">
          <w:pPr>
            <w:spacing w:before="120" w:line="220" w:lineRule="exact"/>
            <w:ind w:left="142" w:right="-1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.: +7 (84365) 2-30-61, 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93E6A" w:rsidRPr="00E454CA" w:rsidRDefault="00E93E6A" w:rsidP="0044760D">
          <w:pPr>
            <w:spacing w:line="220" w:lineRule="exact"/>
            <w:ind w:left="37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</w:pP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93E6A" w:rsidRPr="004C0DBC" w:rsidTr="00CA155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/>
        </w:tcPr>
        <w:p w:rsidR="00E93E6A" w:rsidRPr="00E454CA" w:rsidRDefault="00E93E6A" w:rsidP="00E454CA">
          <w:pPr>
            <w:ind w:left="22"/>
            <w:jc w:val="center"/>
            <w:rPr>
              <w:rFonts w:ascii="Times New Roman" w:hAnsi="Times New Roman" w:cs="Times New Roman"/>
              <w:sz w:val="16"/>
              <w:szCs w:val="28"/>
            </w:rPr>
          </w:pPr>
        </w:p>
        <w:p w:rsidR="00E93E6A" w:rsidRPr="00E0035E" w:rsidRDefault="00E93E6A" w:rsidP="00E454CA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/>
        </w:tcPr>
        <w:p w:rsidR="00E93E6A" w:rsidRPr="004C0DBC" w:rsidRDefault="00E93E6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/>
        </w:tcPr>
        <w:p w:rsidR="00E93E6A" w:rsidRPr="00E454CA" w:rsidRDefault="00E93E6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pacing w:val="50"/>
              <w:sz w:val="16"/>
              <w:szCs w:val="28"/>
            </w:rPr>
          </w:pPr>
        </w:p>
        <w:p w:rsidR="00E93E6A" w:rsidRPr="00E0035E" w:rsidRDefault="00E93E6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КАРАР</w:t>
          </w:r>
        </w:p>
      </w:tc>
    </w:tr>
    <w:tr w:rsidR="00E93E6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93E6A" w:rsidRDefault="00E93E6A" w:rsidP="00430836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__________ 2024 г. </w:t>
          </w:r>
        </w:p>
      </w:tc>
      <w:tc>
        <w:tcPr>
          <w:tcW w:w="1136" w:type="dxa"/>
        </w:tcPr>
        <w:p w:rsidR="00E93E6A" w:rsidRDefault="00E93E6A" w:rsidP="00F3268E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Cs/>
            </w:rPr>
          </w:pPr>
        </w:p>
      </w:tc>
      <w:tc>
        <w:tcPr>
          <w:tcW w:w="4113" w:type="dxa"/>
        </w:tcPr>
        <w:p w:rsidR="00E93E6A" w:rsidRDefault="00E93E6A" w:rsidP="00F3268E">
          <w:pPr>
            <w:tabs>
              <w:tab w:val="left" w:pos="1230"/>
            </w:tabs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tab/>
            <w:t xml:space="preserve">     </w:t>
          </w:r>
          <w:r w:rsidRPr="00F3268E">
            <w:rPr>
              <w:rFonts w:ascii="Times New Roman" w:hAnsi="Times New Roman" w:cs="Times New Roman"/>
              <w:b/>
              <w:sz w:val="28"/>
              <w:szCs w:val="28"/>
            </w:rPr>
            <w:t>№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____</w:t>
          </w:r>
        </w:p>
        <w:p w:rsidR="00E93E6A" w:rsidRDefault="00E93E6A" w:rsidP="00F3268E">
          <w:pPr>
            <w:tabs>
              <w:tab w:val="left" w:pos="1230"/>
            </w:tabs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</w:tr>
  </w:tbl>
  <w:p w:rsidR="00E93E6A" w:rsidRPr="00B26D10" w:rsidRDefault="00E93E6A" w:rsidP="00E454CA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726FD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 w15:restartNumberingAfterBreak="0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 w15:restartNumberingAfterBreak="0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 w15:restartNumberingAfterBreak="0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 w15:restartNumberingAfterBreak="0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8" w15:restartNumberingAfterBreak="0">
    <w:nsid w:val="00005AF1"/>
    <w:multiLevelType w:val="hybridMultilevel"/>
    <w:tmpl w:val="F66AE8AE"/>
    <w:lvl w:ilvl="0" w:tplc="4F0E3A7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322C23FA">
      <w:numFmt w:val="decimal"/>
      <w:lvlText w:val=""/>
      <w:lvlJc w:val="left"/>
    </w:lvl>
    <w:lvl w:ilvl="2" w:tplc="A344D14A">
      <w:numFmt w:val="decimal"/>
      <w:lvlText w:val=""/>
      <w:lvlJc w:val="left"/>
    </w:lvl>
    <w:lvl w:ilvl="3" w:tplc="A05EAF6A">
      <w:numFmt w:val="decimal"/>
      <w:lvlText w:val=""/>
      <w:lvlJc w:val="left"/>
    </w:lvl>
    <w:lvl w:ilvl="4" w:tplc="F334A78A">
      <w:numFmt w:val="decimal"/>
      <w:lvlText w:val=""/>
      <w:lvlJc w:val="left"/>
    </w:lvl>
    <w:lvl w:ilvl="5" w:tplc="EAB47EC6">
      <w:numFmt w:val="decimal"/>
      <w:lvlText w:val=""/>
      <w:lvlJc w:val="left"/>
    </w:lvl>
    <w:lvl w:ilvl="6" w:tplc="150E28F8">
      <w:numFmt w:val="decimal"/>
      <w:lvlText w:val=""/>
      <w:lvlJc w:val="left"/>
    </w:lvl>
    <w:lvl w:ilvl="7" w:tplc="3A58B9BA">
      <w:numFmt w:val="decimal"/>
      <w:lvlText w:val=""/>
      <w:lvlJc w:val="left"/>
    </w:lvl>
    <w:lvl w:ilvl="8" w:tplc="9AD8CD1E">
      <w:numFmt w:val="decimal"/>
      <w:lvlText w:val=""/>
      <w:lvlJc w:val="left"/>
    </w:lvl>
  </w:abstractNum>
  <w:abstractNum w:abstractNumId="9" w15:restartNumberingAfterBreak="0">
    <w:nsid w:val="01722C72"/>
    <w:multiLevelType w:val="hybridMultilevel"/>
    <w:tmpl w:val="AFC2161A"/>
    <w:lvl w:ilvl="0" w:tplc="644AD0F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EA37B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04D0D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AAFD9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02A42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9EBA2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D4B2B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622C2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E66FA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5B10CAF"/>
    <w:multiLevelType w:val="hybridMultilevel"/>
    <w:tmpl w:val="97BCB66E"/>
    <w:lvl w:ilvl="0" w:tplc="CA0257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8DF09BB"/>
    <w:multiLevelType w:val="hybridMultilevel"/>
    <w:tmpl w:val="756C0E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047FC"/>
    <w:multiLevelType w:val="hybridMultilevel"/>
    <w:tmpl w:val="9F18FE42"/>
    <w:lvl w:ilvl="0" w:tplc="F82EAD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7123F8"/>
    <w:multiLevelType w:val="hybridMultilevel"/>
    <w:tmpl w:val="1466DE1A"/>
    <w:lvl w:ilvl="0" w:tplc="7CE86542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1E3DE0"/>
    <w:multiLevelType w:val="hybridMultilevel"/>
    <w:tmpl w:val="09E4E810"/>
    <w:lvl w:ilvl="0" w:tplc="F82EAD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BE5712"/>
    <w:multiLevelType w:val="hybridMultilevel"/>
    <w:tmpl w:val="D2A0E2AE"/>
    <w:lvl w:ilvl="0" w:tplc="571EAFE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42C15"/>
    <w:multiLevelType w:val="multilevel"/>
    <w:tmpl w:val="0214FCEA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9"/>
  </w:num>
  <w:num w:numId="5">
    <w:abstractNumId w:val="13"/>
  </w:num>
  <w:num w:numId="6">
    <w:abstractNumId w:val="0"/>
  </w:num>
  <w:num w:numId="7">
    <w:abstractNumId w:val="10"/>
  </w:num>
  <w:num w:numId="8">
    <w:abstractNumId w:val="12"/>
  </w:num>
  <w:num w:numId="9">
    <w:abstractNumId w:val="14"/>
  </w:num>
  <w:num w:numId="10">
    <w:abstractNumId w:val="15"/>
  </w:num>
  <w:num w:numId="11">
    <w:abstractNumId w:val="16"/>
  </w:num>
  <w:num w:numId="12">
    <w:abstractNumId w:val="11"/>
  </w:num>
  <w:num w:numId="1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257FF"/>
    <w:rsid w:val="000510EB"/>
    <w:rsid w:val="0006018F"/>
    <w:rsid w:val="00066995"/>
    <w:rsid w:val="0008204D"/>
    <w:rsid w:val="000A2043"/>
    <w:rsid w:val="000B2D4D"/>
    <w:rsid w:val="000C7DD6"/>
    <w:rsid w:val="000D2B7B"/>
    <w:rsid w:val="000E00D6"/>
    <w:rsid w:val="001407C9"/>
    <w:rsid w:val="001A390C"/>
    <w:rsid w:val="001D0503"/>
    <w:rsid w:val="001E1B40"/>
    <w:rsid w:val="001E4727"/>
    <w:rsid w:val="00203295"/>
    <w:rsid w:val="00203B24"/>
    <w:rsid w:val="002150E4"/>
    <w:rsid w:val="00215CD4"/>
    <w:rsid w:val="00226217"/>
    <w:rsid w:val="00251DFB"/>
    <w:rsid w:val="00274A31"/>
    <w:rsid w:val="002855D6"/>
    <w:rsid w:val="002D727B"/>
    <w:rsid w:val="002E0DD2"/>
    <w:rsid w:val="00325C86"/>
    <w:rsid w:val="003333CB"/>
    <w:rsid w:val="003540A2"/>
    <w:rsid w:val="0037618F"/>
    <w:rsid w:val="0039047F"/>
    <w:rsid w:val="003F7CAB"/>
    <w:rsid w:val="0041085F"/>
    <w:rsid w:val="00430836"/>
    <w:rsid w:val="00431E81"/>
    <w:rsid w:val="0044760D"/>
    <w:rsid w:val="004509BD"/>
    <w:rsid w:val="004C0DBC"/>
    <w:rsid w:val="004D3369"/>
    <w:rsid w:val="004F4207"/>
    <w:rsid w:val="00536F5A"/>
    <w:rsid w:val="00550DDC"/>
    <w:rsid w:val="00581A30"/>
    <w:rsid w:val="00592A21"/>
    <w:rsid w:val="00594A08"/>
    <w:rsid w:val="005A033A"/>
    <w:rsid w:val="005C56FA"/>
    <w:rsid w:val="005E20A8"/>
    <w:rsid w:val="005F480F"/>
    <w:rsid w:val="006121EC"/>
    <w:rsid w:val="006229F3"/>
    <w:rsid w:val="0062515E"/>
    <w:rsid w:val="00636CB0"/>
    <w:rsid w:val="006B140C"/>
    <w:rsid w:val="006C5C07"/>
    <w:rsid w:val="006D762A"/>
    <w:rsid w:val="006E1DB9"/>
    <w:rsid w:val="006F1F39"/>
    <w:rsid w:val="007013C0"/>
    <w:rsid w:val="00701439"/>
    <w:rsid w:val="007149B5"/>
    <w:rsid w:val="00725AF2"/>
    <w:rsid w:val="007355F6"/>
    <w:rsid w:val="007624E7"/>
    <w:rsid w:val="007B029C"/>
    <w:rsid w:val="007E217B"/>
    <w:rsid w:val="008130EE"/>
    <w:rsid w:val="008135E9"/>
    <w:rsid w:val="00830083"/>
    <w:rsid w:val="00835E4B"/>
    <w:rsid w:val="0086353E"/>
    <w:rsid w:val="00870AD6"/>
    <w:rsid w:val="0088373B"/>
    <w:rsid w:val="00886825"/>
    <w:rsid w:val="009022EF"/>
    <w:rsid w:val="00902DF8"/>
    <w:rsid w:val="009034DA"/>
    <w:rsid w:val="00931287"/>
    <w:rsid w:val="00932BEB"/>
    <w:rsid w:val="00936FAB"/>
    <w:rsid w:val="009373F4"/>
    <w:rsid w:val="009440A7"/>
    <w:rsid w:val="009661B9"/>
    <w:rsid w:val="00993612"/>
    <w:rsid w:val="009A1C18"/>
    <w:rsid w:val="009B1751"/>
    <w:rsid w:val="009C2714"/>
    <w:rsid w:val="009C63E0"/>
    <w:rsid w:val="009C6C9A"/>
    <w:rsid w:val="009D02B0"/>
    <w:rsid w:val="009D4CE2"/>
    <w:rsid w:val="00A07EAB"/>
    <w:rsid w:val="00A21183"/>
    <w:rsid w:val="00A35E06"/>
    <w:rsid w:val="00A44989"/>
    <w:rsid w:val="00AD1E41"/>
    <w:rsid w:val="00AD64D5"/>
    <w:rsid w:val="00B0483D"/>
    <w:rsid w:val="00B14204"/>
    <w:rsid w:val="00B26D10"/>
    <w:rsid w:val="00B6052B"/>
    <w:rsid w:val="00B77474"/>
    <w:rsid w:val="00BB09AA"/>
    <w:rsid w:val="00BB2F6A"/>
    <w:rsid w:val="00BC42E8"/>
    <w:rsid w:val="00BC5CD2"/>
    <w:rsid w:val="00C0145D"/>
    <w:rsid w:val="00C07182"/>
    <w:rsid w:val="00C1404C"/>
    <w:rsid w:val="00C2276A"/>
    <w:rsid w:val="00C330F9"/>
    <w:rsid w:val="00C67E74"/>
    <w:rsid w:val="00C82FFE"/>
    <w:rsid w:val="00CA1553"/>
    <w:rsid w:val="00CA2883"/>
    <w:rsid w:val="00CB1136"/>
    <w:rsid w:val="00CC328C"/>
    <w:rsid w:val="00CE163C"/>
    <w:rsid w:val="00D04D05"/>
    <w:rsid w:val="00D677F2"/>
    <w:rsid w:val="00D77ADA"/>
    <w:rsid w:val="00D870ED"/>
    <w:rsid w:val="00D92F13"/>
    <w:rsid w:val="00D96776"/>
    <w:rsid w:val="00DA453A"/>
    <w:rsid w:val="00DA6242"/>
    <w:rsid w:val="00DC67F2"/>
    <w:rsid w:val="00DD15AB"/>
    <w:rsid w:val="00DD6616"/>
    <w:rsid w:val="00DF7202"/>
    <w:rsid w:val="00E0035E"/>
    <w:rsid w:val="00E064BE"/>
    <w:rsid w:val="00E11ABA"/>
    <w:rsid w:val="00E22AD5"/>
    <w:rsid w:val="00E41016"/>
    <w:rsid w:val="00E418A6"/>
    <w:rsid w:val="00E4460A"/>
    <w:rsid w:val="00E454CA"/>
    <w:rsid w:val="00E46E1C"/>
    <w:rsid w:val="00E512EF"/>
    <w:rsid w:val="00E55598"/>
    <w:rsid w:val="00E93E6A"/>
    <w:rsid w:val="00EA1BF7"/>
    <w:rsid w:val="00EA281D"/>
    <w:rsid w:val="00EB52C9"/>
    <w:rsid w:val="00ED1ED5"/>
    <w:rsid w:val="00ED3B06"/>
    <w:rsid w:val="00ED475B"/>
    <w:rsid w:val="00F043EA"/>
    <w:rsid w:val="00F057EB"/>
    <w:rsid w:val="00F3268E"/>
    <w:rsid w:val="00F3718B"/>
    <w:rsid w:val="00F43D8B"/>
    <w:rsid w:val="00F73EA0"/>
    <w:rsid w:val="00F7622D"/>
    <w:rsid w:val="00F81973"/>
    <w:rsid w:val="00FA06BB"/>
    <w:rsid w:val="00FA1CF4"/>
    <w:rsid w:val="00FF36D7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53F27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C9"/>
  </w:style>
  <w:style w:type="paragraph" w:styleId="1">
    <w:name w:val="heading 1"/>
    <w:basedOn w:val="a"/>
    <w:next w:val="a"/>
    <w:link w:val="10"/>
    <w:uiPriority w:val="9"/>
    <w:qFormat/>
    <w:rsid w:val="00066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66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1"/>
    <w:uiPriority w:val="9"/>
    <w:qFormat/>
    <w:rsid w:val="00066995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251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06699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15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1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1">
    <w:name w:val="Основной текст (2)_"/>
    <w:basedOn w:val="a0"/>
    <w:link w:val="22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669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669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06699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6699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066995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qFormat/>
    <w:rsid w:val="00066995"/>
    <w:pPr>
      <w:spacing w:after="100"/>
      <w:ind w:left="440"/>
    </w:pPr>
  </w:style>
  <w:style w:type="character" w:customStyle="1" w:styleId="32">
    <w:name w:val="Заголовок 3 Знак"/>
    <w:aliases w:val="ПодЗаголовок Знак,!Главы документа Знак"/>
    <w:basedOn w:val="a0"/>
    <w:rsid w:val="000669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669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66995"/>
  </w:style>
  <w:style w:type="paragraph" w:customStyle="1" w:styleId="XML">
    <w:name w:val="XML_заголовок_таблицы"/>
    <w:basedOn w:val="ac"/>
    <w:rsid w:val="00066995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c">
    <w:name w:val="Plain Text"/>
    <w:basedOn w:val="a"/>
    <w:link w:val="ad"/>
    <w:rsid w:val="0006699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066995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XML0">
    <w:name w:val="XML_таблица"/>
    <w:basedOn w:val="a1"/>
    <w:rsid w:val="00066995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  <w:rsid w:val="00066995"/>
  </w:style>
  <w:style w:type="paragraph" w:customStyle="1" w:styleId="51">
    <w:name w:val="5_текст"/>
    <w:basedOn w:val="ae"/>
    <w:link w:val="52"/>
    <w:qFormat/>
    <w:rsid w:val="00066995"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e">
    <w:name w:val="Body Text"/>
    <w:basedOn w:val="a"/>
    <w:link w:val="af"/>
    <w:rsid w:val="00066995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">
    <w:name w:val="Основной текст Знак"/>
    <w:basedOn w:val="a0"/>
    <w:link w:val="ae"/>
    <w:rsid w:val="00066995"/>
    <w:rPr>
      <w:rFonts w:ascii="Times New Roman" w:eastAsia="Times New Roman" w:hAnsi="Times New Roman" w:cs="Times New Roman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066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33">
    <w:name w:val="3_Подраздел"/>
    <w:basedOn w:val="ac"/>
    <w:link w:val="34"/>
    <w:qFormat/>
    <w:rsid w:val="00066995"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paragraph" w:customStyle="1" w:styleId="13">
    <w:name w:val="1_ЧАСТЬ"/>
    <w:basedOn w:val="1"/>
    <w:rsid w:val="00066995"/>
    <w:pPr>
      <w:keepLines w:val="0"/>
      <w:pageBreakBefore/>
      <w:suppressAutoHyphens/>
      <w:spacing w:before="0" w:after="240" w:line="240" w:lineRule="auto"/>
      <w:ind w:left="709"/>
      <w:jc w:val="both"/>
    </w:pPr>
    <w:rPr>
      <w:rFonts w:ascii="Times New Roman" w:eastAsia="Calibri" w:hAnsi="Times New Roman" w:cs="Times New Roman"/>
      <w:b/>
      <w:bCs/>
      <w:caps/>
      <w:color w:val="auto"/>
      <w:kern w:val="1"/>
      <w:sz w:val="28"/>
    </w:rPr>
  </w:style>
  <w:style w:type="paragraph" w:customStyle="1" w:styleId="24">
    <w:name w:val="2_Раздел"/>
    <w:basedOn w:val="2"/>
    <w:rsid w:val="00066995"/>
    <w:pPr>
      <w:keepLines w:val="0"/>
      <w:suppressAutoHyphens/>
      <w:spacing w:before="0" w:line="240" w:lineRule="auto"/>
      <w:ind w:firstLine="567"/>
      <w:jc w:val="both"/>
    </w:pPr>
    <w:rPr>
      <w:rFonts w:ascii="Times New Roman" w:eastAsia="Calibri" w:hAnsi="Times New Roman" w:cs="Times New Roman"/>
      <w:b/>
      <w:iCs/>
      <w:color w:val="000000"/>
      <w:sz w:val="24"/>
      <w:szCs w:val="23"/>
    </w:rPr>
  </w:style>
  <w:style w:type="paragraph" w:customStyle="1" w:styleId="s1">
    <w:name w:val="s_1"/>
    <w:basedOn w:val="a"/>
    <w:rsid w:val="000669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3"/>
    <w:uiPriority w:val="39"/>
    <w:rsid w:val="00066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aliases w:val="Ненумерованный список,it_List1,Заголовок_3,ПАРАГРАФ,List Paragraph"/>
    <w:basedOn w:val="a"/>
    <w:link w:val="af2"/>
    <w:uiPriority w:val="1"/>
    <w:qFormat/>
    <w:rsid w:val="00066995"/>
    <w:pPr>
      <w:spacing w:after="0" w:line="240" w:lineRule="auto"/>
      <w:ind w:left="708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066995"/>
  </w:style>
  <w:style w:type="paragraph" w:customStyle="1" w:styleId="formattext">
    <w:name w:val="formattext"/>
    <w:basedOn w:val="a"/>
    <w:rsid w:val="000669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669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0669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4">
    <w:name w:val="Гипертекстовая ссылка"/>
    <w:uiPriority w:val="99"/>
    <w:rsid w:val="00066995"/>
    <w:rPr>
      <w:rFonts w:cs="Times New Roman"/>
      <w:b w:val="0"/>
      <w:color w:val="106BBE"/>
    </w:rPr>
  </w:style>
  <w:style w:type="character" w:customStyle="1" w:styleId="25">
    <w:name w:val="2_Раздел Знак"/>
    <w:rsid w:val="00066995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customStyle="1" w:styleId="Default">
    <w:name w:val="Default"/>
    <w:rsid w:val="000669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link w:val="3"/>
    <w:uiPriority w:val="9"/>
    <w:rsid w:val="00066995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styleId="af5">
    <w:name w:val="FollowedHyperlink"/>
    <w:uiPriority w:val="99"/>
    <w:semiHidden/>
    <w:unhideWhenUsed/>
    <w:rsid w:val="00066995"/>
    <w:rPr>
      <w:color w:val="954F72"/>
      <w:u w:val="single"/>
    </w:rPr>
  </w:style>
  <w:style w:type="character" w:customStyle="1" w:styleId="52">
    <w:name w:val="5_текст Знак"/>
    <w:link w:val="51"/>
    <w:rsid w:val="00066995"/>
    <w:rPr>
      <w:rFonts w:ascii="Times New Roman" w:eastAsia="Calibri" w:hAnsi="Times New Roman" w:cs="Times New Roman"/>
      <w:sz w:val="24"/>
      <w:szCs w:val="24"/>
    </w:rPr>
  </w:style>
  <w:style w:type="paragraph" w:customStyle="1" w:styleId="35">
    <w:name w:val="3_текст"/>
    <w:basedOn w:val="ae"/>
    <w:link w:val="36"/>
    <w:qFormat/>
    <w:rsid w:val="00066995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0669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3_Подраздел Знак"/>
    <w:link w:val="33"/>
    <w:rsid w:val="00066995"/>
    <w:rPr>
      <w:rFonts w:ascii="Times New Roman" w:eastAsia="Calibri" w:hAnsi="Times New Roman" w:cs="Times New Roman"/>
      <w:b/>
      <w:i/>
      <w:sz w:val="24"/>
      <w:szCs w:val="24"/>
    </w:rPr>
  </w:style>
  <w:style w:type="character" w:styleId="af6">
    <w:name w:val="page number"/>
    <w:rsid w:val="00066995"/>
    <w:rPr>
      <w:rFonts w:cs="Times New Roman"/>
    </w:rPr>
  </w:style>
  <w:style w:type="paragraph" w:customStyle="1" w:styleId="af7">
    <w:name w:val="Полужирный"/>
    <w:basedOn w:val="a"/>
    <w:rsid w:val="0006699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af2">
    <w:name w:val="Абзац списка Знак"/>
    <w:aliases w:val="Ненумерованный список Знак,it_List1 Знак,Заголовок_3 Знак,ПАРАГРАФ Знак,List Paragraph Знак"/>
    <w:link w:val="af1"/>
    <w:uiPriority w:val="99"/>
    <w:qFormat/>
    <w:locked/>
    <w:rsid w:val="00066995"/>
    <w:rPr>
      <w:rFonts w:ascii="Times New Roman" w:eastAsia="Times New Roman" w:hAnsi="Times New Roman" w:cs="Times New Roman"/>
      <w:lang w:eastAsia="ru-RU"/>
    </w:rPr>
  </w:style>
  <w:style w:type="paragraph" w:styleId="af8">
    <w:name w:val="Normal (Web)"/>
    <w:basedOn w:val="a"/>
    <w:uiPriority w:val="99"/>
    <w:semiHidden/>
    <w:unhideWhenUsed/>
    <w:rsid w:val="00066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66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20"/>
    <w:qFormat/>
    <w:rsid w:val="00066995"/>
    <w:rPr>
      <w:i/>
      <w:iCs/>
    </w:rPr>
  </w:style>
  <w:style w:type="character" w:customStyle="1" w:styleId="40">
    <w:name w:val="Заголовок 4 Знак"/>
    <w:basedOn w:val="a0"/>
    <w:link w:val="4"/>
    <w:rsid w:val="006251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2515E"/>
    <w:rPr>
      <w:rFonts w:ascii="Calibri" w:eastAsia="Times New Roman" w:hAnsi="Calibri" w:cs="Times New Roman"/>
      <w:b/>
      <w:bCs/>
      <w:lang w:eastAsia="ru-RU"/>
    </w:rPr>
  </w:style>
  <w:style w:type="numbering" w:customStyle="1" w:styleId="26">
    <w:name w:val="Нет списка2"/>
    <w:next w:val="a2"/>
    <w:uiPriority w:val="99"/>
    <w:semiHidden/>
    <w:rsid w:val="0062515E"/>
  </w:style>
  <w:style w:type="table" w:customStyle="1" w:styleId="27">
    <w:name w:val="Сетка таблицы2"/>
    <w:basedOn w:val="a1"/>
    <w:next w:val="a3"/>
    <w:uiPriority w:val="39"/>
    <w:rsid w:val="00625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endnote text"/>
    <w:basedOn w:val="a"/>
    <w:link w:val="afb"/>
    <w:uiPriority w:val="99"/>
    <w:semiHidden/>
    <w:unhideWhenUsed/>
    <w:rsid w:val="00625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6251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uiPriority w:val="99"/>
    <w:semiHidden/>
    <w:unhideWhenUsed/>
    <w:rsid w:val="0062515E"/>
    <w:rPr>
      <w:vertAlign w:val="superscript"/>
    </w:rPr>
  </w:style>
  <w:style w:type="paragraph" w:customStyle="1" w:styleId="afd">
    <w:name w:val="Комментарий"/>
    <w:basedOn w:val="a"/>
    <w:next w:val="a"/>
    <w:uiPriority w:val="99"/>
    <w:rsid w:val="0062515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e">
    <w:name w:val="Информация о версии"/>
    <w:basedOn w:val="afd"/>
    <w:next w:val="a"/>
    <w:uiPriority w:val="99"/>
    <w:rsid w:val="0062515E"/>
    <w:rPr>
      <w:i/>
      <w:iCs/>
    </w:rPr>
  </w:style>
  <w:style w:type="paragraph" w:styleId="aff">
    <w:name w:val="annotation text"/>
    <w:basedOn w:val="a"/>
    <w:link w:val="aff0"/>
    <w:uiPriority w:val="99"/>
    <w:semiHidden/>
    <w:unhideWhenUsed/>
    <w:rsid w:val="00625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6251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annotation reference"/>
    <w:uiPriority w:val="99"/>
    <w:semiHidden/>
    <w:unhideWhenUsed/>
    <w:rsid w:val="0062515E"/>
    <w:rPr>
      <w:sz w:val="16"/>
      <w:szCs w:val="16"/>
    </w:rPr>
  </w:style>
  <w:style w:type="paragraph" w:styleId="aff2">
    <w:name w:val="Document Map"/>
    <w:basedOn w:val="a"/>
    <w:link w:val="aff3"/>
    <w:semiHidden/>
    <w:rsid w:val="0062515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62515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FooterChar">
    <w:name w:val="Footer Char"/>
    <w:locked/>
    <w:rsid w:val="0062515E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6251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headertexttopleveltextcentertext">
    <w:name w:val="headertext topleveltext centertext"/>
    <w:basedOn w:val="a"/>
    <w:rsid w:val="0062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62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ody Text First Indent"/>
    <w:basedOn w:val="ae"/>
    <w:link w:val="aff5"/>
    <w:uiPriority w:val="99"/>
    <w:unhideWhenUsed/>
    <w:rsid w:val="0062515E"/>
    <w:pPr>
      <w:ind w:firstLine="210"/>
    </w:pPr>
  </w:style>
  <w:style w:type="character" w:customStyle="1" w:styleId="aff5">
    <w:name w:val="Красная строка Знак"/>
    <w:basedOn w:val="af"/>
    <w:link w:val="aff4"/>
    <w:uiPriority w:val="99"/>
    <w:rsid w:val="0062515E"/>
    <w:rPr>
      <w:rFonts w:ascii="Times New Roman" w:eastAsia="Times New Roman" w:hAnsi="Times New Roman" w:cs="Times New Roman"/>
      <w:lang w:eastAsia="ru-RU"/>
    </w:rPr>
  </w:style>
  <w:style w:type="paragraph" w:customStyle="1" w:styleId="nienie">
    <w:name w:val="nienie"/>
    <w:basedOn w:val="a"/>
    <w:rsid w:val="0062515E"/>
    <w:pPr>
      <w:keepLines/>
      <w:widowControl w:val="0"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4"/>
      <w:lang w:eastAsia="ru-RU"/>
    </w:rPr>
  </w:style>
  <w:style w:type="paragraph" w:customStyle="1" w:styleId="pboth">
    <w:name w:val="pboth"/>
    <w:basedOn w:val="a"/>
    <w:rsid w:val="0062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Осн_текст"/>
    <w:basedOn w:val="ae"/>
    <w:link w:val="aff7"/>
    <w:qFormat/>
    <w:rsid w:val="0062515E"/>
    <w:pPr>
      <w:spacing w:after="0"/>
      <w:ind w:firstLine="539"/>
      <w:jc w:val="both"/>
    </w:pPr>
    <w:rPr>
      <w:sz w:val="28"/>
      <w:szCs w:val="24"/>
    </w:rPr>
  </w:style>
  <w:style w:type="character" w:customStyle="1" w:styleId="aff7">
    <w:name w:val="Осн_текст Знак"/>
    <w:link w:val="aff6"/>
    <w:rsid w:val="006251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8">
    <w:name w:val="Body Text Indent"/>
    <w:aliases w:val="Основной текст 1,Нумерованный список !!,Надин стиль,Исторические события,Ист события с точкой,Основной текст с отступом Знак Знак,Body Text Indent,Основной текст с отступом1,Основной текст лево,Основной текст лево1"/>
    <w:basedOn w:val="a"/>
    <w:link w:val="aff9"/>
    <w:unhideWhenUsed/>
    <w:qFormat/>
    <w:rsid w:val="0062515E"/>
    <w:pPr>
      <w:spacing w:after="120" w:line="240" w:lineRule="auto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aff9">
    <w:name w:val="Основной текст с отступом Знак"/>
    <w:aliases w:val="Основной текст 1 Знак,Нумерованный список !! Знак,Надин стиль Знак,Исторические события Знак,Ист события с точкой Знак,Основной текст с отступом Знак Знак Знак,Body Text Indent Знак,Основной текст с отступом1 Знак"/>
    <w:basedOn w:val="a0"/>
    <w:link w:val="aff8"/>
    <w:rsid w:val="0062515E"/>
    <w:rPr>
      <w:rFonts w:ascii="Times New Roman" w:eastAsia="Times New Roman" w:hAnsi="Times New Roman" w:cs="Times New Roman"/>
      <w:lang w:eastAsia="ru-RU"/>
    </w:rPr>
  </w:style>
  <w:style w:type="character" w:customStyle="1" w:styleId="affa">
    <w:name w:val="Номер таблицы Знак"/>
    <w:link w:val="affb"/>
    <w:locked/>
    <w:rsid w:val="0062515E"/>
    <w:rPr>
      <w:sz w:val="28"/>
      <w:szCs w:val="24"/>
      <w:lang w:val="x-none" w:eastAsia="x-none"/>
    </w:rPr>
  </w:style>
  <w:style w:type="paragraph" w:customStyle="1" w:styleId="affb">
    <w:name w:val="Номер таблицы"/>
    <w:basedOn w:val="a"/>
    <w:next w:val="a"/>
    <w:link w:val="affa"/>
    <w:qFormat/>
    <w:rsid w:val="0062515E"/>
    <w:pPr>
      <w:spacing w:after="0" w:line="240" w:lineRule="auto"/>
      <w:ind w:firstLine="709"/>
      <w:jc w:val="right"/>
    </w:pPr>
    <w:rPr>
      <w:sz w:val="28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6251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37">
    <w:name w:val="Нет списка3"/>
    <w:next w:val="a2"/>
    <w:uiPriority w:val="99"/>
    <w:semiHidden/>
    <w:rsid w:val="001A390C"/>
  </w:style>
  <w:style w:type="table" w:customStyle="1" w:styleId="38">
    <w:name w:val="Сетка таблицы3"/>
    <w:basedOn w:val="a1"/>
    <w:next w:val="a3"/>
    <w:uiPriority w:val="39"/>
    <w:rsid w:val="001A3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E93E6A"/>
  </w:style>
  <w:style w:type="character" w:customStyle="1" w:styleId="15">
    <w:name w:val="Неразрешенное упоминание1"/>
    <w:basedOn w:val="a0"/>
    <w:uiPriority w:val="99"/>
    <w:semiHidden/>
    <w:unhideWhenUsed/>
    <w:rsid w:val="00E93E6A"/>
    <w:rPr>
      <w:color w:val="605E5C"/>
      <w:shd w:val="clear" w:color="auto" w:fill="E1DFDD"/>
    </w:rPr>
  </w:style>
  <w:style w:type="table" w:customStyle="1" w:styleId="43">
    <w:name w:val="Сетка таблицы4"/>
    <w:basedOn w:val="a1"/>
    <w:next w:val="a3"/>
    <w:uiPriority w:val="39"/>
    <w:rsid w:val="00E93E6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279A9-DF66-4F43-A08D-F0CDE5D66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15</Pages>
  <Words>2584</Words>
  <Characters>14731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MustakimovaEF</cp:lastModifiedBy>
  <cp:revision>18</cp:revision>
  <cp:lastPrinted>2024-05-30T11:23:00Z</cp:lastPrinted>
  <dcterms:created xsi:type="dcterms:W3CDTF">2024-02-20T12:56:00Z</dcterms:created>
  <dcterms:modified xsi:type="dcterms:W3CDTF">2024-06-07T12:57:00Z</dcterms:modified>
</cp:coreProperties>
</file>