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B7" w:rsidRDefault="00703BB7" w:rsidP="000C14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-285750</wp:posOffset>
            </wp:positionV>
            <wp:extent cx="1057275" cy="1057275"/>
            <wp:effectExtent l="0" t="0" r="0" b="0"/>
            <wp:wrapTight wrapText="bothSides" distL="114300" distR="114300">
              <wp:wrapPolygon edited="0">
                <wp:start x="9730" y="1168"/>
                <wp:lineTo x="5838" y="3114"/>
                <wp:lineTo x="4670" y="13622"/>
                <wp:lineTo x="2724" y="17124"/>
                <wp:lineTo x="3892" y="19849"/>
                <wp:lineTo x="5059" y="20627"/>
                <wp:lineTo x="7784" y="20627"/>
                <wp:lineTo x="9341" y="20627"/>
                <wp:lineTo x="16346" y="20627"/>
                <wp:lineTo x="18292" y="20238"/>
                <wp:lineTo x="19459" y="19849"/>
                <wp:lineTo x="19070" y="17514"/>
                <wp:lineTo x="16735" y="13622"/>
                <wp:lineTo x="17514" y="5449"/>
                <wp:lineTo x="15957" y="3114"/>
                <wp:lineTo x="12065" y="1168"/>
                <wp:lineTo x="9730" y="1168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BB7" w:rsidRPr="00703BB7" w:rsidRDefault="00703BB7" w:rsidP="00703BB7">
      <w:pPr>
        <w:spacing w:after="0" w:line="240" w:lineRule="auto"/>
        <w:jc w:val="right"/>
        <w:rPr>
          <w:rFonts w:ascii="Segoe UI" w:hAnsi="Segoe UI"/>
          <w:b/>
          <w:sz w:val="32"/>
          <w:szCs w:val="32"/>
        </w:rPr>
      </w:pPr>
      <w:r w:rsidRPr="00703BB7">
        <w:rPr>
          <w:rFonts w:ascii="Segoe UI" w:hAnsi="Segoe UI"/>
          <w:b/>
          <w:sz w:val="32"/>
          <w:szCs w:val="32"/>
        </w:rPr>
        <w:t>Пресс-релиз</w:t>
      </w:r>
    </w:p>
    <w:p w:rsidR="00703BB7" w:rsidRDefault="00703BB7" w:rsidP="000C14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BB7" w:rsidRDefault="00703BB7" w:rsidP="000C14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E8" w:rsidRPr="00703BB7" w:rsidRDefault="00805D4B" w:rsidP="000C14A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703BB7">
        <w:rPr>
          <w:rFonts w:ascii="Times New Roman" w:hAnsi="Times New Roman" w:cs="Times New Roman"/>
          <w:b/>
          <w:sz w:val="32"/>
          <w:szCs w:val="32"/>
        </w:rPr>
        <w:t>Росреестр</w:t>
      </w:r>
      <w:proofErr w:type="spellEnd"/>
      <w:r w:rsidRPr="00703BB7">
        <w:rPr>
          <w:rFonts w:ascii="Times New Roman" w:hAnsi="Times New Roman" w:cs="Times New Roman"/>
          <w:b/>
          <w:sz w:val="32"/>
          <w:szCs w:val="32"/>
        </w:rPr>
        <w:t xml:space="preserve"> совместно с </w:t>
      </w:r>
      <w:r w:rsidR="006974E8" w:rsidRPr="00703BB7">
        <w:rPr>
          <w:rFonts w:ascii="Times New Roman" w:hAnsi="Times New Roman" w:cs="Times New Roman"/>
          <w:b/>
          <w:sz w:val="32"/>
          <w:szCs w:val="32"/>
        </w:rPr>
        <w:t>АО «ДОМ</w:t>
      </w:r>
      <w:proofErr w:type="gramStart"/>
      <w:r w:rsidR="006974E8" w:rsidRPr="00703BB7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="006974E8" w:rsidRPr="00703BB7">
        <w:rPr>
          <w:rFonts w:ascii="Times New Roman" w:hAnsi="Times New Roman" w:cs="Times New Roman"/>
          <w:b/>
          <w:sz w:val="32"/>
          <w:szCs w:val="32"/>
        </w:rPr>
        <w:t xml:space="preserve">Ф» разработал </w:t>
      </w:r>
      <w:r w:rsidR="006974E8" w:rsidRPr="00703BB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индекс цен на первичном рынке жилья</w:t>
      </w:r>
    </w:p>
    <w:p w:rsidR="00555D62" w:rsidRDefault="00555D62" w:rsidP="00703BB7">
      <w:pPr>
        <w:spacing w:after="0" w:line="240" w:lineRule="atLeast"/>
        <w:ind w:firstLine="708"/>
        <w:jc w:val="both"/>
        <w:rPr>
          <w:rFonts w:ascii="Segoe UI" w:hAnsi="Segoe UI"/>
          <w:i/>
          <w:sz w:val="24"/>
        </w:rPr>
      </w:pPr>
    </w:p>
    <w:p w:rsidR="00E46C0D" w:rsidRPr="00D77FE4" w:rsidRDefault="0063216B" w:rsidP="00703BB7">
      <w:pPr>
        <w:spacing w:after="0" w:line="240" w:lineRule="atLeast"/>
        <w:ind w:firstLine="708"/>
        <w:jc w:val="both"/>
        <w:rPr>
          <w:rFonts w:ascii="Segoe UI" w:hAnsi="Segoe UI"/>
          <w:b/>
          <w:i/>
          <w:sz w:val="24"/>
        </w:rPr>
      </w:pPr>
      <w:r w:rsidRPr="00D77FE4">
        <w:rPr>
          <w:rFonts w:ascii="Segoe UI" w:hAnsi="Segoe UI"/>
          <w:b/>
          <w:i/>
          <w:sz w:val="24"/>
        </w:rPr>
        <w:t xml:space="preserve">Индекс цен в Татарстане </w:t>
      </w:r>
      <w:r w:rsidR="00E46C0D" w:rsidRPr="00D77FE4">
        <w:rPr>
          <w:rFonts w:ascii="Segoe UI" w:hAnsi="Segoe UI"/>
          <w:b/>
          <w:i/>
          <w:sz w:val="24"/>
        </w:rPr>
        <w:t xml:space="preserve">также </w:t>
      </w:r>
      <w:hyperlink r:id="rId5" w:history="1">
        <w:r w:rsidR="00E46C0D" w:rsidRPr="00D77FE4">
          <w:rPr>
            <w:rFonts w:ascii="Segoe UI" w:hAnsi="Segoe UI"/>
            <w:b/>
            <w:i/>
            <w:sz w:val="24"/>
          </w:rPr>
          <w:t>указан</w:t>
        </w:r>
      </w:hyperlink>
      <w:r w:rsidR="00E46C0D" w:rsidRPr="00D77FE4">
        <w:rPr>
          <w:rFonts w:ascii="Segoe UI" w:hAnsi="Segoe UI"/>
          <w:b/>
          <w:i/>
          <w:sz w:val="24"/>
        </w:rPr>
        <w:t xml:space="preserve"> </w:t>
      </w:r>
    </w:p>
    <w:p w:rsidR="00555D62" w:rsidRDefault="00555D62" w:rsidP="00703BB7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</w:p>
    <w:p w:rsidR="00805D4B" w:rsidRPr="00703BB7" w:rsidRDefault="00805D4B" w:rsidP="00703BB7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  <w:proofErr w:type="spellStart"/>
      <w:r w:rsidRPr="00703BB7">
        <w:rPr>
          <w:rFonts w:ascii="Segoe UI" w:hAnsi="Segoe UI"/>
          <w:sz w:val="24"/>
        </w:rPr>
        <w:t>Росреестром</w:t>
      </w:r>
      <w:proofErr w:type="spellEnd"/>
      <w:r w:rsidRPr="00703BB7">
        <w:rPr>
          <w:rFonts w:ascii="Segoe UI" w:hAnsi="Segoe UI"/>
          <w:sz w:val="24"/>
        </w:rPr>
        <w:t xml:space="preserve"> совместно с а</w:t>
      </w:r>
      <w:r w:rsidR="006974E8" w:rsidRPr="00703BB7">
        <w:rPr>
          <w:rFonts w:ascii="Segoe UI" w:hAnsi="Segoe UI"/>
          <w:sz w:val="24"/>
        </w:rPr>
        <w:t>налитиками АО «ДОМ</w:t>
      </w:r>
      <w:proofErr w:type="gramStart"/>
      <w:r w:rsidR="006974E8" w:rsidRPr="00703BB7">
        <w:rPr>
          <w:rFonts w:ascii="Segoe UI" w:hAnsi="Segoe UI"/>
          <w:sz w:val="24"/>
        </w:rPr>
        <w:t>.Р</w:t>
      </w:r>
      <w:proofErr w:type="gramEnd"/>
      <w:r w:rsidR="006974E8" w:rsidRPr="00703BB7">
        <w:rPr>
          <w:rFonts w:ascii="Segoe UI" w:hAnsi="Segoe UI"/>
          <w:sz w:val="24"/>
        </w:rPr>
        <w:t>Ф» разработан «Индекс цен на первичном рынке жилья ДОМ.РФ», отражающий динамику цен на рынке новостроек по всем регионам России. Об этом стало известно в ходе пресс-конференции</w:t>
      </w:r>
      <w:r w:rsidRPr="00703BB7">
        <w:rPr>
          <w:rFonts w:ascii="Segoe UI" w:hAnsi="Segoe UI"/>
          <w:sz w:val="24"/>
        </w:rPr>
        <w:t>на полях международной выставки-форума «Россия» на ВДНХ</w:t>
      </w:r>
      <w:r w:rsidR="003278D9" w:rsidRPr="00703BB7">
        <w:rPr>
          <w:rFonts w:ascii="Segoe UI" w:hAnsi="Segoe UI"/>
          <w:sz w:val="24"/>
        </w:rPr>
        <w:t>.</w:t>
      </w:r>
    </w:p>
    <w:p w:rsidR="006974E8" w:rsidRPr="00703BB7" w:rsidRDefault="006974E8" w:rsidP="00703BB7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  <w:r w:rsidRPr="00703BB7">
        <w:rPr>
          <w:rFonts w:ascii="Segoe UI" w:hAnsi="Segoe UI"/>
          <w:sz w:val="24"/>
        </w:rPr>
        <w:t xml:space="preserve">Как сообщила </w:t>
      </w:r>
      <w:r w:rsidRPr="00703BB7">
        <w:rPr>
          <w:rFonts w:ascii="Segoe UI" w:hAnsi="Segoe UI"/>
          <w:b/>
          <w:sz w:val="24"/>
        </w:rPr>
        <w:t>заместитель руководителя Росреестра</w:t>
      </w:r>
      <w:r w:rsidR="000C14A4" w:rsidRPr="00703BB7">
        <w:rPr>
          <w:rFonts w:ascii="Segoe UI" w:hAnsi="Segoe UI"/>
          <w:b/>
          <w:sz w:val="24"/>
        </w:rPr>
        <w:t>, руководитель цифровой трансформации ведомства</w:t>
      </w:r>
      <w:r w:rsidR="001125F4" w:rsidRPr="00703BB7">
        <w:rPr>
          <w:rFonts w:ascii="Segoe UI" w:hAnsi="Segoe UI"/>
          <w:b/>
          <w:sz w:val="24"/>
        </w:rPr>
        <w:t xml:space="preserve"> </w:t>
      </w:r>
      <w:r w:rsidRPr="00703BB7">
        <w:rPr>
          <w:rFonts w:ascii="Segoe UI" w:hAnsi="Segoe UI"/>
          <w:b/>
          <w:sz w:val="24"/>
        </w:rPr>
        <w:t>Елена Мартынова</w:t>
      </w:r>
      <w:r w:rsidR="001125F4" w:rsidRPr="00703BB7">
        <w:rPr>
          <w:rFonts w:ascii="Segoe UI" w:hAnsi="Segoe UI"/>
          <w:b/>
          <w:sz w:val="24"/>
        </w:rPr>
        <w:t>,</w:t>
      </w:r>
      <w:r w:rsidRPr="00703BB7">
        <w:rPr>
          <w:rFonts w:ascii="Segoe UI" w:hAnsi="Segoe UI"/>
          <w:sz w:val="24"/>
        </w:rPr>
        <w:t xml:space="preserve"> в </w:t>
      </w:r>
      <w:bookmarkStart w:id="0" w:name="_Hlk158670564"/>
      <w:r w:rsidRPr="00703BB7">
        <w:rPr>
          <w:rFonts w:ascii="Segoe UI" w:hAnsi="Segoe UI"/>
          <w:sz w:val="24"/>
        </w:rPr>
        <w:t xml:space="preserve">основе индекса лежат </w:t>
      </w:r>
      <w:r w:rsidR="00805D4B" w:rsidRPr="00703BB7">
        <w:rPr>
          <w:rFonts w:ascii="Segoe UI" w:hAnsi="Segoe UI"/>
          <w:sz w:val="24"/>
        </w:rPr>
        <w:t>обезличенные</w:t>
      </w:r>
      <w:r w:rsidR="001125F4" w:rsidRPr="00703BB7">
        <w:rPr>
          <w:rFonts w:ascii="Segoe UI" w:hAnsi="Segoe UI"/>
          <w:sz w:val="24"/>
        </w:rPr>
        <w:t xml:space="preserve"> </w:t>
      </w:r>
      <w:r w:rsidRPr="00703BB7">
        <w:rPr>
          <w:rFonts w:ascii="Segoe UI" w:hAnsi="Segoe UI"/>
          <w:sz w:val="24"/>
        </w:rPr>
        <w:t>данные реальных сделок из Единого государственного реестра недвижимости (ЕГРН).</w:t>
      </w:r>
      <w:bookmarkEnd w:id="0"/>
      <w:r w:rsidR="001125F4" w:rsidRPr="00703BB7">
        <w:rPr>
          <w:rFonts w:ascii="Segoe UI" w:hAnsi="Segoe UI"/>
          <w:sz w:val="24"/>
        </w:rPr>
        <w:t xml:space="preserve"> </w:t>
      </w:r>
      <w:r w:rsidRPr="00703BB7">
        <w:rPr>
          <w:rFonts w:ascii="Segoe UI" w:hAnsi="Segoe UI"/>
          <w:sz w:val="24"/>
        </w:rPr>
        <w:t>С 2019 года в рамках двустороннего соглашения Росреестр передает в АО «ДОМ</w:t>
      </w:r>
      <w:proofErr w:type="gramStart"/>
      <w:r w:rsidRPr="00703BB7">
        <w:rPr>
          <w:rFonts w:ascii="Segoe UI" w:hAnsi="Segoe UI"/>
          <w:sz w:val="24"/>
        </w:rPr>
        <w:t>.Р</w:t>
      </w:r>
      <w:proofErr w:type="gramEnd"/>
      <w:r w:rsidRPr="00703BB7">
        <w:rPr>
          <w:rFonts w:ascii="Segoe UI" w:hAnsi="Segoe UI"/>
          <w:sz w:val="24"/>
        </w:rPr>
        <w:t>Ф» данные из ЕГРН, обязательное размещение которых предусмотрено законодательством Российской Федерации.</w:t>
      </w:r>
    </w:p>
    <w:p w:rsidR="0063216B" w:rsidRPr="00AB5FDC" w:rsidRDefault="00F4162A" w:rsidP="00703BB7">
      <w:pPr>
        <w:spacing w:after="0" w:line="276" w:lineRule="auto"/>
        <w:ind w:firstLine="708"/>
        <w:jc w:val="both"/>
        <w:rPr>
          <w:rFonts w:ascii="Segoe UI" w:hAnsi="Segoe UI"/>
          <w:b/>
          <w:sz w:val="24"/>
        </w:rPr>
      </w:pPr>
      <w:r w:rsidRPr="00703BB7">
        <w:rPr>
          <w:rFonts w:ascii="Segoe UI" w:hAnsi="Segoe UI"/>
          <w:sz w:val="24"/>
        </w:rPr>
        <w:t>Индекс построен на</w:t>
      </w:r>
      <w:r w:rsidR="00805D4B" w:rsidRPr="00703BB7">
        <w:rPr>
          <w:rFonts w:ascii="Segoe UI" w:hAnsi="Segoe UI"/>
          <w:sz w:val="24"/>
        </w:rPr>
        <w:t xml:space="preserve"> анализе обезличенных сведений о </w:t>
      </w:r>
      <w:r w:rsidRPr="00703BB7">
        <w:rPr>
          <w:rFonts w:ascii="Segoe UI" w:hAnsi="Segoe UI"/>
          <w:sz w:val="24"/>
        </w:rPr>
        <w:t>договор</w:t>
      </w:r>
      <w:r w:rsidR="00805D4B" w:rsidRPr="00703BB7">
        <w:rPr>
          <w:rFonts w:ascii="Segoe UI" w:hAnsi="Segoe UI"/>
          <w:sz w:val="24"/>
        </w:rPr>
        <w:t>ах</w:t>
      </w:r>
      <w:r w:rsidRPr="00703BB7">
        <w:rPr>
          <w:rFonts w:ascii="Segoe UI" w:hAnsi="Segoe UI"/>
          <w:sz w:val="24"/>
        </w:rPr>
        <w:t xml:space="preserve"> участия </w:t>
      </w:r>
      <w:r w:rsidRPr="00703BB7">
        <w:rPr>
          <w:rFonts w:ascii="Segoe UI" w:hAnsi="Segoe UI"/>
          <w:sz w:val="24"/>
        </w:rPr>
        <w:br/>
        <w:t>в долевом строительстве (ДДУ)</w:t>
      </w:r>
      <w:r w:rsidR="00805D4B" w:rsidRPr="00703BB7">
        <w:rPr>
          <w:rFonts w:ascii="Segoe UI" w:hAnsi="Segoe UI"/>
          <w:sz w:val="24"/>
        </w:rPr>
        <w:t>, передаваемых Росреестром, и обогащ</w:t>
      </w:r>
      <w:r w:rsidR="000C14A4" w:rsidRPr="00703BB7">
        <w:rPr>
          <w:rFonts w:ascii="Segoe UI" w:hAnsi="Segoe UI"/>
          <w:sz w:val="24"/>
        </w:rPr>
        <w:t>ё</w:t>
      </w:r>
      <w:r w:rsidR="00805D4B" w:rsidRPr="00703BB7">
        <w:rPr>
          <w:rFonts w:ascii="Segoe UI" w:hAnsi="Segoe UI"/>
          <w:sz w:val="24"/>
        </w:rPr>
        <w:t>н информацией, содержащейся в системе АО «ДОМ</w:t>
      </w:r>
      <w:proofErr w:type="gramStart"/>
      <w:r w:rsidR="00805D4B" w:rsidRPr="00703BB7">
        <w:rPr>
          <w:rFonts w:ascii="Segoe UI" w:hAnsi="Segoe UI"/>
          <w:sz w:val="24"/>
        </w:rPr>
        <w:t>.Р</w:t>
      </w:r>
      <w:proofErr w:type="gramEnd"/>
      <w:r w:rsidR="00805D4B" w:rsidRPr="00703BB7">
        <w:rPr>
          <w:rFonts w:ascii="Segoe UI" w:hAnsi="Segoe UI"/>
          <w:sz w:val="24"/>
        </w:rPr>
        <w:t>Ф»</w:t>
      </w:r>
      <w:r w:rsidRPr="00703BB7">
        <w:rPr>
          <w:rFonts w:ascii="Segoe UI" w:hAnsi="Segoe UI"/>
          <w:sz w:val="24"/>
        </w:rPr>
        <w:t>. В период с 2019 по 31 марта 2024 г</w:t>
      </w:r>
      <w:r w:rsidR="00805D4B" w:rsidRPr="00703BB7">
        <w:rPr>
          <w:rFonts w:ascii="Segoe UI" w:hAnsi="Segoe UI"/>
          <w:sz w:val="24"/>
        </w:rPr>
        <w:t>ода</w:t>
      </w:r>
      <w:r w:rsidRPr="00703BB7">
        <w:rPr>
          <w:rFonts w:ascii="Segoe UI" w:hAnsi="Segoe UI"/>
          <w:sz w:val="24"/>
        </w:rPr>
        <w:t xml:space="preserve"> зарегистрировано более 4 </w:t>
      </w:r>
      <w:proofErr w:type="gramStart"/>
      <w:r w:rsidRPr="00703BB7">
        <w:rPr>
          <w:rFonts w:ascii="Segoe UI" w:hAnsi="Segoe UI"/>
          <w:sz w:val="24"/>
        </w:rPr>
        <w:t>млн</w:t>
      </w:r>
      <w:proofErr w:type="gramEnd"/>
      <w:r w:rsidRPr="00703BB7">
        <w:rPr>
          <w:rFonts w:ascii="Segoe UI" w:hAnsi="Segoe UI"/>
          <w:sz w:val="24"/>
        </w:rPr>
        <w:t xml:space="preserve"> ДДУ, из них в 2023 г</w:t>
      </w:r>
      <w:r w:rsidR="00805D4B" w:rsidRPr="00703BB7">
        <w:rPr>
          <w:rFonts w:ascii="Segoe UI" w:hAnsi="Segoe UI"/>
          <w:sz w:val="24"/>
        </w:rPr>
        <w:t xml:space="preserve">оду - </w:t>
      </w:r>
      <w:r w:rsidR="00BD4C76" w:rsidRPr="00703BB7">
        <w:rPr>
          <w:rFonts w:ascii="Segoe UI" w:hAnsi="Segoe UI"/>
          <w:sz w:val="24"/>
        </w:rPr>
        <w:t>1 млн</w:t>
      </w:r>
      <w:r w:rsidRPr="00AB5FDC">
        <w:rPr>
          <w:rFonts w:ascii="Segoe UI" w:hAnsi="Segoe UI"/>
          <w:b/>
          <w:sz w:val="24"/>
        </w:rPr>
        <w:t>.</w:t>
      </w:r>
      <w:r w:rsidR="0063216B" w:rsidRPr="00AB5FDC">
        <w:rPr>
          <w:rFonts w:ascii="Segoe UI" w:hAnsi="Segoe UI"/>
          <w:b/>
          <w:sz w:val="24"/>
        </w:rPr>
        <w:t xml:space="preserve"> В Татарстане – более 102 тыс. ДДУ, из них в 2023 году – 26,6 тысяч.</w:t>
      </w:r>
    </w:p>
    <w:p w:rsidR="006974E8" w:rsidRPr="00555D62" w:rsidRDefault="0063216B" w:rsidP="00703BB7">
      <w:pPr>
        <w:spacing w:after="0" w:line="276" w:lineRule="auto"/>
        <w:ind w:firstLine="708"/>
        <w:jc w:val="both"/>
        <w:rPr>
          <w:rFonts w:ascii="Segoe UI" w:hAnsi="Segoe UI"/>
          <w:b/>
          <w:i/>
          <w:sz w:val="24"/>
        </w:rPr>
      </w:pPr>
      <w:r w:rsidRPr="00AB5FDC">
        <w:rPr>
          <w:rFonts w:ascii="Segoe UI" w:hAnsi="Segoe UI"/>
          <w:i/>
          <w:sz w:val="24"/>
        </w:rPr>
        <w:t>«</w:t>
      </w:r>
      <w:r w:rsidR="00F4162A" w:rsidRPr="00AB5FDC">
        <w:rPr>
          <w:rFonts w:ascii="Segoe UI" w:hAnsi="Segoe UI"/>
          <w:i/>
          <w:sz w:val="24"/>
        </w:rPr>
        <w:t>Ежедневно в ведомство поступает порядка 2,</w:t>
      </w:r>
      <w:r w:rsidR="00BD4C76" w:rsidRPr="00AB5FDC">
        <w:rPr>
          <w:rFonts w:ascii="Segoe UI" w:hAnsi="Segoe UI"/>
          <w:i/>
          <w:sz w:val="24"/>
        </w:rPr>
        <w:t>7</w:t>
      </w:r>
      <w:r w:rsidR="00F4162A" w:rsidRPr="00AB5FDC">
        <w:rPr>
          <w:rFonts w:ascii="Segoe UI" w:hAnsi="Segoe UI"/>
          <w:i/>
          <w:sz w:val="24"/>
        </w:rPr>
        <w:t xml:space="preserve"> тыс. заявлений на регистрацию ДДУ, в месяц это свыше</w:t>
      </w:r>
      <w:r w:rsidR="001125F4" w:rsidRPr="00AB5FDC">
        <w:rPr>
          <w:rFonts w:ascii="Segoe UI" w:hAnsi="Segoe UI"/>
          <w:i/>
          <w:sz w:val="24"/>
        </w:rPr>
        <w:t xml:space="preserve"> </w:t>
      </w:r>
      <w:r w:rsidR="00BD4C76" w:rsidRPr="00AB5FDC">
        <w:rPr>
          <w:rFonts w:ascii="Segoe UI" w:hAnsi="Segoe UI"/>
          <w:i/>
          <w:sz w:val="24"/>
        </w:rPr>
        <w:t>80</w:t>
      </w:r>
      <w:r w:rsidR="005B7A55" w:rsidRPr="00AB5FDC">
        <w:rPr>
          <w:rFonts w:ascii="Segoe UI" w:hAnsi="Segoe UI"/>
          <w:i/>
          <w:sz w:val="24"/>
        </w:rPr>
        <w:t xml:space="preserve"> тыс. сделок по всей России.</w:t>
      </w:r>
      <w:r w:rsidR="001125F4" w:rsidRPr="00AB5FDC">
        <w:rPr>
          <w:rFonts w:ascii="Segoe UI" w:hAnsi="Segoe UI"/>
          <w:i/>
          <w:sz w:val="24"/>
        </w:rPr>
        <w:t xml:space="preserve"> </w:t>
      </w:r>
      <w:r w:rsidR="00CF587A" w:rsidRPr="00AB5FDC">
        <w:rPr>
          <w:rFonts w:ascii="Segoe UI" w:hAnsi="Segoe UI"/>
          <w:i/>
          <w:sz w:val="24"/>
        </w:rPr>
        <w:t xml:space="preserve">За четыре года </w:t>
      </w:r>
      <w:proofErr w:type="spellStart"/>
      <w:r w:rsidR="00CF587A" w:rsidRPr="00AB5FDC">
        <w:rPr>
          <w:rFonts w:ascii="Segoe UI" w:hAnsi="Segoe UI"/>
          <w:i/>
          <w:sz w:val="24"/>
        </w:rPr>
        <w:t>Росреестром</w:t>
      </w:r>
      <w:proofErr w:type="spellEnd"/>
      <w:r w:rsidR="00CF587A" w:rsidRPr="00AB5FDC">
        <w:rPr>
          <w:rFonts w:ascii="Segoe UI" w:hAnsi="Segoe UI"/>
          <w:i/>
          <w:sz w:val="24"/>
        </w:rPr>
        <w:t xml:space="preserve"> проделана колоссальная работа по развитию электронных сервисов и налаживанию электронного взаимодействия с кредитными организациями, застройщиками и гражданами.</w:t>
      </w:r>
      <w:r w:rsidR="001125F4" w:rsidRPr="00AB5FDC">
        <w:rPr>
          <w:rFonts w:ascii="Segoe UI" w:hAnsi="Segoe UI"/>
          <w:i/>
          <w:sz w:val="24"/>
        </w:rPr>
        <w:t xml:space="preserve"> </w:t>
      </w:r>
      <w:r w:rsidR="00085EB9" w:rsidRPr="00AB5FDC">
        <w:rPr>
          <w:rFonts w:ascii="Segoe UI" w:hAnsi="Segoe UI"/>
          <w:i/>
          <w:sz w:val="24"/>
        </w:rPr>
        <w:t>В результате д</w:t>
      </w:r>
      <w:r w:rsidR="00CF587A" w:rsidRPr="00AB5FDC">
        <w:rPr>
          <w:rFonts w:ascii="Segoe UI" w:hAnsi="Segoe UI"/>
          <w:i/>
          <w:sz w:val="24"/>
        </w:rPr>
        <w:t xml:space="preserve">оля электронного взаимодействия при регистрации </w:t>
      </w:r>
      <w:r w:rsidR="00F4162A" w:rsidRPr="00AB5FDC">
        <w:rPr>
          <w:rFonts w:ascii="Segoe UI" w:hAnsi="Segoe UI"/>
          <w:i/>
          <w:sz w:val="24"/>
        </w:rPr>
        <w:t>ДДУ</w:t>
      </w:r>
      <w:r w:rsidR="00CF587A" w:rsidRPr="00AB5FDC">
        <w:rPr>
          <w:rFonts w:ascii="Segoe UI" w:hAnsi="Segoe UI"/>
          <w:i/>
          <w:sz w:val="24"/>
        </w:rPr>
        <w:t xml:space="preserve"> выросла в 4 раза по отношению к 20</w:t>
      </w:r>
      <w:r w:rsidR="00085EB9" w:rsidRPr="00AB5FDC">
        <w:rPr>
          <w:rFonts w:ascii="Segoe UI" w:hAnsi="Segoe UI"/>
          <w:i/>
          <w:sz w:val="24"/>
        </w:rPr>
        <w:t>19</w:t>
      </w:r>
      <w:r w:rsidR="00CF587A" w:rsidRPr="00AB5FDC">
        <w:rPr>
          <w:rFonts w:ascii="Segoe UI" w:hAnsi="Segoe UI"/>
          <w:i/>
          <w:sz w:val="24"/>
        </w:rPr>
        <w:t xml:space="preserve"> году </w:t>
      </w:r>
      <w:r w:rsidR="00085EB9" w:rsidRPr="00AB5FDC">
        <w:rPr>
          <w:rFonts w:ascii="Segoe UI" w:hAnsi="Segoe UI"/>
          <w:i/>
          <w:sz w:val="24"/>
        </w:rPr>
        <w:t xml:space="preserve">(20%) </w:t>
      </w:r>
      <w:r w:rsidR="00CF587A" w:rsidRPr="00AB5FDC">
        <w:rPr>
          <w:rFonts w:ascii="Segoe UI" w:hAnsi="Segoe UI"/>
          <w:i/>
          <w:sz w:val="24"/>
        </w:rPr>
        <w:t>и составл</w:t>
      </w:r>
      <w:r w:rsidR="00BD4C76" w:rsidRPr="00AB5FDC">
        <w:rPr>
          <w:rFonts w:ascii="Segoe UI" w:hAnsi="Segoe UI"/>
          <w:i/>
          <w:sz w:val="24"/>
        </w:rPr>
        <w:t>яет</w:t>
      </w:r>
      <w:r w:rsidR="00CF587A" w:rsidRPr="00AB5FDC">
        <w:rPr>
          <w:rFonts w:ascii="Segoe UI" w:hAnsi="Segoe UI"/>
          <w:i/>
          <w:sz w:val="24"/>
        </w:rPr>
        <w:t xml:space="preserve"> 8</w:t>
      </w:r>
      <w:r w:rsidR="00085EB9" w:rsidRPr="00AB5FDC">
        <w:rPr>
          <w:rFonts w:ascii="Segoe UI" w:hAnsi="Segoe UI"/>
          <w:i/>
          <w:sz w:val="24"/>
        </w:rPr>
        <w:t>6</w:t>
      </w:r>
      <w:r w:rsidR="00CF587A" w:rsidRPr="00AB5FDC">
        <w:rPr>
          <w:rFonts w:ascii="Segoe UI" w:hAnsi="Segoe UI"/>
          <w:i/>
          <w:sz w:val="24"/>
        </w:rPr>
        <w:t>,1%.</w:t>
      </w:r>
      <w:r w:rsidR="001125F4" w:rsidRPr="00AB5FDC">
        <w:rPr>
          <w:rFonts w:ascii="Segoe UI" w:hAnsi="Segoe UI"/>
          <w:i/>
          <w:sz w:val="24"/>
        </w:rPr>
        <w:t xml:space="preserve"> </w:t>
      </w:r>
      <w:r w:rsidR="00BD4C76" w:rsidRPr="00AB5FDC">
        <w:rPr>
          <w:rFonts w:ascii="Segoe UI" w:hAnsi="Segoe UI"/>
          <w:i/>
          <w:sz w:val="24"/>
        </w:rPr>
        <w:t xml:space="preserve">Это уникальные данные, которые в комплексе позволяют провести точную аналитику и представить актуальные тенденции на рынке недвижимости. </w:t>
      </w:r>
      <w:r w:rsidR="005B7A55" w:rsidRPr="00AB5FDC">
        <w:rPr>
          <w:rFonts w:ascii="Segoe UI" w:hAnsi="Segoe UI"/>
          <w:i/>
          <w:sz w:val="24"/>
        </w:rPr>
        <w:t>Индекс станет полезен не только для професс</w:t>
      </w:r>
      <w:r w:rsidR="001125F4" w:rsidRPr="00AB5FDC">
        <w:rPr>
          <w:rFonts w:ascii="Segoe UI" w:hAnsi="Segoe UI"/>
          <w:i/>
          <w:sz w:val="24"/>
        </w:rPr>
        <w:t>иональных участников рынка - рие</w:t>
      </w:r>
      <w:r w:rsidR="005B7A55" w:rsidRPr="00AB5FDC">
        <w:rPr>
          <w:rFonts w:ascii="Segoe UI" w:hAnsi="Segoe UI"/>
          <w:i/>
          <w:sz w:val="24"/>
        </w:rPr>
        <w:t xml:space="preserve">лторов или застройщиков, но и для граждан, которые </w:t>
      </w:r>
      <w:r w:rsidR="00805D4B" w:rsidRPr="00AB5FDC">
        <w:rPr>
          <w:rFonts w:ascii="Segoe UI" w:hAnsi="Segoe UI"/>
          <w:i/>
          <w:sz w:val="24"/>
        </w:rPr>
        <w:t xml:space="preserve">интересуются изменениями на рынке жилья или </w:t>
      </w:r>
      <w:r w:rsidR="005B7A55" w:rsidRPr="00AB5FDC">
        <w:rPr>
          <w:rFonts w:ascii="Segoe UI" w:hAnsi="Segoe UI"/>
          <w:i/>
          <w:sz w:val="24"/>
        </w:rPr>
        <w:t>хотят улучшить свои жилищные условия</w:t>
      </w:r>
      <w:r w:rsidR="006974E8" w:rsidRPr="00AB5FDC">
        <w:rPr>
          <w:rFonts w:ascii="Segoe UI" w:hAnsi="Segoe UI"/>
          <w:i/>
          <w:sz w:val="24"/>
        </w:rPr>
        <w:t xml:space="preserve">», </w:t>
      </w:r>
      <w:r w:rsidR="006974E8" w:rsidRPr="00555D62">
        <w:rPr>
          <w:rFonts w:ascii="Segoe UI" w:hAnsi="Segoe UI"/>
          <w:b/>
          <w:i/>
          <w:sz w:val="24"/>
        </w:rPr>
        <w:t xml:space="preserve">- </w:t>
      </w:r>
      <w:r w:rsidR="000C14A4" w:rsidRPr="00555D62">
        <w:rPr>
          <w:rFonts w:ascii="Segoe UI" w:hAnsi="Segoe UI"/>
          <w:b/>
          <w:i/>
          <w:sz w:val="24"/>
        </w:rPr>
        <w:t>отметила</w:t>
      </w:r>
      <w:r w:rsidR="001125F4" w:rsidRPr="00555D62">
        <w:rPr>
          <w:rFonts w:ascii="Segoe UI" w:hAnsi="Segoe UI"/>
          <w:b/>
          <w:i/>
          <w:sz w:val="24"/>
        </w:rPr>
        <w:t xml:space="preserve"> </w:t>
      </w:r>
      <w:r w:rsidR="006974E8" w:rsidRPr="00555D62">
        <w:rPr>
          <w:rFonts w:ascii="Segoe UI" w:hAnsi="Segoe UI"/>
          <w:b/>
          <w:i/>
          <w:sz w:val="24"/>
        </w:rPr>
        <w:t>Елена Мартынова.</w:t>
      </w:r>
    </w:p>
    <w:p w:rsidR="00E46C0D" w:rsidRPr="00703BB7" w:rsidRDefault="00E46C0D" w:rsidP="00555D62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  <w:r w:rsidRPr="00703BB7">
        <w:rPr>
          <w:rFonts w:ascii="Segoe UI" w:hAnsi="Segoe UI"/>
          <w:sz w:val="24"/>
        </w:rPr>
        <w:t xml:space="preserve">В </w:t>
      </w:r>
      <w:proofErr w:type="spellStart"/>
      <w:r w:rsidRPr="00555D62">
        <w:rPr>
          <w:rFonts w:ascii="Segoe UI" w:hAnsi="Segoe UI"/>
          <w:b/>
          <w:sz w:val="24"/>
        </w:rPr>
        <w:t>Росреестре</w:t>
      </w:r>
      <w:proofErr w:type="spellEnd"/>
      <w:r w:rsidRPr="00555D62">
        <w:rPr>
          <w:rFonts w:ascii="Segoe UI" w:hAnsi="Segoe UI"/>
          <w:b/>
          <w:sz w:val="24"/>
        </w:rPr>
        <w:t xml:space="preserve"> Татарстана</w:t>
      </w:r>
      <w:r w:rsidRPr="00703BB7">
        <w:rPr>
          <w:rFonts w:ascii="Segoe UI" w:hAnsi="Segoe UI"/>
          <w:sz w:val="24"/>
        </w:rPr>
        <w:t xml:space="preserve"> пояснили, что  «Индекс цен на первичном рынке жилья» – это эффективный инструмент для анализа изменения цен на жилую недвижимость в различных сегментах и оценки текущего состояния рынка.</w:t>
      </w:r>
      <w:r w:rsidR="00555D62">
        <w:rPr>
          <w:rFonts w:ascii="Segoe UI" w:hAnsi="Segoe UI"/>
          <w:sz w:val="24"/>
        </w:rPr>
        <w:t xml:space="preserve"> </w:t>
      </w:r>
      <w:r w:rsidRPr="00666A89">
        <w:rPr>
          <w:rFonts w:ascii="Segoe UI" w:hAnsi="Segoe UI"/>
          <w:b/>
          <w:sz w:val="24"/>
        </w:rPr>
        <w:t>Застройщикам</w:t>
      </w:r>
      <w:r w:rsidRPr="00703BB7">
        <w:rPr>
          <w:rFonts w:ascii="Segoe UI" w:hAnsi="Segoe UI"/>
          <w:sz w:val="24"/>
        </w:rPr>
        <w:t xml:space="preserve"> данные о динамике цен в цикле необходимы для построения точных </w:t>
      </w:r>
      <w:proofErr w:type="spellStart"/>
      <w:r w:rsidRPr="00703BB7">
        <w:rPr>
          <w:rFonts w:ascii="Segoe UI" w:hAnsi="Segoe UI"/>
          <w:sz w:val="24"/>
        </w:rPr>
        <w:t>бизнес‑планов</w:t>
      </w:r>
      <w:proofErr w:type="spellEnd"/>
      <w:r w:rsidRPr="00703BB7">
        <w:rPr>
          <w:rFonts w:ascii="Segoe UI" w:hAnsi="Segoe UI"/>
          <w:sz w:val="24"/>
        </w:rPr>
        <w:t xml:space="preserve">: </w:t>
      </w:r>
      <w:r w:rsidRPr="00666A89">
        <w:rPr>
          <w:rFonts w:ascii="Segoe UI" w:hAnsi="Segoe UI"/>
          <w:b/>
          <w:sz w:val="24"/>
        </w:rPr>
        <w:t>частным инвесторам</w:t>
      </w:r>
      <w:r w:rsidRPr="00703BB7">
        <w:rPr>
          <w:rFonts w:ascii="Segoe UI" w:hAnsi="Segoe UI"/>
          <w:sz w:val="24"/>
        </w:rPr>
        <w:t xml:space="preserve"> – для оценки доходности вложенных средств; </w:t>
      </w:r>
      <w:r w:rsidRPr="00666A89">
        <w:rPr>
          <w:rFonts w:ascii="Segoe UI" w:hAnsi="Segoe UI"/>
          <w:b/>
          <w:sz w:val="24"/>
        </w:rPr>
        <w:t>физическим лицам</w:t>
      </w:r>
      <w:r w:rsidRPr="00703BB7">
        <w:rPr>
          <w:rFonts w:ascii="Segoe UI" w:hAnsi="Segoe UI"/>
          <w:sz w:val="24"/>
        </w:rPr>
        <w:t xml:space="preserve"> - для оценки уровня цен и принятия решения о покупке и продаже квартир. </w:t>
      </w:r>
    </w:p>
    <w:p w:rsidR="008B404E" w:rsidRPr="00703BB7" w:rsidRDefault="008B404E" w:rsidP="00703BB7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  <w:r w:rsidRPr="00703BB7">
        <w:rPr>
          <w:rFonts w:ascii="Segoe UI" w:hAnsi="Segoe UI"/>
          <w:sz w:val="24"/>
        </w:rPr>
        <w:lastRenderedPageBreak/>
        <w:t xml:space="preserve">Как сообщил </w:t>
      </w:r>
      <w:r w:rsidRPr="00555D62">
        <w:rPr>
          <w:rFonts w:ascii="Segoe UI" w:hAnsi="Segoe UI"/>
          <w:b/>
          <w:sz w:val="24"/>
        </w:rPr>
        <w:t xml:space="preserve">руководитель Аналитического центра </w:t>
      </w:r>
      <w:hyperlink r:id="rId6" w:tgtFrame="_blank" w:tooltip="https://ДОМ.РФ" w:history="1">
        <w:r w:rsidRPr="00555D62">
          <w:rPr>
            <w:rFonts w:ascii="Segoe UI" w:hAnsi="Segoe UI"/>
            <w:b/>
            <w:sz w:val="24"/>
          </w:rPr>
          <w:t>ДОМ</w:t>
        </w:r>
        <w:proofErr w:type="gramStart"/>
        <w:r w:rsidRPr="00555D62">
          <w:rPr>
            <w:rFonts w:ascii="Segoe UI" w:hAnsi="Segoe UI"/>
            <w:b/>
            <w:sz w:val="24"/>
          </w:rPr>
          <w:t>.Р</w:t>
        </w:r>
        <w:proofErr w:type="gramEnd"/>
        <w:r w:rsidRPr="00555D62">
          <w:rPr>
            <w:rFonts w:ascii="Segoe UI" w:hAnsi="Segoe UI"/>
            <w:b/>
            <w:sz w:val="24"/>
          </w:rPr>
          <w:t>Ф</w:t>
        </w:r>
      </w:hyperlink>
      <w:r w:rsidRPr="00555D62">
        <w:rPr>
          <w:rFonts w:ascii="Segoe UI" w:hAnsi="Segoe UI"/>
          <w:b/>
          <w:sz w:val="24"/>
        </w:rPr>
        <w:t> Михаил Гольдберг</w:t>
      </w:r>
      <w:r w:rsidRPr="00703BB7">
        <w:rPr>
          <w:rFonts w:ascii="Segoe UI" w:hAnsi="Segoe UI"/>
          <w:sz w:val="24"/>
        </w:rPr>
        <w:t>, благодаря интеграции данных Росреестра и единой информационной системы жилищного строительства реализована возможность увидеть картину по всему рынку новостроек в России.</w:t>
      </w:r>
    </w:p>
    <w:p w:rsidR="006974E8" w:rsidRPr="00555D62" w:rsidRDefault="008B404E" w:rsidP="00703BB7">
      <w:pPr>
        <w:spacing w:after="0" w:line="276" w:lineRule="auto"/>
        <w:ind w:firstLine="708"/>
        <w:jc w:val="both"/>
        <w:rPr>
          <w:rFonts w:ascii="Segoe UI" w:hAnsi="Segoe UI"/>
          <w:b/>
          <w:i/>
          <w:sz w:val="24"/>
        </w:rPr>
      </w:pPr>
      <w:r w:rsidRPr="00555D62">
        <w:rPr>
          <w:rFonts w:ascii="Segoe UI" w:hAnsi="Segoe UI"/>
          <w:i/>
          <w:sz w:val="24"/>
        </w:rPr>
        <w:t xml:space="preserve">«Обновления Индекса цен </w:t>
      </w:r>
      <w:hyperlink r:id="rId7" w:tgtFrame="_blank" w:tooltip="https://ДОМ.РФ" w:history="1">
        <w:r w:rsidRPr="00555D62">
          <w:rPr>
            <w:rFonts w:ascii="Segoe UI" w:hAnsi="Segoe UI"/>
            <w:i/>
            <w:sz w:val="24"/>
          </w:rPr>
          <w:t>ДОМ</w:t>
        </w:r>
        <w:proofErr w:type="gramStart"/>
        <w:r w:rsidRPr="00555D62">
          <w:rPr>
            <w:rFonts w:ascii="Segoe UI" w:hAnsi="Segoe UI"/>
            <w:i/>
            <w:sz w:val="24"/>
          </w:rPr>
          <w:t>.Р</w:t>
        </w:r>
        <w:proofErr w:type="gramEnd"/>
        <w:r w:rsidRPr="00555D62">
          <w:rPr>
            <w:rFonts w:ascii="Segoe UI" w:hAnsi="Segoe UI"/>
            <w:i/>
            <w:sz w:val="24"/>
          </w:rPr>
          <w:t>Ф</w:t>
        </w:r>
      </w:hyperlink>
      <w:r w:rsidRPr="00555D62">
        <w:rPr>
          <w:rFonts w:ascii="Segoe UI" w:hAnsi="Segoe UI"/>
          <w:i/>
          <w:sz w:val="24"/>
        </w:rPr>
        <w:t> происходят ежемесячно, что позволяет оперативно отслеживать колебания стоимости квадратного метра в сегменте первичного жилья. Но самым главным преимуществом нашего продукта является его методология – расч</w:t>
      </w:r>
      <w:r w:rsidR="000C14A4" w:rsidRPr="00555D62">
        <w:rPr>
          <w:rFonts w:ascii="Segoe UI" w:hAnsi="Segoe UI"/>
          <w:i/>
          <w:sz w:val="24"/>
        </w:rPr>
        <w:t>ё</w:t>
      </w:r>
      <w:r w:rsidRPr="00555D62">
        <w:rPr>
          <w:rFonts w:ascii="Segoe UI" w:hAnsi="Segoe UI"/>
          <w:i/>
          <w:sz w:val="24"/>
        </w:rPr>
        <w:t>т вед</w:t>
      </w:r>
      <w:r w:rsidR="000C14A4" w:rsidRPr="00555D62">
        <w:rPr>
          <w:rFonts w:ascii="Segoe UI" w:hAnsi="Segoe UI"/>
          <w:i/>
          <w:sz w:val="24"/>
        </w:rPr>
        <w:t>ё</w:t>
      </w:r>
      <w:r w:rsidRPr="00555D62">
        <w:rPr>
          <w:rFonts w:ascii="Segoe UI" w:hAnsi="Segoe UI"/>
          <w:i/>
          <w:sz w:val="24"/>
        </w:rPr>
        <w:t xml:space="preserve">тся на </w:t>
      </w:r>
      <w:proofErr w:type="spellStart"/>
      <w:r w:rsidRPr="00555D62">
        <w:rPr>
          <w:rFonts w:ascii="Segoe UI" w:hAnsi="Segoe UI"/>
          <w:i/>
          <w:sz w:val="24"/>
        </w:rPr>
        <w:t>пообъектной</w:t>
      </w:r>
      <w:proofErr w:type="spellEnd"/>
      <w:r w:rsidRPr="00555D62">
        <w:rPr>
          <w:rFonts w:ascii="Segoe UI" w:hAnsi="Segoe UI"/>
          <w:i/>
          <w:sz w:val="24"/>
        </w:rPr>
        <w:t xml:space="preserve">, поквартирной основе. Каждый месяц мы отслеживаем сделки фактических продаж квартир схожего типа в одном и том же доме, в разбивке по классам и </w:t>
      </w:r>
      <w:proofErr w:type="spellStart"/>
      <w:r w:rsidRPr="00555D62">
        <w:rPr>
          <w:rFonts w:ascii="Segoe UI" w:hAnsi="Segoe UI"/>
          <w:i/>
          <w:sz w:val="24"/>
        </w:rPr>
        <w:t>комнатности</w:t>
      </w:r>
      <w:proofErr w:type="spellEnd"/>
      <w:r w:rsidRPr="00555D62">
        <w:rPr>
          <w:rFonts w:ascii="Segoe UI" w:hAnsi="Segoe UI"/>
          <w:i/>
          <w:sz w:val="24"/>
        </w:rPr>
        <w:t xml:space="preserve"> жилья. Подобный подход позволяет всем участникам рынка получать исчерпывающую информацию для принятия решений», – отметил </w:t>
      </w:r>
      <w:r w:rsidRPr="00555D62">
        <w:rPr>
          <w:rFonts w:ascii="Segoe UI" w:hAnsi="Segoe UI"/>
          <w:b/>
          <w:i/>
          <w:sz w:val="24"/>
        </w:rPr>
        <w:t>Михаил Гольдберг.</w:t>
      </w:r>
    </w:p>
    <w:p w:rsidR="006974E8" w:rsidRPr="00703BB7" w:rsidRDefault="006974E8" w:rsidP="00703BB7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  <w:r w:rsidRPr="00703BB7">
        <w:rPr>
          <w:rFonts w:ascii="Segoe UI" w:hAnsi="Segoe UI"/>
          <w:sz w:val="24"/>
        </w:rPr>
        <w:t xml:space="preserve">Елена Мартынова также </w:t>
      </w:r>
      <w:r w:rsidR="00032704" w:rsidRPr="00703BB7">
        <w:rPr>
          <w:rFonts w:ascii="Segoe UI" w:hAnsi="Segoe UI"/>
          <w:sz w:val="24"/>
        </w:rPr>
        <w:t>подчеркнула</w:t>
      </w:r>
      <w:r w:rsidRPr="00703BB7">
        <w:rPr>
          <w:rFonts w:ascii="Segoe UI" w:hAnsi="Segoe UI"/>
          <w:sz w:val="24"/>
        </w:rPr>
        <w:t>, что в настоящее время Росреестр проектирует новый сервис «Аналитика рынка недвижимости» на базе Единой цифровой платформы «Национальная система пространственных данных». В н</w:t>
      </w:r>
      <w:r w:rsidR="000C14A4" w:rsidRPr="00703BB7">
        <w:rPr>
          <w:rFonts w:ascii="Segoe UI" w:hAnsi="Segoe UI"/>
          <w:sz w:val="24"/>
        </w:rPr>
        <w:t>ё</w:t>
      </w:r>
      <w:r w:rsidRPr="00703BB7">
        <w:rPr>
          <w:rFonts w:ascii="Segoe UI" w:hAnsi="Segoe UI"/>
          <w:sz w:val="24"/>
        </w:rPr>
        <w:t xml:space="preserve">м будет представлена система показателей, </w:t>
      </w:r>
      <w:r w:rsidR="00805D4B" w:rsidRPr="00703BB7">
        <w:rPr>
          <w:rFonts w:ascii="Segoe UI" w:hAnsi="Segoe UI"/>
          <w:sz w:val="24"/>
        </w:rPr>
        <w:t xml:space="preserve">отражающих изменения на рынке недвижимости и </w:t>
      </w:r>
      <w:r w:rsidRPr="00703BB7">
        <w:rPr>
          <w:rFonts w:ascii="Segoe UI" w:hAnsi="Segoe UI"/>
          <w:sz w:val="24"/>
        </w:rPr>
        <w:t>полученных по результатам анализа данных о сделках с объектами недвижимости, сведения о которых содержатся в ЕГРН.</w:t>
      </w:r>
    </w:p>
    <w:p w:rsidR="006974E8" w:rsidRPr="00555D62" w:rsidRDefault="006974E8" w:rsidP="00703BB7">
      <w:pPr>
        <w:spacing w:after="0" w:line="276" w:lineRule="auto"/>
        <w:ind w:firstLine="708"/>
        <w:jc w:val="both"/>
        <w:rPr>
          <w:rFonts w:ascii="Segoe UI" w:hAnsi="Segoe UI"/>
          <w:i/>
          <w:sz w:val="24"/>
        </w:rPr>
      </w:pPr>
      <w:proofErr w:type="gramStart"/>
      <w:r w:rsidRPr="00555D62">
        <w:rPr>
          <w:rFonts w:ascii="Segoe UI" w:hAnsi="Segoe UI"/>
          <w:i/>
          <w:sz w:val="24"/>
        </w:rPr>
        <w:t>«В рамках сервиса планируется рассчитывать индексные индикаторы для всех сегментов рынка – жиль</w:t>
      </w:r>
      <w:r w:rsidR="000C14A4" w:rsidRPr="00555D62">
        <w:rPr>
          <w:rFonts w:ascii="Segoe UI" w:hAnsi="Segoe UI"/>
          <w:i/>
          <w:sz w:val="24"/>
        </w:rPr>
        <w:t>ё</w:t>
      </w:r>
      <w:r w:rsidRPr="00555D62">
        <w:rPr>
          <w:rFonts w:ascii="Segoe UI" w:hAnsi="Segoe UI"/>
          <w:i/>
          <w:sz w:val="24"/>
        </w:rPr>
        <w:t xml:space="preserve"> на первичном и вторичном рынках, объекты нежилого значения, земельные участки.</w:t>
      </w:r>
      <w:proofErr w:type="gramEnd"/>
      <w:r w:rsidRPr="00555D62">
        <w:rPr>
          <w:rFonts w:ascii="Segoe UI" w:hAnsi="Segoe UI"/>
          <w:i/>
          <w:sz w:val="24"/>
        </w:rPr>
        <w:t xml:space="preserve"> Наряду с этим сервис «Аналитика рынка недвижимости» предполагает использование индексов, разработанных профессиональными участниками рынка недвижимости. В частности, «Индекс цен на первичном рынке жилья ДОМ</w:t>
      </w:r>
      <w:proofErr w:type="gramStart"/>
      <w:r w:rsidRPr="00555D62">
        <w:rPr>
          <w:rFonts w:ascii="Segoe UI" w:hAnsi="Segoe UI"/>
          <w:i/>
          <w:sz w:val="24"/>
        </w:rPr>
        <w:t>.Р</w:t>
      </w:r>
      <w:proofErr w:type="gramEnd"/>
      <w:r w:rsidRPr="00555D62">
        <w:rPr>
          <w:rFonts w:ascii="Segoe UI" w:hAnsi="Segoe UI"/>
          <w:i/>
          <w:sz w:val="24"/>
        </w:rPr>
        <w:t>Ф» войд</w:t>
      </w:r>
      <w:r w:rsidR="000C14A4" w:rsidRPr="00555D62">
        <w:rPr>
          <w:rFonts w:ascii="Segoe UI" w:hAnsi="Segoe UI"/>
          <w:i/>
          <w:sz w:val="24"/>
        </w:rPr>
        <w:t>ё</w:t>
      </w:r>
      <w:r w:rsidRPr="00555D62">
        <w:rPr>
          <w:rFonts w:ascii="Segoe UI" w:hAnsi="Segoe UI"/>
          <w:i/>
          <w:sz w:val="24"/>
        </w:rPr>
        <w:t>т в состав проектируемого сервиса Росреестра на платформе НСПД. В результате пользователи в рамках одной системы получат доступ к значениям индексов Росреестра и «ДОМ</w:t>
      </w:r>
      <w:proofErr w:type="gramStart"/>
      <w:r w:rsidRPr="00555D62">
        <w:rPr>
          <w:rFonts w:ascii="Segoe UI" w:hAnsi="Segoe UI"/>
          <w:i/>
          <w:sz w:val="24"/>
        </w:rPr>
        <w:t>.Р</w:t>
      </w:r>
      <w:proofErr w:type="gramEnd"/>
      <w:r w:rsidRPr="00555D62">
        <w:rPr>
          <w:rFonts w:ascii="Segoe UI" w:hAnsi="Segoe UI"/>
          <w:i/>
          <w:sz w:val="24"/>
        </w:rPr>
        <w:t xml:space="preserve">Ф», - отметила </w:t>
      </w:r>
      <w:r w:rsidRPr="00555D62">
        <w:rPr>
          <w:rFonts w:ascii="Segoe UI" w:hAnsi="Segoe UI"/>
          <w:b/>
          <w:i/>
          <w:sz w:val="24"/>
        </w:rPr>
        <w:t>заместитель руководителя ведомства.</w:t>
      </w:r>
    </w:p>
    <w:p w:rsidR="00805D4B" w:rsidRPr="00703BB7" w:rsidRDefault="006974E8" w:rsidP="00703BB7">
      <w:pPr>
        <w:spacing w:after="0" w:line="276" w:lineRule="auto"/>
        <w:ind w:firstLine="708"/>
        <w:jc w:val="both"/>
        <w:rPr>
          <w:rFonts w:ascii="Segoe UI" w:hAnsi="Segoe UI"/>
          <w:sz w:val="24"/>
        </w:rPr>
      </w:pPr>
      <w:r w:rsidRPr="00703BB7">
        <w:rPr>
          <w:rFonts w:ascii="Segoe UI" w:hAnsi="Segoe UI"/>
          <w:sz w:val="24"/>
        </w:rPr>
        <w:t>Таким образом, по е</w:t>
      </w:r>
      <w:r w:rsidR="000C14A4" w:rsidRPr="00703BB7">
        <w:rPr>
          <w:rFonts w:ascii="Segoe UI" w:hAnsi="Segoe UI"/>
          <w:sz w:val="24"/>
        </w:rPr>
        <w:t>ё</w:t>
      </w:r>
      <w:r w:rsidRPr="00703BB7">
        <w:rPr>
          <w:rFonts w:ascii="Segoe UI" w:hAnsi="Segoe UI"/>
          <w:sz w:val="24"/>
        </w:rPr>
        <w:t xml:space="preserve"> словам, к концу 2024 года будет создана первая в России платформа для комплексной аналитики рынка недвижимости, </w:t>
      </w:r>
      <w:r w:rsidR="00805D4B" w:rsidRPr="00703BB7">
        <w:rPr>
          <w:rFonts w:ascii="Segoe UI" w:hAnsi="Segoe UI"/>
          <w:sz w:val="24"/>
        </w:rPr>
        <w:t>основанная, прежде всего, на реальных сделках из ЕГРН и в дальнейшем дополненная результатами анализа открытых данных рынка недвижимости и сведений из Фонда данных государственной кадастровой оценки</w:t>
      </w:r>
      <w:r w:rsidRPr="00703BB7">
        <w:rPr>
          <w:rFonts w:ascii="Segoe UI" w:hAnsi="Segoe UI"/>
          <w:sz w:val="24"/>
        </w:rPr>
        <w:t xml:space="preserve">. Данные будут представлены как в целом по России, так и по федеральным округам, регионам, центрам субъектов, </w:t>
      </w:r>
      <w:r w:rsidR="00805D4B" w:rsidRPr="00703BB7">
        <w:rPr>
          <w:rFonts w:ascii="Segoe UI" w:hAnsi="Segoe UI"/>
          <w:sz w:val="24"/>
        </w:rPr>
        <w:t>городам и насел</w:t>
      </w:r>
      <w:r w:rsidR="000C14A4" w:rsidRPr="00703BB7">
        <w:rPr>
          <w:rFonts w:ascii="Segoe UI" w:hAnsi="Segoe UI"/>
          <w:sz w:val="24"/>
        </w:rPr>
        <w:t>ё</w:t>
      </w:r>
      <w:bookmarkStart w:id="1" w:name="_GoBack"/>
      <w:bookmarkEnd w:id="1"/>
      <w:r w:rsidR="00805D4B" w:rsidRPr="00703BB7">
        <w:rPr>
          <w:rFonts w:ascii="Segoe UI" w:hAnsi="Segoe UI"/>
          <w:sz w:val="24"/>
        </w:rPr>
        <w:t>нным пунктам</w:t>
      </w:r>
      <w:r w:rsidRPr="00703BB7">
        <w:rPr>
          <w:rFonts w:ascii="Segoe UI" w:hAnsi="Segoe UI"/>
          <w:sz w:val="24"/>
        </w:rPr>
        <w:t>и будут обновляться ежеквартально. Также планируется визуализация показателей на тематических картах (слои данных).</w:t>
      </w:r>
    </w:p>
    <w:p w:rsidR="00703BB7" w:rsidRDefault="00703BB7" w:rsidP="00703BB7">
      <w:pPr>
        <w:spacing w:after="0" w:line="240" w:lineRule="atLeast"/>
        <w:ind w:firstLine="709"/>
        <w:jc w:val="right"/>
        <w:rPr>
          <w:rFonts w:ascii="Segoe UI" w:hAnsi="Segoe UI"/>
          <w:b/>
          <w:sz w:val="20"/>
        </w:rPr>
      </w:pPr>
    </w:p>
    <w:p w:rsidR="00703BB7" w:rsidRDefault="00703BB7" w:rsidP="00703BB7">
      <w:pPr>
        <w:spacing w:after="0" w:line="240" w:lineRule="atLeast"/>
        <w:ind w:firstLine="709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703BB7" w:rsidRDefault="00703BB7" w:rsidP="00703BB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Пресс-служба </w:t>
      </w:r>
    </w:p>
    <w:p w:rsidR="00703BB7" w:rsidRDefault="00703BB7" w:rsidP="00703BB7">
      <w:pPr>
        <w:spacing w:after="0" w:line="240" w:lineRule="atLeast"/>
        <w:jc w:val="right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703BB7" w:rsidRDefault="00703BB7" w:rsidP="00703BB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703BB7" w:rsidRDefault="008C5174" w:rsidP="00703BB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8" w:history="1">
        <w:r w:rsidR="00703BB7">
          <w:rPr>
            <w:rFonts w:ascii="Segoe UI" w:hAnsi="Segoe UI"/>
            <w:sz w:val="20"/>
          </w:rPr>
          <w:t>https://rosreestr.tatarstan.ru</w:t>
        </w:r>
      </w:hyperlink>
    </w:p>
    <w:p w:rsidR="00703BB7" w:rsidRPr="006974E8" w:rsidRDefault="00703BB7" w:rsidP="00555D62">
      <w:pPr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703BB7" w:rsidRPr="006974E8" w:rsidSect="00703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4E8"/>
    <w:rsid w:val="00032704"/>
    <w:rsid w:val="00085EB9"/>
    <w:rsid w:val="000C14A4"/>
    <w:rsid w:val="001125F4"/>
    <w:rsid w:val="002935DC"/>
    <w:rsid w:val="002B1690"/>
    <w:rsid w:val="003278D9"/>
    <w:rsid w:val="00555D62"/>
    <w:rsid w:val="00556416"/>
    <w:rsid w:val="005916D9"/>
    <w:rsid w:val="005B7A55"/>
    <w:rsid w:val="0063216B"/>
    <w:rsid w:val="00666A89"/>
    <w:rsid w:val="00667E32"/>
    <w:rsid w:val="006974E8"/>
    <w:rsid w:val="007017F3"/>
    <w:rsid w:val="00703BB7"/>
    <w:rsid w:val="007864DA"/>
    <w:rsid w:val="00805D4B"/>
    <w:rsid w:val="008B404E"/>
    <w:rsid w:val="008C5174"/>
    <w:rsid w:val="00AB5FDC"/>
    <w:rsid w:val="00B23C5C"/>
    <w:rsid w:val="00BD4C76"/>
    <w:rsid w:val="00C85366"/>
    <w:rsid w:val="00CF587A"/>
    <w:rsid w:val="00D77FE4"/>
    <w:rsid w:val="00D90678"/>
    <w:rsid w:val="00E0257D"/>
    <w:rsid w:val="00E46C0D"/>
    <w:rsid w:val="00F121AC"/>
    <w:rsid w:val="00F41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4D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B40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d1aqf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qf.xn--p1ai/" TargetMode="External"/><Relationship Id="rId5" Type="http://schemas.openxmlformats.org/officeDocument/2006/relationships/hyperlink" Target="https://&#1076;&#1086;&#1084;.&#1088;&#1092;/price-index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Вьюгина</dc:creator>
  <cp:lastModifiedBy>GrishinaLN</cp:lastModifiedBy>
  <cp:revision>3</cp:revision>
  <cp:lastPrinted>2024-04-03T08:18:00Z</cp:lastPrinted>
  <dcterms:created xsi:type="dcterms:W3CDTF">2024-04-08T10:03:00Z</dcterms:created>
  <dcterms:modified xsi:type="dcterms:W3CDTF">2024-04-08T11:55:00Z</dcterms:modified>
</cp:coreProperties>
</file>