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98" w:rsidRPr="00E64D98" w:rsidRDefault="00E64D98" w:rsidP="00E64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>ИНФОРМАЦИОННОЕ СООБЩЕНИЕ О РЕЗУЛЬТАТАХ АУКЦИОНА, НАЗНАЧЕННОГО НА 29.12.2015Г.</w:t>
      </w:r>
    </w:p>
    <w:p w:rsidR="00E64D98" w:rsidRPr="00E64D98" w:rsidRDefault="00BB38D6" w:rsidP="00E64D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Исполнительный комитет </w:t>
      </w:r>
      <w:r w:rsidR="002D1DC8"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Высокогорского сельского поселения 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Высокогорского муниципального района Республики Татарстан во исполнение Постановления от </w:t>
      </w:r>
      <w:r w:rsidR="006F675B"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25 </w:t>
      </w:r>
      <w:r w:rsidR="00607B37" w:rsidRPr="00E64D98">
        <w:rPr>
          <w:rFonts w:ascii="Times New Roman" w:eastAsia="Times New Roman" w:hAnsi="Times New Roman" w:cs="Times New Roman"/>
          <w:color w:val="000000"/>
          <w:lang w:eastAsia="ru-RU"/>
        </w:rPr>
        <w:t>ноября 2015г.</w:t>
      </w:r>
      <w:r w:rsidR="006F675B"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 № 76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 сообщает о </w:t>
      </w:r>
      <w:r w:rsidR="00E64D98" w:rsidRPr="00E64D98">
        <w:rPr>
          <w:rFonts w:ascii="Times New Roman" w:eastAsia="Times New Roman" w:hAnsi="Times New Roman" w:cs="Times New Roman"/>
          <w:color w:val="000000"/>
          <w:lang w:eastAsia="ru-RU"/>
        </w:rPr>
        <w:t>результатах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открытого (по составу участников и по форме подачи предложений о цене) аукциона по продаже в собственность земельных участков, расположенных на территории Высокогорского муниципального района РТ, государственная собственность на которые не разграничена. </w:t>
      </w:r>
      <w:r w:rsidR="00E64D98"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Аукцион назначен на 10:00 час. 29.12.2015г. по адресу: РТ, пос. ж/д ст. Высокая Гора, ул. Пролетарская д.1, «Районный Дом культуры». </w:t>
      </w:r>
    </w:p>
    <w:p w:rsidR="00E64D98" w:rsidRPr="00E64D98" w:rsidRDefault="00E64D98" w:rsidP="00E64D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>В связи с отзывом единственной заявки по Лоту № 1 Аукцион по Лоту № 1 призна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н 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>несостоявшимся в связи с отсутствием заявок. В связи с отсутствием заявок по Лотам № 2, 3, 4, 5, 6, 7, 8, 9, 10, 11, 12, 13, 14, 15, 16, 17, 18, 19, 21, 22, 23, 24, 25, 26, 27, 28 и 29 на основании Аукцион по Лотам № 2, 3, 4, 5, 6, 7, 8, 9, 10, 11, 12, 13, 14, 15, 16, 17, 18, 19, 21, 22, 23, 24, 25, 26, 27, 28 и 29 признать не состоявшимся.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>В связи с поступлением на участие в аукционе по Лоту № 20 только одной заявки, на основании пунктов 12 и 14 статьи 39.12 Земельного кодекса Российский Федерации Аукцион по Лоту № 20 признать несостоявшимся.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ab/>
        <w:t>В соответствии с п. 3 ст. 39.3</w:t>
      </w:r>
      <w:proofErr w:type="gramStart"/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>. и</w:t>
      </w:r>
      <w:proofErr w:type="gramEnd"/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 п. 14 ст. 39.12 Земельного кодекса Российский Федерации договор купли-продажи по Лоту № 20 заключается с единственным участником аукциона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 xml:space="preserve"> (Садыков Д.Н.)</w:t>
      </w:r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>, допущенным к аукциону и на усло</w:t>
      </w:r>
      <w:bookmarkStart w:id="0" w:name="_GoBack"/>
      <w:bookmarkEnd w:id="0"/>
      <w:r w:rsidRPr="00E64D98">
        <w:rPr>
          <w:rFonts w:ascii="Times New Roman" w:eastAsia="Times New Roman" w:hAnsi="Times New Roman" w:cs="Times New Roman"/>
          <w:color w:val="000000"/>
          <w:lang w:eastAsia="ru-RU"/>
        </w:rPr>
        <w:t>виях, предусмотренных аукционной документацией.</w:t>
      </w:r>
    </w:p>
    <w:sectPr w:rsidR="00E64D98" w:rsidRPr="00E64D98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3F8"/>
    <w:rsid w:val="00000A2A"/>
    <w:rsid w:val="000051C1"/>
    <w:rsid w:val="00007A7D"/>
    <w:rsid w:val="00016716"/>
    <w:rsid w:val="0002340E"/>
    <w:rsid w:val="00031749"/>
    <w:rsid w:val="00031822"/>
    <w:rsid w:val="00046420"/>
    <w:rsid w:val="0007167D"/>
    <w:rsid w:val="000911D9"/>
    <w:rsid w:val="000E0A85"/>
    <w:rsid w:val="00132AEB"/>
    <w:rsid w:val="00145B2F"/>
    <w:rsid w:val="001575B3"/>
    <w:rsid w:val="00161C33"/>
    <w:rsid w:val="00165D8E"/>
    <w:rsid w:val="00196A31"/>
    <w:rsid w:val="001D1CAD"/>
    <w:rsid w:val="001F7BF3"/>
    <w:rsid w:val="00232390"/>
    <w:rsid w:val="00245391"/>
    <w:rsid w:val="00246199"/>
    <w:rsid w:val="002634E3"/>
    <w:rsid w:val="0027155B"/>
    <w:rsid w:val="002C1306"/>
    <w:rsid w:val="002C661E"/>
    <w:rsid w:val="002D1DC8"/>
    <w:rsid w:val="002F4574"/>
    <w:rsid w:val="002F534C"/>
    <w:rsid w:val="002F7641"/>
    <w:rsid w:val="00306F50"/>
    <w:rsid w:val="003171E5"/>
    <w:rsid w:val="00327A37"/>
    <w:rsid w:val="00332C36"/>
    <w:rsid w:val="00335540"/>
    <w:rsid w:val="003446AD"/>
    <w:rsid w:val="00371D8E"/>
    <w:rsid w:val="003A067B"/>
    <w:rsid w:val="004021BA"/>
    <w:rsid w:val="00423823"/>
    <w:rsid w:val="0043631C"/>
    <w:rsid w:val="004C3BE3"/>
    <w:rsid w:val="004F4CEC"/>
    <w:rsid w:val="004F6C6C"/>
    <w:rsid w:val="00504432"/>
    <w:rsid w:val="00516337"/>
    <w:rsid w:val="00554919"/>
    <w:rsid w:val="00560B0F"/>
    <w:rsid w:val="00564CCD"/>
    <w:rsid w:val="005A30BF"/>
    <w:rsid w:val="005A64BD"/>
    <w:rsid w:val="005C5D15"/>
    <w:rsid w:val="00607B37"/>
    <w:rsid w:val="0064070E"/>
    <w:rsid w:val="00651F24"/>
    <w:rsid w:val="006A1A63"/>
    <w:rsid w:val="006B3208"/>
    <w:rsid w:val="006C0108"/>
    <w:rsid w:val="006C53D1"/>
    <w:rsid w:val="006F675B"/>
    <w:rsid w:val="007170BB"/>
    <w:rsid w:val="00752C38"/>
    <w:rsid w:val="007D1BC5"/>
    <w:rsid w:val="007E126B"/>
    <w:rsid w:val="0080048F"/>
    <w:rsid w:val="00841367"/>
    <w:rsid w:val="0087016C"/>
    <w:rsid w:val="00883851"/>
    <w:rsid w:val="008D5498"/>
    <w:rsid w:val="008F5358"/>
    <w:rsid w:val="00910E4F"/>
    <w:rsid w:val="00927DD2"/>
    <w:rsid w:val="00942F8C"/>
    <w:rsid w:val="00984EE5"/>
    <w:rsid w:val="009A3807"/>
    <w:rsid w:val="009E2DEA"/>
    <w:rsid w:val="00A34EFF"/>
    <w:rsid w:val="00A60047"/>
    <w:rsid w:val="00A94FAF"/>
    <w:rsid w:val="00AA3D17"/>
    <w:rsid w:val="00AA51C3"/>
    <w:rsid w:val="00AB4B73"/>
    <w:rsid w:val="00BB38D6"/>
    <w:rsid w:val="00BC4B61"/>
    <w:rsid w:val="00BD5450"/>
    <w:rsid w:val="00BF47F4"/>
    <w:rsid w:val="00BF74D1"/>
    <w:rsid w:val="00C0615F"/>
    <w:rsid w:val="00C615B5"/>
    <w:rsid w:val="00C6188F"/>
    <w:rsid w:val="00CF4330"/>
    <w:rsid w:val="00D21095"/>
    <w:rsid w:val="00D50F14"/>
    <w:rsid w:val="00DB1010"/>
    <w:rsid w:val="00DD203B"/>
    <w:rsid w:val="00DE32F3"/>
    <w:rsid w:val="00DE7785"/>
    <w:rsid w:val="00DF5234"/>
    <w:rsid w:val="00E0292D"/>
    <w:rsid w:val="00E23BB6"/>
    <w:rsid w:val="00E328DB"/>
    <w:rsid w:val="00E46A64"/>
    <w:rsid w:val="00E46CD9"/>
    <w:rsid w:val="00E56E96"/>
    <w:rsid w:val="00E57A85"/>
    <w:rsid w:val="00E64D98"/>
    <w:rsid w:val="00E97966"/>
    <w:rsid w:val="00EA7A4D"/>
    <w:rsid w:val="00EB079A"/>
    <w:rsid w:val="00EB133E"/>
    <w:rsid w:val="00EB3DD3"/>
    <w:rsid w:val="00EF5F7C"/>
    <w:rsid w:val="00F2711E"/>
    <w:rsid w:val="00F36153"/>
    <w:rsid w:val="00F62BB2"/>
    <w:rsid w:val="00F71809"/>
    <w:rsid w:val="00F87523"/>
    <w:rsid w:val="00F94AE0"/>
    <w:rsid w:val="00FA597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B7BC8-B1C3-400E-9381-7D77A9A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2015-08-27T14:51:00Z</cp:lastPrinted>
  <dcterms:created xsi:type="dcterms:W3CDTF">2015-08-27T07:53:00Z</dcterms:created>
  <dcterms:modified xsi:type="dcterms:W3CDTF">2015-12-24T07:07:00Z</dcterms:modified>
</cp:coreProperties>
</file>