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F1" w:rsidRPr="00F8201D" w:rsidRDefault="000112F1" w:rsidP="00011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 xml:space="preserve"> - 15 лет</w:t>
      </w:r>
    </w:p>
    <w:p w:rsidR="002856C8" w:rsidRPr="00F8201D" w:rsidRDefault="008E309E" w:rsidP="00043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09E">
        <w:rPr>
          <w:rFonts w:ascii="Times New Roman" w:hAnsi="Times New Roman" w:cs="Times New Roman"/>
          <w:b/>
          <w:sz w:val="28"/>
          <w:szCs w:val="28"/>
        </w:rPr>
        <w:t xml:space="preserve">В этом году </w:t>
      </w:r>
      <w:proofErr w:type="spellStart"/>
      <w:r w:rsidRPr="008E309E">
        <w:rPr>
          <w:rFonts w:ascii="Times New Roman" w:hAnsi="Times New Roman" w:cs="Times New Roman"/>
          <w:b/>
          <w:sz w:val="28"/>
          <w:szCs w:val="28"/>
        </w:rPr>
        <w:t>Росреестру</w:t>
      </w:r>
      <w:proofErr w:type="spellEnd"/>
      <w:r w:rsidRPr="008E309E">
        <w:rPr>
          <w:rFonts w:ascii="Times New Roman" w:hAnsi="Times New Roman" w:cs="Times New Roman"/>
          <w:b/>
          <w:sz w:val="28"/>
          <w:szCs w:val="28"/>
        </w:rPr>
        <w:t xml:space="preserve"> исполняется 15 лет. В декабре 2008 года президент страны подписал указ о «Федеральной службе государственной регистрации, кадастра и картографии»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412D">
        <w:rPr>
          <w:rFonts w:ascii="Times New Roman" w:hAnsi="Times New Roman" w:cs="Times New Roman"/>
          <w:b/>
          <w:sz w:val="28"/>
          <w:szCs w:val="28"/>
        </w:rPr>
        <w:t>С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этой службой знакомы все граждане, во всяком случае те, у кого есть недвижимость,</w:t>
      </w:r>
      <w:r w:rsidR="002856C8" w:rsidRPr="00F8201D">
        <w:rPr>
          <w:rFonts w:ascii="Times New Roman" w:hAnsi="Times New Roman" w:cs="Times New Roman"/>
          <w:b/>
          <w:sz w:val="28"/>
          <w:szCs w:val="28"/>
        </w:rPr>
        <w:t xml:space="preserve"> дом, квартира, дача, земельный участок;</w:t>
      </w:r>
      <w:r w:rsidR="00043552" w:rsidRPr="00F8201D">
        <w:rPr>
          <w:rFonts w:ascii="Times New Roman" w:hAnsi="Times New Roman" w:cs="Times New Roman"/>
          <w:b/>
          <w:sz w:val="28"/>
          <w:szCs w:val="28"/>
        </w:rPr>
        <w:t xml:space="preserve"> кто хотя бы од</w:t>
      </w:r>
      <w:r w:rsidR="006F2235" w:rsidRPr="00F8201D">
        <w:rPr>
          <w:rFonts w:ascii="Times New Roman" w:hAnsi="Times New Roman" w:cs="Times New Roman"/>
          <w:b/>
          <w:sz w:val="28"/>
          <w:szCs w:val="28"/>
        </w:rPr>
        <w:t xml:space="preserve">ин раз ее покупал или продавал. О том, как за эти годы изменился процесс оформления недвижимости для граждан, </w:t>
      </w:r>
      <w:r w:rsidR="00251823" w:rsidRPr="00F8201D">
        <w:rPr>
          <w:rFonts w:ascii="Times New Roman" w:hAnsi="Times New Roman" w:cs="Times New Roman"/>
          <w:b/>
          <w:sz w:val="28"/>
          <w:szCs w:val="28"/>
        </w:rPr>
        <w:t>насколько он стал короче и проще</w:t>
      </w:r>
      <w:r w:rsidR="00BA412D">
        <w:rPr>
          <w:rFonts w:ascii="Times New Roman" w:hAnsi="Times New Roman" w:cs="Times New Roman"/>
          <w:b/>
          <w:sz w:val="28"/>
          <w:szCs w:val="28"/>
        </w:rPr>
        <w:t xml:space="preserve"> – об этом в интервью</w:t>
      </w:r>
      <w:r w:rsidR="009E7307">
        <w:rPr>
          <w:rFonts w:ascii="Times New Roman" w:hAnsi="Times New Roman" w:cs="Times New Roman"/>
          <w:b/>
          <w:sz w:val="28"/>
          <w:szCs w:val="28"/>
        </w:rPr>
        <w:t xml:space="preserve"> нашему изданию</w:t>
      </w:r>
      <w:r w:rsidR="00BA412D">
        <w:rPr>
          <w:rFonts w:ascii="Times New Roman" w:hAnsi="Times New Roman" w:cs="Times New Roman"/>
          <w:b/>
          <w:sz w:val="28"/>
          <w:szCs w:val="28"/>
        </w:rPr>
        <w:t xml:space="preserve"> рассказала </w:t>
      </w:r>
      <w:r w:rsidR="00333181" w:rsidRPr="00333181">
        <w:rPr>
          <w:rFonts w:ascii="Times New Roman" w:hAnsi="Times New Roman" w:cs="Times New Roman"/>
          <w:b/>
          <w:sz w:val="28"/>
          <w:szCs w:val="28"/>
        </w:rPr>
        <w:t>заме</w:t>
      </w:r>
      <w:r w:rsidR="00BA412D">
        <w:rPr>
          <w:rFonts w:ascii="Times New Roman" w:hAnsi="Times New Roman" w:cs="Times New Roman"/>
          <w:b/>
          <w:sz w:val="28"/>
          <w:szCs w:val="28"/>
        </w:rPr>
        <w:t>ститель</w:t>
      </w:r>
      <w:r w:rsidR="00333181" w:rsidRPr="00333181">
        <w:rPr>
          <w:rFonts w:ascii="Times New Roman" w:hAnsi="Times New Roman" w:cs="Times New Roman"/>
          <w:b/>
          <w:sz w:val="28"/>
          <w:szCs w:val="28"/>
        </w:rPr>
        <w:t xml:space="preserve"> руководит</w:t>
      </w:r>
      <w:r w:rsidR="00BA412D">
        <w:rPr>
          <w:rFonts w:ascii="Times New Roman" w:hAnsi="Times New Roman" w:cs="Times New Roman"/>
          <w:b/>
          <w:sz w:val="28"/>
          <w:szCs w:val="28"/>
        </w:rPr>
        <w:t xml:space="preserve">еля </w:t>
      </w:r>
      <w:proofErr w:type="spellStart"/>
      <w:r w:rsidR="00BA412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BA412D">
        <w:rPr>
          <w:rFonts w:ascii="Times New Roman" w:hAnsi="Times New Roman" w:cs="Times New Roman"/>
          <w:b/>
          <w:sz w:val="28"/>
          <w:szCs w:val="28"/>
        </w:rPr>
        <w:t xml:space="preserve"> Татарстана Лилия </w:t>
      </w:r>
      <w:proofErr w:type="spellStart"/>
      <w:r w:rsidR="00BA412D">
        <w:rPr>
          <w:rFonts w:ascii="Times New Roman" w:hAnsi="Times New Roman" w:cs="Times New Roman"/>
          <w:b/>
          <w:sz w:val="28"/>
          <w:szCs w:val="28"/>
        </w:rPr>
        <w:t>Бурганова</w:t>
      </w:r>
      <w:proofErr w:type="spellEnd"/>
      <w:r w:rsidR="00043552" w:rsidRPr="003331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3542" w:rsidRPr="00F8201D" w:rsidRDefault="00AD3542" w:rsidP="000435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</w:t>
      </w:r>
      <w:r w:rsidR="00BA4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181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="00333181">
        <w:rPr>
          <w:rFonts w:ascii="Times New Roman" w:hAnsi="Times New Roman" w:cs="Times New Roman"/>
          <w:b/>
          <w:sz w:val="28"/>
          <w:szCs w:val="28"/>
        </w:rPr>
        <w:t>Барисовна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>,  давайте уточним, какие услуги оказывает гражданам ваше ведомство?</w:t>
      </w:r>
    </w:p>
    <w:p w:rsidR="005D25DD" w:rsidRPr="00F8201D" w:rsidRDefault="00AD3542" w:rsidP="00043552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В первую очередь,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F8201D">
        <w:rPr>
          <w:rFonts w:ascii="Times New Roman" w:hAnsi="Times New Roman" w:cs="Times New Roman"/>
          <w:sz w:val="28"/>
          <w:szCs w:val="28"/>
        </w:rPr>
        <w:t>государственные услуги в области регистрации прав и кадастрового учета недвижимости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, то есть мы </w:t>
      </w:r>
      <w:r w:rsidRPr="00F8201D">
        <w:rPr>
          <w:rFonts w:ascii="Times New Roman" w:hAnsi="Times New Roman" w:cs="Times New Roman"/>
          <w:sz w:val="28"/>
          <w:szCs w:val="28"/>
        </w:rPr>
        <w:t>ставим объекты недвижимости на кадастровый учет и регистрируем на них права</w:t>
      </w:r>
      <w:r w:rsidR="005D25DD" w:rsidRPr="00F8201D">
        <w:rPr>
          <w:rFonts w:ascii="Times New Roman" w:hAnsi="Times New Roman" w:cs="Times New Roman"/>
          <w:sz w:val="28"/>
          <w:szCs w:val="28"/>
        </w:rPr>
        <w:t xml:space="preserve">. Все сделки с объектами недвижимости, в том числе любые изменения в их основных характеристиках, - все это входит в полномочия </w:t>
      </w:r>
      <w:proofErr w:type="spellStart"/>
      <w:r w:rsidR="005D25DD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D25DD" w:rsidRPr="00F8201D">
        <w:rPr>
          <w:rFonts w:ascii="Times New Roman" w:hAnsi="Times New Roman" w:cs="Times New Roman"/>
          <w:sz w:val="28"/>
          <w:szCs w:val="28"/>
        </w:rPr>
        <w:t>.</w:t>
      </w:r>
    </w:p>
    <w:p w:rsidR="00C16EBE" w:rsidRPr="00F8201D" w:rsidRDefault="00C16EBE" w:rsidP="00C16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 Если говорить на языке цифр, сколько квартир, домов, земельных участков обрели полноправных хозяев за это время?</w:t>
      </w:r>
    </w:p>
    <w:p w:rsidR="00285417" w:rsidRPr="00F8201D" w:rsidRDefault="009A474D" w:rsidP="00285417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В настоящее время в Едином государственном реестре недвижимости содержится информация </w:t>
      </w:r>
      <w:r w:rsidR="00654B4D">
        <w:rPr>
          <w:rFonts w:ascii="Times New Roman" w:hAnsi="Times New Roman" w:cs="Times New Roman"/>
          <w:sz w:val="28"/>
          <w:szCs w:val="28"/>
        </w:rPr>
        <w:t>о более 4,5</w:t>
      </w:r>
      <w:r w:rsidR="00285417" w:rsidRPr="00F8201D">
        <w:rPr>
          <w:rFonts w:ascii="Times New Roman" w:hAnsi="Times New Roman" w:cs="Times New Roman"/>
          <w:sz w:val="28"/>
          <w:szCs w:val="28"/>
        </w:rPr>
        <w:t xml:space="preserve"> миллионах объектов недвижимости. Зарегистрировано </w:t>
      </w:r>
      <w:r w:rsidR="00654B4D">
        <w:rPr>
          <w:rFonts w:ascii="Times New Roman" w:hAnsi="Times New Roman" w:cs="Times New Roman"/>
          <w:sz w:val="28"/>
          <w:szCs w:val="28"/>
        </w:rPr>
        <w:t xml:space="preserve">свыше 7 </w:t>
      </w:r>
      <w:r w:rsidR="00635A04">
        <w:rPr>
          <w:rFonts w:ascii="Times New Roman" w:hAnsi="Times New Roman" w:cs="Times New Roman"/>
          <w:sz w:val="28"/>
          <w:szCs w:val="28"/>
        </w:rPr>
        <w:t>миллион</w:t>
      </w:r>
      <w:r w:rsidR="00654B4D">
        <w:rPr>
          <w:rFonts w:ascii="Times New Roman" w:hAnsi="Times New Roman" w:cs="Times New Roman"/>
          <w:sz w:val="28"/>
          <w:szCs w:val="28"/>
        </w:rPr>
        <w:t>ов</w:t>
      </w:r>
      <w:r w:rsidR="00285417" w:rsidRPr="00F8201D">
        <w:rPr>
          <w:rFonts w:ascii="Times New Roman" w:hAnsi="Times New Roman" w:cs="Times New Roman"/>
          <w:sz w:val="28"/>
          <w:szCs w:val="28"/>
        </w:rPr>
        <w:t xml:space="preserve"> прав. В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целом в наше ведомство</w:t>
      </w:r>
      <w:r w:rsidRPr="00F8201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C16EBE" w:rsidRPr="00F8201D">
        <w:rPr>
          <w:rFonts w:ascii="Times New Roman" w:hAnsi="Times New Roman" w:cs="Times New Roman"/>
          <w:sz w:val="28"/>
          <w:szCs w:val="28"/>
        </w:rPr>
        <w:t xml:space="preserve"> поступает порядка одного миллиона </w:t>
      </w:r>
      <w:r w:rsidR="00D7122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C16EBE" w:rsidRPr="00F8201D">
        <w:rPr>
          <w:rFonts w:ascii="Times New Roman" w:hAnsi="Times New Roman" w:cs="Times New Roman"/>
          <w:sz w:val="28"/>
          <w:szCs w:val="28"/>
        </w:rPr>
        <w:t>обращений, и большая часть – от граждан</w:t>
      </w:r>
      <w:r w:rsidRPr="00F82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33181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="00333181">
        <w:rPr>
          <w:rFonts w:ascii="Times New Roman" w:hAnsi="Times New Roman" w:cs="Times New Roman"/>
          <w:b/>
          <w:sz w:val="28"/>
          <w:szCs w:val="28"/>
        </w:rPr>
        <w:t>Барисовна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>, сегодня какими способами можно оформить недвижимость в собственность?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Сегодня квартиры, дома, земельные участки, </w:t>
      </w:r>
      <w:r w:rsidR="0005021C" w:rsidRPr="00F8201D">
        <w:rPr>
          <w:rFonts w:ascii="Times New Roman" w:hAnsi="Times New Roman" w:cs="Times New Roman"/>
          <w:sz w:val="28"/>
          <w:szCs w:val="28"/>
        </w:rPr>
        <w:t>коммерческую и любую</w:t>
      </w:r>
      <w:r w:rsidRPr="00F8201D">
        <w:rPr>
          <w:rFonts w:ascii="Times New Roman" w:hAnsi="Times New Roman" w:cs="Times New Roman"/>
          <w:sz w:val="28"/>
          <w:szCs w:val="28"/>
        </w:rPr>
        <w:t xml:space="preserve"> другую недвижимость можно оформить в режиме </w:t>
      </w:r>
      <w:proofErr w:type="spellStart"/>
      <w:r w:rsidRPr="00F8201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227F5">
        <w:rPr>
          <w:rFonts w:ascii="Times New Roman" w:hAnsi="Times New Roman" w:cs="Times New Roman"/>
          <w:sz w:val="28"/>
          <w:szCs w:val="28"/>
        </w:rPr>
        <w:t xml:space="preserve"> через портал </w:t>
      </w:r>
      <w:proofErr w:type="spellStart"/>
      <w:r w:rsidR="008227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>. Электронная регистрация упростила оформление сделок для в</w:t>
      </w:r>
      <w:r w:rsidR="00FD27C8">
        <w:rPr>
          <w:rFonts w:ascii="Times New Roman" w:hAnsi="Times New Roman" w:cs="Times New Roman"/>
          <w:sz w:val="28"/>
          <w:szCs w:val="28"/>
        </w:rPr>
        <w:t>сех категорий</w:t>
      </w:r>
      <w:r w:rsidR="00DC3610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FD27C8">
        <w:rPr>
          <w:rFonts w:ascii="Times New Roman" w:hAnsi="Times New Roman" w:cs="Times New Roman"/>
          <w:sz w:val="28"/>
          <w:szCs w:val="28"/>
        </w:rPr>
        <w:t xml:space="preserve"> – граждан, бизнеса, предпринимателей</w:t>
      </w:r>
      <w:r w:rsidRPr="00F8201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E5A6B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Более того, сегодня у каждого есть возможность подать документы на</w:t>
      </w:r>
      <w:r w:rsidR="00337804" w:rsidRPr="00F8201D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="00CE5A6B" w:rsidRPr="00F8201D">
        <w:rPr>
          <w:rFonts w:ascii="Times New Roman" w:hAnsi="Times New Roman" w:cs="Times New Roman"/>
          <w:sz w:val="28"/>
          <w:szCs w:val="28"/>
        </w:rPr>
        <w:t>й учет</w:t>
      </w:r>
      <w:r w:rsidR="00337804" w:rsidRPr="00F8201D">
        <w:rPr>
          <w:rFonts w:ascii="Times New Roman" w:hAnsi="Times New Roman" w:cs="Times New Roman"/>
          <w:sz w:val="28"/>
          <w:szCs w:val="28"/>
        </w:rPr>
        <w:t xml:space="preserve"> и регистрацию прав независимо от места расположения объекта недвижимости, Е</w:t>
      </w:r>
      <w:r w:rsidRPr="00F8201D">
        <w:rPr>
          <w:rFonts w:ascii="Times New Roman" w:hAnsi="Times New Roman" w:cs="Times New Roman"/>
          <w:sz w:val="28"/>
          <w:szCs w:val="28"/>
        </w:rPr>
        <w:t xml:space="preserve">сли человек живет в Татарстане, а покупает квартиру, например, </w:t>
      </w:r>
      <w:r w:rsidR="00012258" w:rsidRPr="00F8201D">
        <w:rPr>
          <w:rFonts w:ascii="Times New Roman" w:hAnsi="Times New Roman" w:cs="Times New Roman"/>
          <w:sz w:val="28"/>
          <w:szCs w:val="28"/>
        </w:rPr>
        <w:t>на Дальнем Востоке</w:t>
      </w:r>
      <w:r w:rsidRPr="00F8201D">
        <w:rPr>
          <w:rFonts w:ascii="Times New Roman" w:hAnsi="Times New Roman" w:cs="Times New Roman"/>
          <w:sz w:val="28"/>
          <w:szCs w:val="28"/>
        </w:rPr>
        <w:t xml:space="preserve">, то </w:t>
      </w:r>
      <w:r w:rsidR="00012258" w:rsidRPr="00F8201D">
        <w:rPr>
          <w:rFonts w:ascii="Times New Roman" w:hAnsi="Times New Roman" w:cs="Times New Roman"/>
          <w:sz w:val="28"/>
          <w:szCs w:val="28"/>
        </w:rPr>
        <w:t>ехать д</w:t>
      </w:r>
      <w:r w:rsidR="00333181">
        <w:rPr>
          <w:rFonts w:ascii="Times New Roman" w:hAnsi="Times New Roman" w:cs="Times New Roman"/>
          <w:sz w:val="28"/>
          <w:szCs w:val="28"/>
        </w:rPr>
        <w:t>ля этого во Владивосток не надо</w:t>
      </w:r>
      <w:r w:rsidRPr="00F8201D">
        <w:rPr>
          <w:rFonts w:ascii="Times New Roman" w:hAnsi="Times New Roman" w:cs="Times New Roman"/>
          <w:sz w:val="28"/>
          <w:szCs w:val="28"/>
        </w:rPr>
        <w:t>.</w:t>
      </w:r>
    </w:p>
    <w:p w:rsidR="00251823" w:rsidRPr="00F8201D" w:rsidRDefault="00251823" w:rsidP="00251823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Также появилась возможность нотариально оформить договор, если стороны сделки находятся в разных регио</w:t>
      </w:r>
      <w:r w:rsidR="00012258" w:rsidRPr="00F8201D">
        <w:rPr>
          <w:rFonts w:ascii="Times New Roman" w:hAnsi="Times New Roman" w:cs="Times New Roman"/>
          <w:sz w:val="28"/>
          <w:szCs w:val="28"/>
        </w:rPr>
        <w:t>нах страны. Сегодня в «</w:t>
      </w:r>
      <w:proofErr w:type="spellStart"/>
      <w:r w:rsidR="00012258" w:rsidRPr="00F8201D">
        <w:rPr>
          <w:rFonts w:ascii="Times New Roman" w:hAnsi="Times New Roman" w:cs="Times New Roman"/>
          <w:sz w:val="28"/>
          <w:szCs w:val="28"/>
        </w:rPr>
        <w:t>электронке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 xml:space="preserve">» можно подать более 15 видов заявлений: на кадастровый учет, государственную регистрацию, об исправлении </w:t>
      </w:r>
      <w:r w:rsidRPr="00F8201D">
        <w:rPr>
          <w:rFonts w:ascii="Times New Roman" w:hAnsi="Times New Roman" w:cs="Times New Roman"/>
          <w:sz w:val="28"/>
          <w:szCs w:val="28"/>
        </w:rPr>
        <w:lastRenderedPageBreak/>
        <w:t>технической ошибки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 и т.д. (</w:t>
      </w:r>
      <w:r w:rsidRPr="00F8201D">
        <w:rPr>
          <w:rFonts w:ascii="Times New Roman" w:hAnsi="Times New Roman" w:cs="Times New Roman"/>
          <w:sz w:val="28"/>
          <w:szCs w:val="28"/>
        </w:rPr>
        <w:t>о предоставлении дополнительных документов, о наличии прав требований, о приостановлении, возобновлени</w:t>
      </w:r>
      <w:r w:rsidR="00012258" w:rsidRPr="00F8201D">
        <w:rPr>
          <w:rFonts w:ascii="Times New Roman" w:hAnsi="Times New Roman" w:cs="Times New Roman"/>
          <w:sz w:val="28"/>
          <w:szCs w:val="28"/>
        </w:rPr>
        <w:t>и, прекращении регистрации)</w:t>
      </w:r>
      <w:r w:rsidRPr="00F82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552" w:rsidRPr="00F8201D" w:rsidRDefault="005D25DD" w:rsidP="005D25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>В какие сроки оформляется недвижимость</w:t>
      </w:r>
      <w:r w:rsidRPr="00F8201D">
        <w:rPr>
          <w:rFonts w:ascii="Times New Roman" w:hAnsi="Times New Roman" w:cs="Times New Roman"/>
          <w:b/>
          <w:sz w:val="28"/>
          <w:szCs w:val="28"/>
        </w:rPr>
        <w:t>?</w:t>
      </w:r>
    </w:p>
    <w:p w:rsidR="000112F1" w:rsidRPr="00F8201D" w:rsidRDefault="005D25DD" w:rsidP="005D25DD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Одно из главных достижений </w:t>
      </w:r>
      <w:proofErr w:type="spellStart"/>
      <w:r w:rsidR="00012258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sz w:val="28"/>
          <w:szCs w:val="28"/>
        </w:rPr>
        <w:t>– это кардинальное сокращение сроков регистрации</w:t>
      </w:r>
      <w:r w:rsidR="000112F1" w:rsidRPr="00F8201D">
        <w:rPr>
          <w:rFonts w:ascii="Times New Roman" w:hAnsi="Times New Roman" w:cs="Times New Roman"/>
          <w:sz w:val="28"/>
          <w:szCs w:val="28"/>
        </w:rPr>
        <w:t xml:space="preserve">: если раньше закон устанавливал месячный срок регистрации, теперь же общий максимальный срок </w:t>
      </w:r>
      <w:r w:rsidR="000013C8" w:rsidRPr="00F8201D">
        <w:rPr>
          <w:rFonts w:ascii="Times New Roman" w:hAnsi="Times New Roman" w:cs="Times New Roman"/>
          <w:sz w:val="28"/>
          <w:szCs w:val="28"/>
        </w:rPr>
        <w:t xml:space="preserve">составляет 9 рабочих дней, а 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 w:rsidR="000013C8" w:rsidRPr="00F8201D">
        <w:rPr>
          <w:rFonts w:ascii="Times New Roman" w:hAnsi="Times New Roman" w:cs="Times New Roman"/>
          <w:sz w:val="28"/>
          <w:szCs w:val="28"/>
        </w:rPr>
        <w:t>бытовой недвижимости</w:t>
      </w:r>
      <w:r w:rsidR="008B45BB" w:rsidRPr="00F8201D">
        <w:rPr>
          <w:rFonts w:ascii="Times New Roman" w:hAnsi="Times New Roman" w:cs="Times New Roman"/>
          <w:sz w:val="28"/>
          <w:szCs w:val="28"/>
        </w:rPr>
        <w:t xml:space="preserve"> (это дома, гаражи, бани, хозяйственные постройки)</w:t>
      </w:r>
      <w:r w:rsidR="00971F5C" w:rsidRPr="00F8201D">
        <w:rPr>
          <w:rFonts w:ascii="Times New Roman" w:hAnsi="Times New Roman" w:cs="Times New Roman"/>
          <w:sz w:val="28"/>
          <w:szCs w:val="28"/>
        </w:rPr>
        <w:t xml:space="preserve"> – 5</w:t>
      </w:r>
      <w:r w:rsidR="009E1CE7" w:rsidRPr="00F8201D">
        <w:rPr>
          <w:rFonts w:ascii="Times New Roman" w:hAnsi="Times New Roman" w:cs="Times New Roman"/>
          <w:sz w:val="28"/>
          <w:szCs w:val="28"/>
        </w:rPr>
        <w:t>.</w:t>
      </w:r>
      <w:r w:rsidR="000112F1" w:rsidRPr="00F8201D">
        <w:rPr>
          <w:rFonts w:ascii="Times New Roman" w:hAnsi="Times New Roman" w:cs="Times New Roman"/>
          <w:sz w:val="28"/>
          <w:szCs w:val="28"/>
        </w:rPr>
        <w:t xml:space="preserve">Но даже этот срок </w:t>
      </w:r>
      <w:proofErr w:type="spellStart"/>
      <w:r w:rsidR="000112F1" w:rsidRPr="00F8201D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0112F1" w:rsidRPr="00F8201D">
        <w:rPr>
          <w:rFonts w:ascii="Times New Roman" w:hAnsi="Times New Roman" w:cs="Times New Roman"/>
          <w:sz w:val="28"/>
          <w:szCs w:val="28"/>
        </w:rPr>
        <w:t xml:space="preserve"> Татарстана сокращен: фактически на сегодня средний срок регистрации, при отсутствии замечаний, составляет 2-3 дня. При этом по документам, поступившим на регистрацию в электронном виде, а также через нотариуса, срок регистрации составляет 1 рабочий день. Можно сказать, что за время деятельности </w:t>
      </w:r>
      <w:proofErr w:type="spellStart"/>
      <w:r w:rsidR="000112F1" w:rsidRPr="00F820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112F1" w:rsidRPr="00F8201D">
        <w:rPr>
          <w:rFonts w:ascii="Times New Roman" w:hAnsi="Times New Roman" w:cs="Times New Roman"/>
          <w:sz w:val="28"/>
          <w:szCs w:val="28"/>
        </w:rPr>
        <w:t xml:space="preserve"> срок регистрации сократился примерно в 10 раз, а по отде</w:t>
      </w:r>
      <w:r w:rsidRPr="00F8201D">
        <w:rPr>
          <w:rFonts w:ascii="Times New Roman" w:hAnsi="Times New Roman" w:cs="Times New Roman"/>
          <w:sz w:val="28"/>
          <w:szCs w:val="28"/>
        </w:rPr>
        <w:t>льным категориям дел – в 30 раз!</w:t>
      </w:r>
    </w:p>
    <w:p w:rsidR="00C16EBE" w:rsidRPr="00F8201D" w:rsidRDefault="00C16EBE" w:rsidP="004854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>-</w:t>
      </w:r>
      <w:r w:rsidR="008B45BB" w:rsidRPr="00F8201D">
        <w:rPr>
          <w:rFonts w:ascii="Times New Roman" w:hAnsi="Times New Roman" w:cs="Times New Roman"/>
          <w:b/>
          <w:sz w:val="28"/>
          <w:szCs w:val="28"/>
        </w:rPr>
        <w:t>Известно, что чаще всего покупатели приобретают квартиры в ипотеку. Насколько быстро в Татарстане регистрируется такая недвижимость?</w:t>
      </w:r>
    </w:p>
    <w:p w:rsidR="00D97067" w:rsidRDefault="00CE5A6B" w:rsidP="00CE5A6B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 xml:space="preserve">- В Татарстане </w:t>
      </w:r>
      <w:r w:rsidR="006C1548" w:rsidRPr="00F8201D">
        <w:rPr>
          <w:rFonts w:ascii="Times New Roman" w:hAnsi="Times New Roman" w:cs="Times New Roman"/>
          <w:sz w:val="28"/>
          <w:szCs w:val="28"/>
        </w:rPr>
        <w:t>уже</w:t>
      </w:r>
      <w:r w:rsidR="00FD2A5B">
        <w:rPr>
          <w:rFonts w:ascii="Times New Roman" w:hAnsi="Times New Roman" w:cs="Times New Roman"/>
          <w:sz w:val="28"/>
          <w:szCs w:val="28"/>
        </w:rPr>
        <w:t xml:space="preserve"> не первый </w:t>
      </w:r>
      <w:r w:rsidR="006C1548" w:rsidRPr="00F8201D">
        <w:rPr>
          <w:rFonts w:ascii="Times New Roman" w:hAnsi="Times New Roman" w:cs="Times New Roman"/>
          <w:sz w:val="28"/>
          <w:szCs w:val="28"/>
        </w:rPr>
        <w:t xml:space="preserve">год реализуется федеральный проект «Электронная ипотека за 24 часа». </w:t>
      </w:r>
      <w:r w:rsidR="000B725E" w:rsidRPr="00F8201D">
        <w:rPr>
          <w:rFonts w:ascii="Times New Roman" w:hAnsi="Times New Roman" w:cs="Times New Roman"/>
          <w:sz w:val="28"/>
          <w:szCs w:val="28"/>
        </w:rPr>
        <w:t xml:space="preserve">За время ее действия ее возможностями воспользовалось </w:t>
      </w:r>
      <w:r w:rsidR="00FD2A5B">
        <w:rPr>
          <w:rFonts w:ascii="Times New Roman" w:hAnsi="Times New Roman" w:cs="Times New Roman"/>
          <w:sz w:val="28"/>
          <w:szCs w:val="28"/>
        </w:rPr>
        <w:t xml:space="preserve">более ста </w:t>
      </w:r>
      <w:r w:rsidR="000B725E" w:rsidRPr="00F8201D">
        <w:rPr>
          <w:rFonts w:ascii="Times New Roman" w:hAnsi="Times New Roman" w:cs="Times New Roman"/>
          <w:sz w:val="28"/>
          <w:szCs w:val="28"/>
        </w:rPr>
        <w:t>тысяч татарстанцев</w:t>
      </w:r>
      <w:r w:rsidR="00FD2A5B">
        <w:rPr>
          <w:rFonts w:ascii="Times New Roman" w:hAnsi="Times New Roman" w:cs="Times New Roman"/>
          <w:sz w:val="28"/>
          <w:szCs w:val="28"/>
        </w:rPr>
        <w:t xml:space="preserve">. </w:t>
      </w:r>
      <w:r w:rsidR="00A42A00" w:rsidRPr="00F8201D">
        <w:rPr>
          <w:rFonts w:ascii="Times New Roman" w:hAnsi="Times New Roman" w:cs="Times New Roman"/>
          <w:sz w:val="28"/>
          <w:szCs w:val="28"/>
        </w:rPr>
        <w:t xml:space="preserve">Соответственно, срок регистрации </w:t>
      </w:r>
      <w:r w:rsidR="00B41B86" w:rsidRPr="00F8201D">
        <w:rPr>
          <w:rFonts w:ascii="Times New Roman" w:hAnsi="Times New Roman" w:cs="Times New Roman"/>
          <w:sz w:val="28"/>
          <w:szCs w:val="28"/>
        </w:rPr>
        <w:t>для них состав</w:t>
      </w:r>
      <w:r w:rsidR="00A42A00" w:rsidRPr="00F8201D">
        <w:rPr>
          <w:rFonts w:ascii="Times New Roman" w:hAnsi="Times New Roman" w:cs="Times New Roman"/>
          <w:sz w:val="28"/>
          <w:szCs w:val="28"/>
        </w:rPr>
        <w:t xml:space="preserve">ил всего один рабочий день. </w:t>
      </w:r>
      <w:r w:rsidR="00FD2A5B">
        <w:rPr>
          <w:rFonts w:ascii="Times New Roman" w:hAnsi="Times New Roman" w:cs="Times New Roman"/>
          <w:sz w:val="28"/>
          <w:szCs w:val="28"/>
        </w:rPr>
        <w:t>В</w:t>
      </w:r>
      <w:r w:rsidR="00FD2A5B" w:rsidRPr="00FD2A5B">
        <w:rPr>
          <w:rFonts w:ascii="Times New Roman" w:hAnsi="Times New Roman" w:cs="Times New Roman"/>
          <w:sz w:val="28"/>
          <w:szCs w:val="28"/>
        </w:rPr>
        <w:t xml:space="preserve"> этом году за 24 часа было зарегистрировано более 48 тысяч электронных ипотек. Это 2,2 раза больше, чем за 10 месяцев 2022 года</w:t>
      </w:r>
      <w:r w:rsidR="00FD2A5B">
        <w:rPr>
          <w:rFonts w:ascii="Times New Roman" w:hAnsi="Times New Roman" w:cs="Times New Roman"/>
          <w:sz w:val="28"/>
          <w:szCs w:val="28"/>
        </w:rPr>
        <w:t>.</w:t>
      </w:r>
      <w:r w:rsidR="00FD2A5B" w:rsidRPr="00F82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1B86" w:rsidRPr="00F8201D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B41B86" w:rsidRPr="00F8201D">
        <w:rPr>
          <w:rFonts w:ascii="Times New Roman" w:hAnsi="Times New Roman" w:cs="Times New Roman"/>
          <w:sz w:val="28"/>
          <w:szCs w:val="28"/>
        </w:rPr>
        <w:t xml:space="preserve"> и многим другим показателям </w:t>
      </w:r>
      <w:r w:rsidR="00D97067" w:rsidRPr="00F8201D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="00D97067" w:rsidRPr="00F8201D">
        <w:rPr>
          <w:rFonts w:ascii="Times New Roman" w:hAnsi="Times New Roman" w:cs="Times New Roman"/>
          <w:sz w:val="28"/>
          <w:szCs w:val="28"/>
        </w:rPr>
        <w:t>терорганов</w:t>
      </w:r>
      <w:proofErr w:type="spellEnd"/>
      <w:r w:rsidR="00BA4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0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F6D15">
        <w:rPr>
          <w:rFonts w:ascii="Times New Roman" w:hAnsi="Times New Roman" w:cs="Times New Roman"/>
          <w:sz w:val="28"/>
          <w:szCs w:val="28"/>
        </w:rPr>
        <w:t xml:space="preserve"> наш регион -</w:t>
      </w:r>
      <w:r w:rsidR="00D97067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r w:rsidR="00EF6D15">
        <w:rPr>
          <w:rFonts w:ascii="Times New Roman" w:hAnsi="Times New Roman" w:cs="Times New Roman"/>
          <w:sz w:val="28"/>
          <w:szCs w:val="28"/>
        </w:rPr>
        <w:t xml:space="preserve">- </w:t>
      </w:r>
      <w:r w:rsidR="00D97067">
        <w:rPr>
          <w:rFonts w:ascii="Times New Roman" w:hAnsi="Times New Roman" w:cs="Times New Roman"/>
          <w:sz w:val="28"/>
          <w:szCs w:val="28"/>
        </w:rPr>
        <w:t xml:space="preserve">занимает лидирующее место. </w:t>
      </w:r>
    </w:p>
    <w:p w:rsidR="00CE5A6B" w:rsidRPr="00F8201D" w:rsidRDefault="00CE5A6B" w:rsidP="00CE5A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01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12258" w:rsidRPr="00F8201D">
        <w:rPr>
          <w:rFonts w:ascii="Times New Roman" w:hAnsi="Times New Roman" w:cs="Times New Roman"/>
          <w:b/>
          <w:sz w:val="28"/>
          <w:szCs w:val="28"/>
        </w:rPr>
        <w:t>Какие ключевые направления</w:t>
      </w:r>
      <w:r w:rsidR="004267BC" w:rsidRPr="00F8201D">
        <w:rPr>
          <w:rFonts w:ascii="Times New Roman" w:hAnsi="Times New Roman" w:cs="Times New Roman"/>
          <w:b/>
          <w:sz w:val="28"/>
          <w:szCs w:val="28"/>
        </w:rPr>
        <w:t xml:space="preserve"> работы у</w:t>
      </w:r>
      <w:r w:rsidR="00BA41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201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F8201D">
        <w:rPr>
          <w:rFonts w:ascii="Times New Roman" w:hAnsi="Times New Roman" w:cs="Times New Roman"/>
          <w:b/>
          <w:sz w:val="28"/>
          <w:szCs w:val="28"/>
        </w:rPr>
        <w:t xml:space="preserve"> Татарстана?</w:t>
      </w:r>
    </w:p>
    <w:p w:rsidR="00A42A00" w:rsidRPr="00F8201D" w:rsidRDefault="004267BC" w:rsidP="00A42A00">
      <w:pPr>
        <w:jc w:val="both"/>
        <w:rPr>
          <w:rFonts w:ascii="Times New Roman" w:hAnsi="Times New Roman" w:cs="Times New Roman"/>
          <w:sz w:val="28"/>
          <w:szCs w:val="28"/>
        </w:rPr>
      </w:pPr>
      <w:r w:rsidRPr="00F8201D">
        <w:rPr>
          <w:rFonts w:ascii="Times New Roman" w:hAnsi="Times New Roman" w:cs="Times New Roman"/>
          <w:sz w:val="28"/>
          <w:szCs w:val="28"/>
        </w:rPr>
        <w:t>- На сегодняшний день - э</w:t>
      </w:r>
      <w:r w:rsidR="00012258" w:rsidRPr="00F8201D">
        <w:rPr>
          <w:rFonts w:ascii="Times New Roman" w:hAnsi="Times New Roman" w:cs="Times New Roman"/>
          <w:sz w:val="28"/>
          <w:szCs w:val="28"/>
        </w:rPr>
        <w:t>то созданиеполного и точного реестра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, наполнение ЕГРН сведениями обо всех объектах, которые расположены в Татарстане. 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Для этого ведется </w:t>
      </w:r>
      <w:r w:rsidR="00012258" w:rsidRPr="00F8201D">
        <w:rPr>
          <w:rFonts w:ascii="Times New Roman" w:hAnsi="Times New Roman" w:cs="Times New Roman"/>
          <w:sz w:val="28"/>
          <w:szCs w:val="28"/>
        </w:rPr>
        <w:t xml:space="preserve">огромная </w:t>
      </w:r>
      <w:r w:rsidR="00CE5A6B" w:rsidRPr="00F8201D">
        <w:rPr>
          <w:rFonts w:ascii="Times New Roman" w:hAnsi="Times New Roman" w:cs="Times New Roman"/>
          <w:sz w:val="28"/>
          <w:szCs w:val="28"/>
        </w:rPr>
        <w:t xml:space="preserve"> совместная работа с госорганами и муниципалитетами. </w:t>
      </w:r>
      <w:r w:rsidR="000729E6">
        <w:rPr>
          <w:rFonts w:ascii="Times New Roman" w:hAnsi="Times New Roman" w:cs="Times New Roman"/>
          <w:sz w:val="28"/>
          <w:szCs w:val="28"/>
        </w:rPr>
        <w:t>Также мы продолжим работу по увеличен</w:t>
      </w:r>
      <w:r w:rsidR="00635A04">
        <w:rPr>
          <w:rFonts w:ascii="Times New Roman" w:hAnsi="Times New Roman" w:cs="Times New Roman"/>
          <w:sz w:val="28"/>
          <w:szCs w:val="28"/>
        </w:rPr>
        <w:t>ию дол</w:t>
      </w:r>
      <w:r w:rsidR="000729E6">
        <w:rPr>
          <w:rFonts w:ascii="Times New Roman" w:hAnsi="Times New Roman" w:cs="Times New Roman"/>
          <w:sz w:val="28"/>
          <w:szCs w:val="28"/>
        </w:rPr>
        <w:t xml:space="preserve">и государственных услуг, оказываемых в электронном виде, и упрощению процедуры оформления недвижимости. </w:t>
      </w:r>
    </w:p>
    <w:sectPr w:rsidR="00A42A00" w:rsidRPr="00F8201D" w:rsidSect="00F82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12F1"/>
    <w:rsid w:val="000013C8"/>
    <w:rsid w:val="000112F1"/>
    <w:rsid w:val="00012258"/>
    <w:rsid w:val="00043552"/>
    <w:rsid w:val="0005021C"/>
    <w:rsid w:val="000729E6"/>
    <w:rsid w:val="000B725E"/>
    <w:rsid w:val="0013541B"/>
    <w:rsid w:val="001C786D"/>
    <w:rsid w:val="00251823"/>
    <w:rsid w:val="00285417"/>
    <w:rsid w:val="002856C8"/>
    <w:rsid w:val="00333181"/>
    <w:rsid w:val="00337804"/>
    <w:rsid w:val="004267BC"/>
    <w:rsid w:val="00485498"/>
    <w:rsid w:val="005830E1"/>
    <w:rsid w:val="00597B74"/>
    <w:rsid w:val="005D25DD"/>
    <w:rsid w:val="005D2D3E"/>
    <w:rsid w:val="00635A04"/>
    <w:rsid w:val="00654B4D"/>
    <w:rsid w:val="00696ACA"/>
    <w:rsid w:val="006B4370"/>
    <w:rsid w:val="006C1548"/>
    <w:rsid w:val="006E2ADA"/>
    <w:rsid w:val="006F2235"/>
    <w:rsid w:val="00757EF5"/>
    <w:rsid w:val="00765722"/>
    <w:rsid w:val="007E2241"/>
    <w:rsid w:val="008227F5"/>
    <w:rsid w:val="008B45BB"/>
    <w:rsid w:val="008E309E"/>
    <w:rsid w:val="00971F5C"/>
    <w:rsid w:val="009A474D"/>
    <w:rsid w:val="009E1CE7"/>
    <w:rsid w:val="009E7307"/>
    <w:rsid w:val="00A42A00"/>
    <w:rsid w:val="00AC7093"/>
    <w:rsid w:val="00AD3542"/>
    <w:rsid w:val="00B41B86"/>
    <w:rsid w:val="00BA412D"/>
    <w:rsid w:val="00C16EBE"/>
    <w:rsid w:val="00C87098"/>
    <w:rsid w:val="00CE5A6B"/>
    <w:rsid w:val="00D040B8"/>
    <w:rsid w:val="00D468E4"/>
    <w:rsid w:val="00D71225"/>
    <w:rsid w:val="00D97067"/>
    <w:rsid w:val="00DC3610"/>
    <w:rsid w:val="00EF6D15"/>
    <w:rsid w:val="00F8201D"/>
    <w:rsid w:val="00FB2DE6"/>
    <w:rsid w:val="00FD27C8"/>
    <w:rsid w:val="00FD2A5B"/>
    <w:rsid w:val="00FD7494"/>
    <w:rsid w:val="00FE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2023-03-28T10:53:00Z</cp:lastPrinted>
  <dcterms:created xsi:type="dcterms:W3CDTF">2023-12-01T06:20:00Z</dcterms:created>
  <dcterms:modified xsi:type="dcterms:W3CDTF">2023-12-01T06:20:00Z</dcterms:modified>
</cp:coreProperties>
</file>