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A1" w:rsidRDefault="000818A1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-339090</wp:posOffset>
            </wp:positionV>
            <wp:extent cx="733425" cy="819150"/>
            <wp:effectExtent l="19050" t="0" r="9525" b="0"/>
            <wp:wrapTight wrapText="bothSides">
              <wp:wrapPolygon edited="0">
                <wp:start x="9538" y="0"/>
                <wp:lineTo x="3927" y="2512"/>
                <wp:lineTo x="-561" y="16074"/>
                <wp:lineTo x="1683" y="21098"/>
                <wp:lineTo x="20197" y="21098"/>
                <wp:lineTo x="21881" y="16577"/>
                <wp:lineTo x="21881" y="16074"/>
                <wp:lineTo x="17392" y="8540"/>
                <wp:lineTo x="17392" y="8037"/>
                <wp:lineTo x="19636" y="5023"/>
                <wp:lineTo x="17953" y="2512"/>
                <wp:lineTo x="12343" y="0"/>
                <wp:lineTo x="953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8A1" w:rsidRDefault="000818A1" w:rsidP="002A2A41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</w:p>
    <w:p w:rsidR="00B1783E" w:rsidRPr="00B1783E" w:rsidRDefault="00B1783E" w:rsidP="001E2E6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2139A" w:rsidRPr="000818A1" w:rsidRDefault="007670CC" w:rsidP="000818A1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0818A1">
        <w:rPr>
          <w:rFonts w:ascii="Segoe UI" w:hAnsi="Segoe UI" w:cs="Segoe UI"/>
          <w:b/>
          <w:sz w:val="32"/>
          <w:szCs w:val="32"/>
        </w:rPr>
        <w:t>Татарстанцы одними из первых смогут оценить цифровые сервисы НСПД</w:t>
      </w:r>
    </w:p>
    <w:p w:rsidR="000818A1" w:rsidRDefault="000818A1" w:rsidP="000818A1">
      <w:pPr>
        <w:spacing w:after="120" w:line="240" w:lineRule="auto"/>
        <w:jc w:val="both"/>
        <w:rPr>
          <w:rFonts w:ascii="Segoe UI" w:hAnsi="Segoe UI" w:cs="Segoe UI"/>
          <w:i/>
          <w:color w:val="000000"/>
        </w:rPr>
      </w:pPr>
    </w:p>
    <w:p w:rsidR="00A771FE" w:rsidRDefault="008563DC" w:rsidP="008563DC">
      <w:pPr>
        <w:spacing w:after="120" w:line="240" w:lineRule="auto"/>
        <w:jc w:val="both"/>
        <w:rPr>
          <w:rFonts w:ascii="Segoe UI" w:hAnsi="Segoe UI" w:cs="Segoe UI"/>
          <w:i/>
          <w:color w:val="000000"/>
        </w:rPr>
      </w:pPr>
      <w:r w:rsidRPr="008563DC">
        <w:rPr>
          <w:rFonts w:ascii="Segoe UI" w:hAnsi="Segoe UI" w:cs="Segoe UI"/>
          <w:i/>
          <w:color w:val="000000"/>
        </w:rPr>
        <w:t>На территории</w:t>
      </w:r>
      <w:r>
        <w:rPr>
          <w:rFonts w:ascii="Segoe UI" w:hAnsi="Segoe UI" w:cs="Segoe UI"/>
          <w:i/>
          <w:color w:val="000000"/>
        </w:rPr>
        <w:t xml:space="preserve"> региона</w:t>
      </w:r>
      <w:r w:rsidR="00AA3484">
        <w:rPr>
          <w:rFonts w:ascii="Segoe UI" w:hAnsi="Segoe UI" w:cs="Segoe UI"/>
          <w:i/>
          <w:color w:val="000000"/>
        </w:rPr>
        <w:t xml:space="preserve"> </w:t>
      </w:r>
      <w:r w:rsidRPr="008563DC">
        <w:rPr>
          <w:rFonts w:ascii="Segoe UI" w:hAnsi="Segoe UI" w:cs="Segoe UI"/>
          <w:i/>
          <w:color w:val="000000"/>
        </w:rPr>
        <w:t>з</w:t>
      </w:r>
      <w:r w:rsidR="00A771FE">
        <w:rPr>
          <w:rFonts w:ascii="Segoe UI" w:hAnsi="Segoe UI" w:cs="Segoe UI"/>
          <w:i/>
          <w:color w:val="000000"/>
        </w:rPr>
        <w:t>апустят</w:t>
      </w:r>
      <w:r w:rsidRPr="008563DC">
        <w:rPr>
          <w:rFonts w:ascii="Segoe UI" w:hAnsi="Segoe UI" w:cs="Segoe UI"/>
          <w:i/>
          <w:color w:val="000000"/>
        </w:rPr>
        <w:t xml:space="preserve"> сервисы, которые в режиме реального времени </w:t>
      </w:r>
      <w:r w:rsidR="00A771FE">
        <w:rPr>
          <w:rFonts w:ascii="Segoe UI" w:hAnsi="Segoe UI" w:cs="Segoe UI"/>
          <w:i/>
          <w:color w:val="000000"/>
        </w:rPr>
        <w:t>с</w:t>
      </w:r>
      <w:r w:rsidR="00EB1F42">
        <w:rPr>
          <w:rFonts w:ascii="Segoe UI" w:hAnsi="Segoe UI" w:cs="Segoe UI"/>
          <w:i/>
          <w:color w:val="000000"/>
        </w:rPr>
        <w:t>могут</w:t>
      </w:r>
      <w:r w:rsidRPr="008563DC">
        <w:rPr>
          <w:rFonts w:ascii="Segoe UI" w:hAnsi="Segoe UI" w:cs="Segoe UI"/>
          <w:i/>
          <w:color w:val="000000"/>
        </w:rPr>
        <w:t xml:space="preserve"> предоставлять актуальные пространственные данные, обеспечат доступ к банку земель для строительства и пространственной аналитике.</w:t>
      </w:r>
    </w:p>
    <w:p w:rsidR="000818A1" w:rsidRPr="00F20B63" w:rsidRDefault="00A771FE" w:rsidP="000818A1">
      <w:pPr>
        <w:spacing w:after="120" w:line="240" w:lineRule="auto"/>
        <w:jc w:val="both"/>
        <w:rPr>
          <w:rFonts w:ascii="Segoe UI" w:hAnsi="Segoe UI" w:cs="Segoe UI"/>
          <w:b/>
          <w:color w:val="000000"/>
        </w:rPr>
      </w:pPr>
      <w:r w:rsidRPr="00A771FE">
        <w:rPr>
          <w:rFonts w:ascii="Segoe UI" w:hAnsi="Segoe UI" w:cs="Segoe UI"/>
          <w:color w:val="000000"/>
        </w:rPr>
        <w:t>Данные сервисы разработаны в рамках  госпрограммы «Национальная система пространственных данных»</w:t>
      </w:r>
      <w:proofErr w:type="gramStart"/>
      <w:r w:rsidRPr="00A771FE">
        <w:rPr>
          <w:rFonts w:ascii="Segoe UI" w:hAnsi="Segoe UI" w:cs="Segoe UI"/>
          <w:color w:val="000000"/>
        </w:rPr>
        <w:t>.</w:t>
      </w:r>
      <w:r w:rsidR="000818A1" w:rsidRPr="00A771FE">
        <w:rPr>
          <w:rFonts w:ascii="Segoe UI" w:hAnsi="Segoe UI" w:cs="Segoe UI"/>
          <w:color w:val="000000"/>
        </w:rPr>
        <w:t>Р</w:t>
      </w:r>
      <w:proofErr w:type="gramEnd"/>
      <w:r w:rsidR="000818A1" w:rsidRPr="00A771FE">
        <w:rPr>
          <w:rFonts w:ascii="Segoe UI" w:hAnsi="Segoe UI" w:cs="Segoe UI"/>
          <w:color w:val="000000"/>
        </w:rPr>
        <w:t xml:space="preserve">езультаты </w:t>
      </w:r>
      <w:r w:rsidRPr="00A771FE">
        <w:rPr>
          <w:rFonts w:ascii="Segoe UI" w:hAnsi="Segoe UI" w:cs="Segoe UI"/>
          <w:color w:val="000000"/>
        </w:rPr>
        <w:t xml:space="preserve">ее </w:t>
      </w:r>
      <w:r w:rsidR="000818A1" w:rsidRPr="00A771FE">
        <w:rPr>
          <w:rFonts w:ascii="Segoe UI" w:hAnsi="Segoe UI" w:cs="Segoe UI"/>
          <w:color w:val="000000"/>
        </w:rPr>
        <w:t xml:space="preserve">реализации </w:t>
      </w:r>
      <w:r w:rsidRPr="00A771FE">
        <w:rPr>
          <w:rFonts w:ascii="Segoe UI" w:hAnsi="Segoe UI" w:cs="Segoe UI"/>
          <w:color w:val="000000"/>
        </w:rPr>
        <w:t xml:space="preserve">на территории республики </w:t>
      </w:r>
      <w:r w:rsidR="000818A1" w:rsidRPr="00A771FE">
        <w:rPr>
          <w:rFonts w:ascii="Segoe UI" w:hAnsi="Segoe UI" w:cs="Segoe UI"/>
          <w:color w:val="000000"/>
        </w:rPr>
        <w:t xml:space="preserve">были представлены на заседании </w:t>
      </w:r>
      <w:r w:rsidR="000818A1" w:rsidRPr="00F20B63">
        <w:rPr>
          <w:rFonts w:ascii="Segoe UI" w:hAnsi="Segoe UI" w:cs="Segoe UI"/>
          <w:b/>
          <w:color w:val="000000"/>
        </w:rPr>
        <w:t xml:space="preserve">Общественного совета при </w:t>
      </w:r>
      <w:proofErr w:type="spellStart"/>
      <w:r w:rsidR="000818A1" w:rsidRPr="00F20B63">
        <w:rPr>
          <w:rFonts w:ascii="Segoe UI" w:hAnsi="Segoe UI" w:cs="Segoe UI"/>
          <w:b/>
          <w:color w:val="000000"/>
        </w:rPr>
        <w:t>Росреестре</w:t>
      </w:r>
      <w:proofErr w:type="spellEnd"/>
      <w:r w:rsidR="000818A1" w:rsidRPr="00F20B63">
        <w:rPr>
          <w:rFonts w:ascii="Segoe UI" w:hAnsi="Segoe UI" w:cs="Segoe UI"/>
          <w:b/>
          <w:color w:val="000000"/>
        </w:rPr>
        <w:t xml:space="preserve"> Татарстана</w:t>
      </w:r>
      <w:r w:rsidR="00597B6E" w:rsidRPr="00F20B63">
        <w:rPr>
          <w:rFonts w:ascii="Segoe UI" w:hAnsi="Segoe UI" w:cs="Segoe UI"/>
          <w:b/>
          <w:color w:val="000000"/>
        </w:rPr>
        <w:t xml:space="preserve">. </w:t>
      </w:r>
    </w:p>
    <w:p w:rsidR="00F20B63" w:rsidRPr="004770E7" w:rsidRDefault="00F20B63" w:rsidP="00F20B63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Особенно у граждан, бизнеса и органов </w:t>
      </w:r>
      <w:proofErr w:type="spellStart"/>
      <w:r>
        <w:rPr>
          <w:rFonts w:ascii="Segoe UI" w:hAnsi="Segoe UI" w:cs="Segoe UI"/>
          <w:color w:val="000000"/>
        </w:rPr>
        <w:t>госвласти</w:t>
      </w:r>
      <w:proofErr w:type="spellEnd"/>
      <w:r>
        <w:rPr>
          <w:rFonts w:ascii="Segoe UI" w:hAnsi="Segoe UI" w:cs="Segoe UI"/>
          <w:color w:val="000000"/>
        </w:rPr>
        <w:t xml:space="preserve"> востребованы сервисы</w:t>
      </w:r>
      <w:proofErr w:type="gramStart"/>
      <w:r w:rsidRPr="00F20B63">
        <w:rPr>
          <w:rFonts w:ascii="Segoe UI" w:hAnsi="Segoe UI" w:cs="Segoe UI"/>
          <w:b/>
          <w:color w:val="000000"/>
        </w:rPr>
        <w:t>«Г</w:t>
      </w:r>
      <w:proofErr w:type="gramEnd"/>
      <w:r w:rsidRPr="00F20B63">
        <w:rPr>
          <w:rFonts w:ascii="Segoe UI" w:hAnsi="Segoe UI" w:cs="Segoe UI"/>
          <w:b/>
          <w:color w:val="000000"/>
        </w:rPr>
        <w:t xml:space="preserve">радостроительная проработка </w:t>
      </w:r>
      <w:proofErr w:type="spellStart"/>
      <w:r w:rsidRPr="00F20B63">
        <w:rPr>
          <w:rFonts w:ascii="Segoe UI" w:hAnsi="Segoe UI" w:cs="Segoe UI"/>
          <w:b/>
          <w:color w:val="000000"/>
        </w:rPr>
        <w:t>онлайн</w:t>
      </w:r>
      <w:proofErr w:type="spellEnd"/>
      <w:r w:rsidRPr="00F20B63">
        <w:rPr>
          <w:rFonts w:ascii="Segoe UI" w:hAnsi="Segoe UI" w:cs="Segoe UI"/>
          <w:b/>
          <w:color w:val="000000"/>
        </w:rPr>
        <w:t>»</w:t>
      </w:r>
      <w:r>
        <w:rPr>
          <w:rFonts w:ascii="Segoe UI" w:hAnsi="Segoe UI" w:cs="Segoe UI"/>
          <w:color w:val="000000"/>
        </w:rPr>
        <w:t xml:space="preserve"> (</w:t>
      </w:r>
      <w:r w:rsidRPr="000818A1">
        <w:rPr>
          <w:rFonts w:ascii="Segoe UI" w:hAnsi="Segoe UI" w:cs="Segoe UI"/>
          <w:color w:val="000000"/>
        </w:rPr>
        <w:t>позволяет получать информацию о возможностях использования земельных участков в течение нескольких секунд после формирования запроса</w:t>
      </w:r>
      <w:r>
        <w:rPr>
          <w:rFonts w:ascii="Segoe UI" w:hAnsi="Segoe UI" w:cs="Segoe UI"/>
          <w:color w:val="000000"/>
        </w:rPr>
        <w:t xml:space="preserve">), </w:t>
      </w:r>
      <w:r w:rsidRPr="00F20B63">
        <w:rPr>
          <w:rFonts w:ascii="Segoe UI" w:hAnsi="Segoe UI" w:cs="Segoe UI"/>
          <w:b/>
          <w:color w:val="000000"/>
        </w:rPr>
        <w:t>«Умный кадастр»</w:t>
      </w:r>
      <w:r>
        <w:rPr>
          <w:rFonts w:ascii="Segoe UI" w:hAnsi="Segoe UI" w:cs="Segoe UI"/>
          <w:color w:val="000000"/>
        </w:rPr>
        <w:t xml:space="preserve"> (</w:t>
      </w:r>
      <w:r w:rsidRPr="000818A1">
        <w:rPr>
          <w:rFonts w:ascii="Segoe UI" w:hAnsi="Segoe UI" w:cs="Segoe UI"/>
          <w:color w:val="000000"/>
        </w:rPr>
        <w:t>созданный для мониторинга использования территорий и выявления незарегистрированных объектов с целью защиты имущественных прав и вовлечения недвижимости в оборот</w:t>
      </w:r>
      <w:r>
        <w:rPr>
          <w:rFonts w:ascii="Segoe UI" w:hAnsi="Segoe UI" w:cs="Segoe UI"/>
          <w:color w:val="000000"/>
        </w:rPr>
        <w:t xml:space="preserve">), также </w:t>
      </w:r>
      <w:r w:rsidRPr="00F20B63">
        <w:rPr>
          <w:rFonts w:ascii="Segoe UI" w:hAnsi="Segoe UI" w:cs="Segoe UI"/>
          <w:b/>
          <w:color w:val="000000"/>
        </w:rPr>
        <w:t>«Земля просто»</w:t>
      </w:r>
      <w:r>
        <w:rPr>
          <w:rFonts w:ascii="Segoe UI" w:hAnsi="Segoe UI" w:cs="Segoe UI"/>
          <w:color w:val="000000"/>
        </w:rPr>
        <w:t xml:space="preserve"> (</w:t>
      </w:r>
      <w:r w:rsidRPr="004770E7">
        <w:rPr>
          <w:rFonts w:ascii="Segoe UI" w:hAnsi="Segoe UI" w:cs="Segoe UI"/>
          <w:color w:val="000000"/>
        </w:rPr>
        <w:t>организация процессов обеспечения оказания государственных и муниципальных услуг по предоставлению земельных участков</w:t>
      </w:r>
      <w:r>
        <w:rPr>
          <w:rFonts w:ascii="Segoe UI" w:hAnsi="Segoe UI" w:cs="Segoe UI"/>
          <w:color w:val="000000"/>
        </w:rPr>
        <w:t xml:space="preserve">) и </w:t>
      </w:r>
      <w:r w:rsidRPr="00F20B63">
        <w:rPr>
          <w:rFonts w:ascii="Segoe UI" w:hAnsi="Segoe UI" w:cs="Segoe UI"/>
          <w:b/>
          <w:color w:val="000000"/>
        </w:rPr>
        <w:t>«Индивидуальное жилищное строительство»</w:t>
      </w:r>
      <w:r>
        <w:rPr>
          <w:rFonts w:ascii="Segoe UI" w:hAnsi="Segoe UI" w:cs="Segoe UI"/>
          <w:color w:val="000000"/>
        </w:rPr>
        <w:t xml:space="preserve"> (</w:t>
      </w:r>
      <w:r w:rsidRPr="004770E7">
        <w:rPr>
          <w:rFonts w:ascii="Segoe UI" w:hAnsi="Segoe UI" w:cs="Segoe UI"/>
          <w:color w:val="000000"/>
        </w:rPr>
        <w:t>организация процессов предоставления м</w:t>
      </w:r>
      <w:r>
        <w:rPr>
          <w:rFonts w:ascii="Segoe UI" w:hAnsi="Segoe UI" w:cs="Segoe UI"/>
          <w:color w:val="000000"/>
        </w:rPr>
        <w:t xml:space="preserve">униципальных услуг в сфере ИЖС: </w:t>
      </w:r>
      <w:r w:rsidRPr="004770E7">
        <w:rPr>
          <w:rFonts w:ascii="Segoe UI" w:hAnsi="Segoe UI" w:cs="Segoe UI"/>
          <w:color w:val="000000"/>
        </w:rPr>
        <w:t>подача уведомлений о начале/окончании строительства)</w:t>
      </w:r>
      <w:r>
        <w:rPr>
          <w:rFonts w:ascii="Segoe UI" w:hAnsi="Segoe UI" w:cs="Segoe UI"/>
          <w:color w:val="000000"/>
        </w:rPr>
        <w:t xml:space="preserve">. </w:t>
      </w:r>
    </w:p>
    <w:p w:rsidR="00FA4532" w:rsidRDefault="000818A1" w:rsidP="005F48AA">
      <w:pPr>
        <w:spacing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C83FF1">
        <w:rPr>
          <w:rFonts w:ascii="Segoe UI" w:hAnsi="Segoe UI" w:cs="Segoe UI"/>
          <w:b/>
          <w:color w:val="000000"/>
        </w:rPr>
        <w:t>Напомним,</w:t>
      </w:r>
      <w:r>
        <w:rPr>
          <w:rFonts w:ascii="Segoe UI" w:hAnsi="Segoe UI" w:cs="Segoe UI"/>
          <w:color w:val="000000"/>
        </w:rPr>
        <w:t xml:space="preserve"> Татарстан </w:t>
      </w:r>
      <w:r w:rsidRPr="007670CC">
        <w:rPr>
          <w:rFonts w:ascii="Segoe UI" w:hAnsi="Segoe UI" w:cs="Segoe UI"/>
          <w:color w:val="000000"/>
        </w:rPr>
        <w:t>одним из первых субъектов РФ приступил к формированию Единой цифровой пл</w:t>
      </w:r>
      <w:r w:rsidR="00FC18DC">
        <w:rPr>
          <w:rFonts w:ascii="Segoe UI" w:hAnsi="Segoe UI" w:cs="Segoe UI"/>
          <w:color w:val="000000"/>
        </w:rPr>
        <w:t xml:space="preserve">атформы пространственных данных и </w:t>
      </w:r>
      <w:r w:rsidR="00FC18DC" w:rsidRPr="00FC18DC">
        <w:rPr>
          <w:rFonts w:ascii="Segoe UI" w:hAnsi="Segoe UI" w:cs="Segoe UI"/>
          <w:color w:val="000000"/>
        </w:rPr>
        <w:t>электронной картографической основ</w:t>
      </w:r>
      <w:r w:rsidR="00FC18DC">
        <w:rPr>
          <w:rFonts w:ascii="Segoe UI" w:hAnsi="Segoe UI" w:cs="Segoe UI"/>
          <w:color w:val="000000"/>
        </w:rPr>
        <w:t xml:space="preserve">ы. </w:t>
      </w:r>
      <w:r w:rsidR="00FC18DC" w:rsidRPr="00F907F9">
        <w:rPr>
          <w:rFonts w:ascii="Segoe UI" w:hAnsi="Segoe UI" w:cs="Segoe UI"/>
          <w:sz w:val="24"/>
          <w:szCs w:val="24"/>
        </w:rPr>
        <w:t xml:space="preserve">Данные информационные системы </w:t>
      </w:r>
      <w:r w:rsidR="002859F0">
        <w:rPr>
          <w:rFonts w:ascii="Segoe UI" w:hAnsi="Segoe UI" w:cs="Segoe UI"/>
          <w:color w:val="000000"/>
        </w:rPr>
        <w:t>являются</w:t>
      </w:r>
      <w:r w:rsidR="00FC18DC">
        <w:rPr>
          <w:rFonts w:ascii="Segoe UI" w:hAnsi="Segoe UI" w:cs="Segoe UI"/>
          <w:color w:val="000000"/>
        </w:rPr>
        <w:t xml:space="preserve"> о</w:t>
      </w:r>
      <w:r w:rsidR="00FC18DC" w:rsidRPr="00F907F9">
        <w:rPr>
          <w:rFonts w:ascii="Segoe UI" w:hAnsi="Segoe UI" w:cs="Segoe UI"/>
          <w:sz w:val="24"/>
          <w:szCs w:val="24"/>
        </w:rPr>
        <w:t xml:space="preserve">сновой НСПД </w:t>
      </w:r>
      <w:r w:rsidR="00FC18DC">
        <w:rPr>
          <w:rFonts w:ascii="Segoe UI" w:hAnsi="Segoe UI" w:cs="Segoe UI"/>
          <w:sz w:val="24"/>
          <w:szCs w:val="24"/>
        </w:rPr>
        <w:t xml:space="preserve">и </w:t>
      </w:r>
      <w:r w:rsidR="00FC18DC" w:rsidRPr="00F907F9">
        <w:rPr>
          <w:rFonts w:ascii="Segoe UI" w:hAnsi="Segoe UI" w:cs="Segoe UI"/>
          <w:sz w:val="24"/>
          <w:szCs w:val="24"/>
        </w:rPr>
        <w:t>создаются в рамках национального проекта «Цифровая экономика».</w:t>
      </w:r>
    </w:p>
    <w:p w:rsidR="00A771FE" w:rsidRDefault="00A771FE" w:rsidP="005F48AA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 w:rsidRPr="00A771FE">
        <w:rPr>
          <w:rFonts w:ascii="Segoe UI" w:hAnsi="Segoe UI" w:cs="Segoe UI"/>
          <w:color w:val="000000"/>
        </w:rPr>
        <w:t xml:space="preserve">Согласно заключенным соглашениям об информационном взаимодействии между </w:t>
      </w:r>
      <w:proofErr w:type="spellStart"/>
      <w:r w:rsidRPr="00A771FE">
        <w:rPr>
          <w:rFonts w:ascii="Segoe UI" w:hAnsi="Segoe UI" w:cs="Segoe UI"/>
          <w:color w:val="000000"/>
        </w:rPr>
        <w:t>Росреестром</w:t>
      </w:r>
      <w:proofErr w:type="spellEnd"/>
      <w:r w:rsidRPr="00A771FE">
        <w:rPr>
          <w:rFonts w:ascii="Segoe UI" w:hAnsi="Segoe UI" w:cs="Segoe UI"/>
          <w:color w:val="000000"/>
        </w:rPr>
        <w:t xml:space="preserve"> и Республикой Татарстан, </w:t>
      </w:r>
      <w:r w:rsidR="00F20B63">
        <w:rPr>
          <w:rFonts w:ascii="Segoe UI" w:hAnsi="Segoe UI" w:cs="Segoe UI"/>
          <w:color w:val="000000"/>
        </w:rPr>
        <w:t>в НСПД</w:t>
      </w:r>
      <w:r w:rsidR="00C83FF1">
        <w:rPr>
          <w:rFonts w:ascii="Segoe UI" w:hAnsi="Segoe UI" w:cs="Segoe UI"/>
          <w:color w:val="000000"/>
        </w:rPr>
        <w:t xml:space="preserve"> </w:t>
      </w:r>
      <w:proofErr w:type="spellStart"/>
      <w:r w:rsidR="00C83FF1">
        <w:rPr>
          <w:rFonts w:ascii="Segoe UI" w:hAnsi="Segoe UI" w:cs="Segoe UI"/>
          <w:color w:val="000000"/>
        </w:rPr>
        <w:t>включеныданные</w:t>
      </w:r>
      <w:proofErr w:type="spellEnd"/>
      <w:r w:rsidRPr="00A771FE">
        <w:rPr>
          <w:rFonts w:ascii="Segoe UI" w:hAnsi="Segoe UI" w:cs="Segoe UI"/>
          <w:color w:val="000000"/>
        </w:rPr>
        <w:t xml:space="preserve"> из муниципальной </w:t>
      </w:r>
      <w:proofErr w:type="spellStart"/>
      <w:r w:rsidRPr="00A771FE">
        <w:rPr>
          <w:rFonts w:ascii="Segoe UI" w:hAnsi="Segoe UI" w:cs="Segoe UI"/>
          <w:color w:val="000000"/>
        </w:rPr>
        <w:t>геоинформационной</w:t>
      </w:r>
      <w:proofErr w:type="spellEnd"/>
      <w:r w:rsidRPr="00A771FE">
        <w:rPr>
          <w:rFonts w:ascii="Segoe UI" w:hAnsi="Segoe UI" w:cs="Segoe UI"/>
          <w:color w:val="000000"/>
        </w:rPr>
        <w:t xml:space="preserve"> системы города Казани, систем «ГЛОНАСС+112» и «Обеспечение градостроительной деятельности Республики Татарстан». Кроме того, в </w:t>
      </w:r>
      <w:r w:rsidR="00C83FF1" w:rsidRPr="00A771FE">
        <w:rPr>
          <w:rFonts w:ascii="Segoe UI" w:hAnsi="Segoe UI" w:cs="Segoe UI"/>
          <w:color w:val="000000"/>
        </w:rPr>
        <w:t xml:space="preserve">цифровую платформу </w:t>
      </w:r>
      <w:r w:rsidRPr="00A771FE">
        <w:rPr>
          <w:rFonts w:ascii="Segoe UI" w:hAnsi="Segoe UI" w:cs="Segoe UI"/>
          <w:color w:val="000000"/>
        </w:rPr>
        <w:t xml:space="preserve">будут предоставляться сведения, полученные из </w:t>
      </w:r>
      <w:proofErr w:type="spellStart"/>
      <w:r w:rsidRPr="00A771FE">
        <w:rPr>
          <w:rFonts w:ascii="Segoe UI" w:hAnsi="Segoe UI" w:cs="Segoe UI"/>
          <w:color w:val="000000"/>
        </w:rPr>
        <w:t>геоинформационной</w:t>
      </w:r>
      <w:proofErr w:type="spellEnd"/>
      <w:r w:rsidRPr="00A771FE">
        <w:rPr>
          <w:rFonts w:ascii="Segoe UI" w:hAnsi="Segoe UI" w:cs="Segoe UI"/>
          <w:color w:val="000000"/>
        </w:rPr>
        <w:t xml:space="preserve"> системы «Экологическая карта Республики Татарстан».</w:t>
      </w:r>
    </w:p>
    <w:p w:rsidR="00C83FF1" w:rsidRDefault="00FC18DC" w:rsidP="00FC18DC">
      <w:pPr>
        <w:spacing w:after="12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Как рассказал </w:t>
      </w:r>
      <w:r w:rsidRPr="00FC18DC">
        <w:rPr>
          <w:rFonts w:ascii="Segoe UI" w:hAnsi="Segoe UI" w:cs="Segoe UI"/>
          <w:b/>
          <w:color w:val="000000"/>
        </w:rPr>
        <w:t xml:space="preserve">и.о. заместителя руководителя </w:t>
      </w:r>
      <w:proofErr w:type="spellStart"/>
      <w:r w:rsidRPr="00FC18DC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FC18DC">
        <w:rPr>
          <w:rFonts w:ascii="Segoe UI" w:hAnsi="Segoe UI" w:cs="Segoe UI"/>
          <w:b/>
          <w:color w:val="000000"/>
        </w:rPr>
        <w:t xml:space="preserve"> Татарстана </w:t>
      </w:r>
      <w:proofErr w:type="spellStart"/>
      <w:r w:rsidRPr="00FC18DC">
        <w:rPr>
          <w:rFonts w:ascii="Segoe UI" w:hAnsi="Segoe UI" w:cs="Segoe UI"/>
          <w:b/>
          <w:color w:val="000000"/>
        </w:rPr>
        <w:t>Ильнур</w:t>
      </w:r>
      <w:proofErr w:type="spellEnd"/>
      <w:r w:rsidRPr="00FC18DC">
        <w:rPr>
          <w:rFonts w:ascii="Segoe UI" w:hAnsi="Segoe UI" w:cs="Segoe UI"/>
          <w:b/>
          <w:color w:val="000000"/>
        </w:rPr>
        <w:t xml:space="preserve"> Хисматуллин</w:t>
      </w:r>
      <w:r>
        <w:rPr>
          <w:rFonts w:ascii="Segoe UI" w:hAnsi="Segoe UI" w:cs="Segoe UI"/>
          <w:color w:val="000000"/>
        </w:rPr>
        <w:t xml:space="preserve">, </w:t>
      </w:r>
      <w:r w:rsidRPr="00FC18DC">
        <w:rPr>
          <w:rFonts w:ascii="Segoe UI" w:hAnsi="Segoe UI" w:cs="Segoe UI"/>
          <w:color w:val="000000"/>
        </w:rPr>
        <w:t>благодаря</w:t>
      </w:r>
      <w:r w:rsidR="008563DC">
        <w:rPr>
          <w:rFonts w:ascii="Segoe UI" w:hAnsi="Segoe UI" w:cs="Segoe UI"/>
          <w:color w:val="000000"/>
        </w:rPr>
        <w:t xml:space="preserve"> реализации</w:t>
      </w:r>
      <w:r w:rsidR="00CF583F">
        <w:rPr>
          <w:rFonts w:ascii="Segoe UI" w:hAnsi="Segoe UI" w:cs="Segoe UI"/>
          <w:color w:val="000000"/>
        </w:rPr>
        <w:t xml:space="preserve"> </w:t>
      </w:r>
      <w:r w:rsidR="006D3A81">
        <w:rPr>
          <w:rFonts w:ascii="Segoe UI" w:hAnsi="Segoe UI" w:cs="Segoe UI"/>
          <w:color w:val="000000"/>
        </w:rPr>
        <w:t xml:space="preserve">НСПД </w:t>
      </w:r>
      <w:r w:rsidR="00BE5354" w:rsidRPr="00BE5354">
        <w:rPr>
          <w:rFonts w:ascii="Segoe UI" w:hAnsi="Segoe UI" w:cs="Segoe UI"/>
          <w:color w:val="000000"/>
        </w:rPr>
        <w:t xml:space="preserve">по трем информационным системам внесены данные на </w:t>
      </w:r>
      <w:r w:rsidR="00BE5354" w:rsidRPr="004770E7">
        <w:rPr>
          <w:rFonts w:ascii="Segoe UI" w:hAnsi="Segoe UI" w:cs="Segoe UI"/>
          <w:b/>
          <w:color w:val="000000"/>
        </w:rPr>
        <w:t>100 %</w:t>
      </w:r>
      <w:r w:rsidR="00BE5354" w:rsidRPr="00BE5354">
        <w:rPr>
          <w:rFonts w:ascii="Segoe UI" w:hAnsi="Segoe UI" w:cs="Segoe UI"/>
          <w:color w:val="000000"/>
        </w:rPr>
        <w:t>, по одной информационной системе</w:t>
      </w:r>
      <w:r w:rsidR="00BE5354">
        <w:rPr>
          <w:rFonts w:ascii="Segoe UI" w:hAnsi="Segoe UI" w:cs="Segoe UI"/>
          <w:color w:val="000000"/>
        </w:rPr>
        <w:t xml:space="preserve"> - </w:t>
      </w:r>
      <w:r w:rsidR="00BE5354" w:rsidRPr="00BE5354">
        <w:rPr>
          <w:rFonts w:ascii="Segoe UI" w:hAnsi="Segoe UI" w:cs="Segoe UI"/>
          <w:color w:val="000000"/>
        </w:rPr>
        <w:t xml:space="preserve">на </w:t>
      </w:r>
      <w:r w:rsidR="00BE5354" w:rsidRPr="004770E7">
        <w:rPr>
          <w:rFonts w:ascii="Segoe UI" w:hAnsi="Segoe UI" w:cs="Segoe UI"/>
          <w:b/>
          <w:color w:val="000000"/>
        </w:rPr>
        <w:t>96 %.</w:t>
      </w:r>
      <w:r w:rsidR="00BE5354">
        <w:rPr>
          <w:rFonts w:ascii="Segoe UI" w:hAnsi="Segoe UI" w:cs="Segoe UI"/>
          <w:color w:val="000000"/>
        </w:rPr>
        <w:t xml:space="preserve"> При этом каждая информационная система состоит из множества слоев.  Так, к</w:t>
      </w:r>
      <w:r w:rsidR="00BE5354" w:rsidRPr="00BE5354">
        <w:rPr>
          <w:rFonts w:ascii="Segoe UI" w:hAnsi="Segoe UI" w:cs="Segoe UI"/>
          <w:color w:val="000000"/>
        </w:rPr>
        <w:t xml:space="preserve">омплексная муниципальная </w:t>
      </w:r>
      <w:proofErr w:type="spellStart"/>
      <w:r w:rsidR="00BE5354" w:rsidRPr="00BE5354">
        <w:rPr>
          <w:rFonts w:ascii="Segoe UI" w:hAnsi="Segoe UI" w:cs="Segoe UI"/>
          <w:color w:val="000000"/>
        </w:rPr>
        <w:t>геоинфор</w:t>
      </w:r>
      <w:r w:rsidR="00BE5354">
        <w:rPr>
          <w:rFonts w:ascii="Segoe UI" w:hAnsi="Segoe UI" w:cs="Segoe UI"/>
          <w:color w:val="000000"/>
        </w:rPr>
        <w:t>мационная</w:t>
      </w:r>
      <w:proofErr w:type="spellEnd"/>
      <w:r w:rsidR="00BE5354">
        <w:rPr>
          <w:rFonts w:ascii="Segoe UI" w:hAnsi="Segoe UI" w:cs="Segoe UI"/>
          <w:color w:val="000000"/>
        </w:rPr>
        <w:t xml:space="preserve"> система города Казани, </w:t>
      </w:r>
      <w:r w:rsidR="00BE5354" w:rsidRPr="00BE5354">
        <w:rPr>
          <w:rFonts w:ascii="Segoe UI" w:hAnsi="Segoe UI" w:cs="Segoe UI"/>
          <w:color w:val="000000"/>
        </w:rPr>
        <w:t>которая отражает градостроительное планирование, формирование земельных участков, транспорт</w:t>
      </w:r>
      <w:r w:rsidR="00BE5354">
        <w:rPr>
          <w:rFonts w:ascii="Segoe UI" w:hAnsi="Segoe UI" w:cs="Segoe UI"/>
          <w:color w:val="000000"/>
        </w:rPr>
        <w:t>ную и инженерную инфраструктуру - в общ</w:t>
      </w:r>
      <w:r w:rsidR="00F20B63">
        <w:rPr>
          <w:rFonts w:ascii="Segoe UI" w:hAnsi="Segoe UI" w:cs="Segoe UI"/>
          <w:color w:val="000000"/>
        </w:rPr>
        <w:t xml:space="preserve">ей сложности содержит 35 слоев. В настоящее время </w:t>
      </w:r>
      <w:proofErr w:type="spellStart"/>
      <w:r w:rsidR="00F20B63" w:rsidRPr="00F20B63">
        <w:rPr>
          <w:rFonts w:ascii="Segoe UI" w:hAnsi="Segoe UI" w:cs="Segoe UI"/>
          <w:color w:val="000000"/>
        </w:rPr>
        <w:t>Минцифрой</w:t>
      </w:r>
      <w:proofErr w:type="spellEnd"/>
      <w:r w:rsidR="00F20B63" w:rsidRPr="00F20B63">
        <w:rPr>
          <w:rFonts w:ascii="Segoe UI" w:hAnsi="Segoe UI" w:cs="Segoe UI"/>
          <w:color w:val="000000"/>
        </w:rPr>
        <w:t xml:space="preserve"> РТ совместно с органами исполнительной власти РТ (поставщиками информации) ведется работа по модернизации информационных систем и интеграции их с НСПД в целях организации автоматизированной передачи данных.</w:t>
      </w:r>
    </w:p>
    <w:p w:rsidR="00977F45" w:rsidRDefault="00977F45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 w:rsidRPr="000818A1">
        <w:rPr>
          <w:rFonts w:ascii="Segoe UI" w:hAnsi="Segoe UI" w:cs="Segoe UI"/>
          <w:color w:val="000000"/>
        </w:rPr>
        <w:t xml:space="preserve">Ранее, в рамках деловой программы Восточного экономического форума, </w:t>
      </w:r>
      <w:r w:rsidRPr="000818A1">
        <w:rPr>
          <w:rFonts w:ascii="Segoe UI" w:hAnsi="Segoe UI" w:cs="Segoe UI"/>
          <w:b/>
          <w:color w:val="000000"/>
        </w:rPr>
        <w:t xml:space="preserve">заместитель руководителя </w:t>
      </w:r>
      <w:proofErr w:type="spellStart"/>
      <w:r w:rsidRPr="000818A1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0818A1">
        <w:rPr>
          <w:rFonts w:ascii="Segoe UI" w:hAnsi="Segoe UI" w:cs="Segoe UI"/>
          <w:b/>
          <w:color w:val="000000"/>
        </w:rPr>
        <w:t xml:space="preserve">, руководитель цифровой трансформации ведомства Елена </w:t>
      </w:r>
      <w:r w:rsidRPr="000818A1">
        <w:rPr>
          <w:rFonts w:ascii="Segoe UI" w:hAnsi="Segoe UI" w:cs="Segoe UI"/>
          <w:b/>
          <w:color w:val="000000"/>
        </w:rPr>
        <w:lastRenderedPageBreak/>
        <w:t>Мартынова</w:t>
      </w:r>
      <w:r w:rsidRPr="000818A1">
        <w:rPr>
          <w:rFonts w:ascii="Segoe UI" w:hAnsi="Segoe UI" w:cs="Segoe UI"/>
          <w:color w:val="000000"/>
        </w:rPr>
        <w:t xml:space="preserve">, сообщила, что  в конце этого года в промышленную эксплуатацию будут запущены 11 сервисов, большая часть из них (8, – прим.) для граждан и бизнеса. Пользовательское тестирование сейчас уже на завершающей </w:t>
      </w:r>
      <w:proofErr w:type="gramStart"/>
      <w:r w:rsidRPr="000818A1">
        <w:rPr>
          <w:rFonts w:ascii="Segoe UI" w:hAnsi="Segoe UI" w:cs="Segoe UI"/>
          <w:color w:val="000000"/>
        </w:rPr>
        <w:t>стадии</w:t>
      </w:r>
      <w:proofErr w:type="gramEnd"/>
      <w:r w:rsidRPr="000818A1">
        <w:rPr>
          <w:rFonts w:ascii="Segoe UI" w:hAnsi="Segoe UI" w:cs="Segoe UI"/>
          <w:color w:val="000000"/>
        </w:rPr>
        <w:t xml:space="preserve"> на территории 174 муниципалитетов четырех регионов – пилотов первой очереди – </w:t>
      </w:r>
      <w:r w:rsidRPr="00F20B63">
        <w:rPr>
          <w:rFonts w:ascii="Segoe UI" w:hAnsi="Segoe UI" w:cs="Segoe UI"/>
          <w:b/>
          <w:color w:val="000000"/>
        </w:rPr>
        <w:t>Республики Татарстан</w:t>
      </w:r>
      <w:r w:rsidRPr="000818A1">
        <w:rPr>
          <w:rFonts w:ascii="Segoe UI" w:hAnsi="Segoe UI" w:cs="Segoe UI"/>
          <w:color w:val="000000"/>
        </w:rPr>
        <w:t>, Краснодарского и Пермского краев, Иркутской области.</w:t>
      </w:r>
    </w:p>
    <w:p w:rsidR="008530A4" w:rsidRDefault="008530A4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7A63BF" w:rsidRPr="007A63BF" w:rsidRDefault="00454E00" w:rsidP="007A63BF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 роли</w:t>
      </w:r>
      <w:r w:rsidR="007A63BF" w:rsidRPr="007A63BF">
        <w:rPr>
          <w:rFonts w:ascii="Segoe UI" w:hAnsi="Segoe UI" w:cs="Segoe UI"/>
          <w:color w:val="000000"/>
        </w:rPr>
        <w:t xml:space="preserve"> филиала </w:t>
      </w:r>
      <w:proofErr w:type="spellStart"/>
      <w:r w:rsidR="007A63BF" w:rsidRPr="007A63BF">
        <w:rPr>
          <w:rFonts w:ascii="Segoe UI" w:hAnsi="Segoe UI" w:cs="Segoe UI"/>
          <w:color w:val="000000"/>
        </w:rPr>
        <w:t>Роскадастра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по Республике Татарстан</w:t>
      </w:r>
      <w:r w:rsidR="007A63BF">
        <w:rPr>
          <w:rFonts w:ascii="Segoe UI" w:hAnsi="Segoe UI" w:cs="Segoe UI"/>
          <w:color w:val="000000"/>
        </w:rPr>
        <w:t xml:space="preserve"> по</w:t>
      </w:r>
      <w:r w:rsidR="007A63BF" w:rsidRPr="007A63BF">
        <w:rPr>
          <w:rFonts w:ascii="Segoe UI" w:hAnsi="Segoe UI" w:cs="Segoe UI"/>
          <w:color w:val="000000"/>
        </w:rPr>
        <w:t xml:space="preserve"> реализации НСПД </w:t>
      </w:r>
      <w:r w:rsidR="007A63BF">
        <w:rPr>
          <w:rFonts w:ascii="Segoe UI" w:hAnsi="Segoe UI" w:cs="Segoe UI"/>
          <w:color w:val="000000"/>
        </w:rPr>
        <w:t>на заседании Общественного совета рассказала</w:t>
      </w:r>
      <w:r w:rsidR="00BB77F7">
        <w:rPr>
          <w:rFonts w:ascii="Segoe UI" w:hAnsi="Segoe UI" w:cs="Segoe UI"/>
          <w:color w:val="000000"/>
        </w:rPr>
        <w:t xml:space="preserve"> </w:t>
      </w:r>
      <w:r w:rsidR="007A63BF" w:rsidRPr="007A63BF">
        <w:rPr>
          <w:rFonts w:ascii="Segoe UI" w:hAnsi="Segoe UI" w:cs="Segoe UI"/>
          <w:b/>
          <w:color w:val="000000"/>
        </w:rPr>
        <w:t xml:space="preserve">заместитель директора </w:t>
      </w:r>
      <w:proofErr w:type="spellStart"/>
      <w:r w:rsidR="007A63BF" w:rsidRPr="007A63BF">
        <w:rPr>
          <w:rFonts w:ascii="Segoe UI" w:hAnsi="Segoe UI" w:cs="Segoe UI"/>
          <w:b/>
          <w:color w:val="000000"/>
        </w:rPr>
        <w:t>Алсу</w:t>
      </w:r>
      <w:proofErr w:type="spellEnd"/>
      <w:r w:rsidR="007A63BF" w:rsidRPr="007A63BF">
        <w:rPr>
          <w:rFonts w:ascii="Segoe UI" w:hAnsi="Segoe UI" w:cs="Segoe UI"/>
          <w:b/>
          <w:color w:val="000000"/>
        </w:rPr>
        <w:t xml:space="preserve"> </w:t>
      </w:r>
      <w:proofErr w:type="spellStart"/>
      <w:r w:rsidR="007A63BF" w:rsidRPr="007A63BF">
        <w:rPr>
          <w:rFonts w:ascii="Segoe UI" w:hAnsi="Segoe UI" w:cs="Segoe UI"/>
          <w:b/>
          <w:color w:val="000000"/>
        </w:rPr>
        <w:t>Сабирзянова</w:t>
      </w:r>
      <w:proofErr w:type="gramStart"/>
      <w:r w:rsidR="007A63BF" w:rsidRPr="007A63BF">
        <w:rPr>
          <w:rFonts w:ascii="Segoe UI" w:hAnsi="Segoe UI" w:cs="Segoe UI"/>
          <w:b/>
          <w:color w:val="000000"/>
        </w:rPr>
        <w:t>.</w:t>
      </w:r>
      <w:r w:rsidR="007A63BF" w:rsidRPr="007A63BF">
        <w:rPr>
          <w:rFonts w:ascii="Segoe UI" w:hAnsi="Segoe UI" w:cs="Segoe UI"/>
          <w:color w:val="000000"/>
        </w:rPr>
        <w:t>С</w:t>
      </w:r>
      <w:proofErr w:type="gramEnd"/>
      <w:r w:rsidR="007A63BF" w:rsidRPr="007A63BF">
        <w:rPr>
          <w:rFonts w:ascii="Segoe UI" w:hAnsi="Segoe UI" w:cs="Segoe UI"/>
          <w:color w:val="000000"/>
        </w:rPr>
        <w:t>огласно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озвученной информации, филиал </w:t>
      </w:r>
      <w:proofErr w:type="spellStart"/>
      <w:r w:rsidR="007A63BF" w:rsidRPr="007A63BF">
        <w:rPr>
          <w:rFonts w:ascii="Segoe UI" w:hAnsi="Segoe UI" w:cs="Segoe UI"/>
          <w:color w:val="000000"/>
        </w:rPr>
        <w:t>Роскадастра</w:t>
      </w:r>
      <w:proofErr w:type="spellEnd"/>
      <w:r w:rsidR="007A63BF" w:rsidRPr="007A63BF">
        <w:rPr>
          <w:rFonts w:ascii="Segoe UI" w:hAnsi="Segoe UI" w:cs="Segoe UI"/>
          <w:color w:val="000000"/>
        </w:rPr>
        <w:t xml:space="preserve"> Татарстана вносит в ЕГРН сведения о границах населенных пунктов, территориальных зон, территорий объектов культурного наследия, охранных зон и иных территорий. По многим показателям уже достигнут 100% результат. Так, полностью внесены в ЕГРН сведения о границах муниципальных образований (956), лечебно-оздоровительных местностях и курортах (7) и лесничеств (33).Также положительная динамика наблюдается по таким показателям, как внесение в   ЕГРН сведений о границах особо охраняемых природных территориях – это 97% (191 из 196), населенных пунктов - 75% (2 442 из  3119), территориях объектов культурного наследия - 66% (1079 из 1646) и территориальных зон - 48% (6281 из 12701).</w:t>
      </w:r>
    </w:p>
    <w:p w:rsidR="007A63BF" w:rsidRPr="007A63BF" w:rsidRDefault="007A63BF" w:rsidP="007A63BF">
      <w:pPr>
        <w:spacing w:before="40" w:after="40" w:line="240" w:lineRule="auto"/>
        <w:jc w:val="both"/>
        <w:rPr>
          <w:rFonts w:ascii="Segoe UI" w:hAnsi="Segoe UI" w:cs="Segoe UI"/>
          <w:b/>
          <w:i/>
          <w:color w:val="000000"/>
        </w:rPr>
      </w:pPr>
      <w:r w:rsidRPr="007A63BF">
        <w:rPr>
          <w:rFonts w:ascii="Segoe UI" w:hAnsi="Segoe UI" w:cs="Segoe UI"/>
          <w:i/>
          <w:color w:val="000000"/>
        </w:rPr>
        <w:t>«Отмечу, что Республи</w:t>
      </w:r>
      <w:r w:rsidR="00D411CF">
        <w:rPr>
          <w:rFonts w:ascii="Segoe UI" w:hAnsi="Segoe UI" w:cs="Segoe UI"/>
          <w:i/>
          <w:color w:val="000000"/>
        </w:rPr>
        <w:t>ка Татарстан занимает лидирующие позиции</w:t>
      </w:r>
      <w:r w:rsidRPr="007A63BF">
        <w:rPr>
          <w:rFonts w:ascii="Segoe UI" w:hAnsi="Segoe UI" w:cs="Segoe UI"/>
          <w:i/>
          <w:color w:val="000000"/>
        </w:rPr>
        <w:t xml:space="preserve"> среди регионов Российской </w:t>
      </w:r>
      <w:proofErr w:type="gramStart"/>
      <w:r w:rsidRPr="007A63BF">
        <w:rPr>
          <w:rFonts w:ascii="Segoe UI" w:hAnsi="Segoe UI" w:cs="Segoe UI"/>
          <w:i/>
          <w:color w:val="000000"/>
        </w:rPr>
        <w:t>Федерации</w:t>
      </w:r>
      <w:proofErr w:type="gramEnd"/>
      <w:r w:rsidRPr="007A63BF">
        <w:rPr>
          <w:rFonts w:ascii="Segoe UI" w:hAnsi="Segoe UI" w:cs="Segoe UI"/>
          <w:i/>
          <w:color w:val="000000"/>
        </w:rPr>
        <w:t xml:space="preserve"> по количеству внесенных в ЕГРН границ охранн</w:t>
      </w:r>
      <w:r w:rsidR="00DD3CD2">
        <w:rPr>
          <w:rFonts w:ascii="Segoe UI" w:hAnsi="Segoe UI" w:cs="Segoe UI"/>
          <w:i/>
          <w:color w:val="000000"/>
        </w:rPr>
        <w:t xml:space="preserve">ых </w:t>
      </w:r>
      <w:bookmarkStart w:id="0" w:name="_GoBack"/>
      <w:bookmarkEnd w:id="0"/>
      <w:r w:rsidR="00454E00">
        <w:rPr>
          <w:rFonts w:ascii="Segoe UI" w:hAnsi="Segoe UI" w:cs="Segoe UI"/>
          <w:i/>
          <w:color w:val="000000"/>
        </w:rPr>
        <w:t>зон. На сегодняшний день таких зон внесено более 103 тысяч</w:t>
      </w:r>
      <w:r w:rsidRPr="007A63BF">
        <w:rPr>
          <w:rFonts w:ascii="Segoe UI" w:hAnsi="Segoe UI" w:cs="Segoe UI"/>
          <w:i/>
          <w:color w:val="000000"/>
        </w:rPr>
        <w:t>»</w:t>
      </w:r>
      <w:r>
        <w:rPr>
          <w:rFonts w:ascii="Segoe UI" w:hAnsi="Segoe UI" w:cs="Segoe UI"/>
          <w:i/>
          <w:color w:val="000000"/>
        </w:rPr>
        <w:t xml:space="preserve">, </w:t>
      </w:r>
      <w:r w:rsidRPr="007A63BF">
        <w:rPr>
          <w:rFonts w:ascii="Segoe UI" w:hAnsi="Segoe UI" w:cs="Segoe UI"/>
          <w:i/>
          <w:color w:val="000000"/>
        </w:rPr>
        <w:t xml:space="preserve"> </w:t>
      </w:r>
      <w:proofErr w:type="gramStart"/>
      <w:r w:rsidRPr="007A63BF">
        <w:rPr>
          <w:rFonts w:ascii="Segoe UI" w:hAnsi="Segoe UI" w:cs="Segoe UI"/>
          <w:i/>
          <w:color w:val="000000"/>
        </w:rPr>
        <w:t>-</w:t>
      </w:r>
      <w:r>
        <w:rPr>
          <w:rFonts w:ascii="Segoe UI" w:hAnsi="Segoe UI" w:cs="Segoe UI"/>
          <w:i/>
          <w:color w:val="000000"/>
        </w:rPr>
        <w:t>с</w:t>
      </w:r>
      <w:proofErr w:type="gramEnd"/>
      <w:r>
        <w:rPr>
          <w:rFonts w:ascii="Segoe UI" w:hAnsi="Segoe UI" w:cs="Segoe UI"/>
          <w:i/>
          <w:color w:val="000000"/>
        </w:rPr>
        <w:t xml:space="preserve">ообщила </w:t>
      </w:r>
      <w:proofErr w:type="spellStart"/>
      <w:r w:rsidRPr="007A63BF">
        <w:rPr>
          <w:rFonts w:ascii="Segoe UI" w:hAnsi="Segoe UI" w:cs="Segoe UI"/>
          <w:b/>
          <w:i/>
          <w:color w:val="000000"/>
        </w:rPr>
        <w:t>Алсу</w:t>
      </w:r>
      <w:proofErr w:type="spellEnd"/>
      <w:r w:rsidRPr="007A63BF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Pr="007A63BF">
        <w:rPr>
          <w:rFonts w:ascii="Segoe UI" w:hAnsi="Segoe UI" w:cs="Segoe UI"/>
          <w:b/>
          <w:i/>
          <w:color w:val="000000"/>
        </w:rPr>
        <w:t>Сабирзянова</w:t>
      </w:r>
      <w:proofErr w:type="spellEnd"/>
      <w:r w:rsidRPr="007A63BF">
        <w:rPr>
          <w:rFonts w:ascii="Segoe UI" w:hAnsi="Segoe UI" w:cs="Segoe UI"/>
          <w:b/>
          <w:i/>
          <w:color w:val="000000"/>
        </w:rPr>
        <w:t>.</w:t>
      </w:r>
    </w:p>
    <w:p w:rsidR="007A63BF" w:rsidRPr="007A63BF" w:rsidRDefault="007A63BF" w:rsidP="007A63BF">
      <w:pPr>
        <w:pStyle w:val="a4"/>
        <w:spacing w:before="0" w:beforeAutospacing="0" w:after="0" w:line="0" w:lineRule="atLeast"/>
        <w:ind w:firstLine="708"/>
        <w:contextualSpacing/>
        <w:jc w:val="both"/>
        <w:rPr>
          <w:rFonts w:ascii="Segoe UI" w:eastAsiaTheme="minorEastAsia" w:hAnsi="Segoe UI" w:cs="Segoe UI"/>
          <w:b/>
          <w:i/>
          <w:color w:val="000000"/>
          <w:sz w:val="22"/>
          <w:szCs w:val="22"/>
        </w:rPr>
      </w:pPr>
    </w:p>
    <w:p w:rsidR="007A63BF" w:rsidRDefault="007A63BF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977F45" w:rsidRDefault="00977F45" w:rsidP="00977F45">
      <w:pPr>
        <w:spacing w:after="120" w:line="240" w:lineRule="auto"/>
        <w:jc w:val="both"/>
        <w:rPr>
          <w:rFonts w:ascii="Segoe UI" w:hAnsi="Segoe UI" w:cs="Segoe UI"/>
          <w:color w:val="000000"/>
        </w:rPr>
      </w:pPr>
    </w:p>
    <w:p w:rsidR="00C02D9A" w:rsidRDefault="00C02D9A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454E00" w:rsidRDefault="00454E00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FE2E6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E2E6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E2E6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Галина</w:t>
      </w:r>
    </w:p>
    <w:p w:rsidR="00977F45" w:rsidRPr="00FE2E6A" w:rsidRDefault="003F63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977F45" w:rsidRPr="00FE2E6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77F45" w:rsidRPr="00FE2E6A" w:rsidRDefault="00977F45" w:rsidP="00977F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>https://vk.com/rosreestr16</w:t>
      </w:r>
    </w:p>
    <w:p w:rsidR="00977F45" w:rsidRDefault="00977F45" w:rsidP="007A63BF">
      <w:pPr>
        <w:spacing w:after="0"/>
        <w:jc w:val="right"/>
        <w:rPr>
          <w:rFonts w:ascii="Segoe UI" w:hAnsi="Segoe UI" w:cs="Segoe UI"/>
          <w:color w:val="000000"/>
        </w:rPr>
      </w:pPr>
      <w:r w:rsidRPr="00FE2E6A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977F45" w:rsidSect="00A4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625AF"/>
    <w:rsid w:val="000818A1"/>
    <w:rsid w:val="000A04AA"/>
    <w:rsid w:val="000B0A05"/>
    <w:rsid w:val="000C5C6C"/>
    <w:rsid w:val="000F1609"/>
    <w:rsid w:val="00110092"/>
    <w:rsid w:val="001270AC"/>
    <w:rsid w:val="00147150"/>
    <w:rsid w:val="00163AC0"/>
    <w:rsid w:val="001658FD"/>
    <w:rsid w:val="001678C9"/>
    <w:rsid w:val="001B564E"/>
    <w:rsid w:val="001E2E61"/>
    <w:rsid w:val="00205C82"/>
    <w:rsid w:val="002747B7"/>
    <w:rsid w:val="002859F0"/>
    <w:rsid w:val="002A2009"/>
    <w:rsid w:val="002A2A41"/>
    <w:rsid w:val="002C07DD"/>
    <w:rsid w:val="003673D8"/>
    <w:rsid w:val="003952B5"/>
    <w:rsid w:val="003A2941"/>
    <w:rsid w:val="003D7106"/>
    <w:rsid w:val="003F6345"/>
    <w:rsid w:val="00414E19"/>
    <w:rsid w:val="0042139A"/>
    <w:rsid w:val="00427731"/>
    <w:rsid w:val="0045149E"/>
    <w:rsid w:val="00454E00"/>
    <w:rsid w:val="004571CD"/>
    <w:rsid w:val="004770E7"/>
    <w:rsid w:val="004B0CE0"/>
    <w:rsid w:val="004B1E90"/>
    <w:rsid w:val="004B49D2"/>
    <w:rsid w:val="004C383F"/>
    <w:rsid w:val="004F44DC"/>
    <w:rsid w:val="005338E9"/>
    <w:rsid w:val="005368BC"/>
    <w:rsid w:val="00596FA5"/>
    <w:rsid w:val="00597B6E"/>
    <w:rsid w:val="005A5911"/>
    <w:rsid w:val="005E043F"/>
    <w:rsid w:val="005F48AA"/>
    <w:rsid w:val="006166B8"/>
    <w:rsid w:val="00633B8B"/>
    <w:rsid w:val="0063438C"/>
    <w:rsid w:val="00682A79"/>
    <w:rsid w:val="00684337"/>
    <w:rsid w:val="006944B3"/>
    <w:rsid w:val="006A029F"/>
    <w:rsid w:val="006A556B"/>
    <w:rsid w:val="006D3A81"/>
    <w:rsid w:val="006E582A"/>
    <w:rsid w:val="00713D24"/>
    <w:rsid w:val="00757814"/>
    <w:rsid w:val="007670CC"/>
    <w:rsid w:val="00776E6B"/>
    <w:rsid w:val="007A4064"/>
    <w:rsid w:val="007A63BF"/>
    <w:rsid w:val="007E4834"/>
    <w:rsid w:val="00820E1C"/>
    <w:rsid w:val="008530A4"/>
    <w:rsid w:val="008563DC"/>
    <w:rsid w:val="00890D88"/>
    <w:rsid w:val="008A7B39"/>
    <w:rsid w:val="008C0AF8"/>
    <w:rsid w:val="0092221D"/>
    <w:rsid w:val="00924354"/>
    <w:rsid w:val="00977F45"/>
    <w:rsid w:val="0099219D"/>
    <w:rsid w:val="009B2303"/>
    <w:rsid w:val="009B5E05"/>
    <w:rsid w:val="009F7DC5"/>
    <w:rsid w:val="00A04898"/>
    <w:rsid w:val="00A06CF8"/>
    <w:rsid w:val="00A439F4"/>
    <w:rsid w:val="00A771FE"/>
    <w:rsid w:val="00A85A62"/>
    <w:rsid w:val="00A93599"/>
    <w:rsid w:val="00AA3484"/>
    <w:rsid w:val="00AB0865"/>
    <w:rsid w:val="00B12112"/>
    <w:rsid w:val="00B1783E"/>
    <w:rsid w:val="00B245E8"/>
    <w:rsid w:val="00B66F02"/>
    <w:rsid w:val="00BB77F7"/>
    <w:rsid w:val="00BD7E76"/>
    <w:rsid w:val="00BE5354"/>
    <w:rsid w:val="00BF49A9"/>
    <w:rsid w:val="00C02D9A"/>
    <w:rsid w:val="00C27F73"/>
    <w:rsid w:val="00C367A2"/>
    <w:rsid w:val="00C710C0"/>
    <w:rsid w:val="00C83FF1"/>
    <w:rsid w:val="00C96F9B"/>
    <w:rsid w:val="00CC698A"/>
    <w:rsid w:val="00CF204B"/>
    <w:rsid w:val="00CF583F"/>
    <w:rsid w:val="00D1289F"/>
    <w:rsid w:val="00D411CF"/>
    <w:rsid w:val="00D51843"/>
    <w:rsid w:val="00D829AE"/>
    <w:rsid w:val="00DD3CD2"/>
    <w:rsid w:val="00DF6DB7"/>
    <w:rsid w:val="00E67145"/>
    <w:rsid w:val="00EB13CD"/>
    <w:rsid w:val="00EB1F42"/>
    <w:rsid w:val="00F20B63"/>
    <w:rsid w:val="00F47FB9"/>
    <w:rsid w:val="00F76404"/>
    <w:rsid w:val="00F907F9"/>
    <w:rsid w:val="00FA4532"/>
    <w:rsid w:val="00FC18DC"/>
    <w:rsid w:val="00FD121F"/>
    <w:rsid w:val="00FD4483"/>
    <w:rsid w:val="00FE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86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63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6</cp:revision>
  <cp:lastPrinted>2023-10-04T05:43:00Z</cp:lastPrinted>
  <dcterms:created xsi:type="dcterms:W3CDTF">2023-10-06T06:55:00Z</dcterms:created>
  <dcterms:modified xsi:type="dcterms:W3CDTF">2023-10-10T06:26:00Z</dcterms:modified>
</cp:coreProperties>
</file>