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78281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E35F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340EB" w:rsidRDefault="007340EB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7116E" w:rsidRDefault="00C05C94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решение Совета </w:t>
      </w:r>
      <w:r w:rsidR="00782812"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1</w:t>
      </w:r>
      <w:r w:rsidR="00271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</w:t>
      </w:r>
      <w:r w:rsidR="00271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5.2022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№</w:t>
      </w:r>
      <w:r w:rsidR="00EE35F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271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163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</w:t>
      </w:r>
      <w:r w:rsidR="0027116E"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образовании Единой комиссии по проведению конкурса на замещение вакантных должностей муниципальной службы в Высокогорском муниципальном районе Республики Татарстан </w:t>
      </w:r>
    </w:p>
    <w:p w:rsidR="0027116E" w:rsidRDefault="0027116E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 Единой аттестационной комиссии Высокогорского </w:t>
      </w:r>
    </w:p>
    <w:p w:rsidR="00782812" w:rsidRPr="00782812" w:rsidRDefault="0027116E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 Республики Татарстан</w:t>
      </w:r>
      <w:r w:rsidR="00C05C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D06148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DB6F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 с кадровыми изменениями в структуре аппарата Совета и Исполнительного комитета Высокогорского муниципального района Республики Татарстан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782812" w:rsidRPr="00782812" w:rsidRDefault="00782812" w:rsidP="00D0614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D0614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782812" w:rsidRDefault="00DB6F71" w:rsidP="00D06148">
      <w:pPr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Внести изменения в состав </w:t>
      </w:r>
      <w:r w:rsidR="0027116E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Един</w:t>
      </w:r>
      <w:r w:rsidR="007340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ой</w:t>
      </w:r>
      <w:r w:rsidR="0027116E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комисси</w:t>
      </w:r>
      <w:r w:rsidR="007340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</w:t>
      </w:r>
      <w:r w:rsidR="0027116E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 проведению конкурса на замещение вакантных должностей муниципальной службы в Высокогорском муниципальном районе Республики Татарстан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утвержденный решением Совета Высокогорского муниципального района </w:t>
      </w:r>
      <w:r w:rsidR="0027116E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 16.05.2022 № 163 «Об образовании Единой комиссии по проведению конкурса на замещение вакантных должностей муниципальной службы в Высокогорском муниципальном районе Республики Татарстан и Единой аттестационной комиссии Высокогорского муниципального района Республики Татарстан»</w:t>
      </w:r>
      <w:r w:rsidR="002B13E8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следующие изменения, изложив </w:t>
      </w:r>
      <w:r w:rsidR="005B7C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Приложение </w:t>
      </w:r>
      <w:r w:rsidR="002B13E8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новой редакции согласно приложению</w:t>
      </w:r>
      <w:r w:rsidR="00BF7321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7340EB" w:rsidRPr="0027116E" w:rsidRDefault="007340EB" w:rsidP="00D0614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2. 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Внести изменения в состав Един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ой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аттестационной 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комисси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Высокогорско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го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го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</w:t>
      </w:r>
      <w:r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Республики Татарстан, утвержденный решением Совета Высокогорского муниципального района от 16.05.2022 № 163 «Об образовании Единой комиссии по проведению конкурса на замещение вакантных должностей муниципальной службы в Высокогорском муниципальном районе Республики Татарстан и Единой аттестационной комиссии Высокогорского муниципального района Республики Татарстан», следующие изменения, изложив в новой редакции согласно приложению.</w:t>
      </w:r>
    </w:p>
    <w:p w:rsidR="00D06148" w:rsidRDefault="007340EB" w:rsidP="00D0614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D061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последующем при внесении изменений в состав </w:t>
      </w:r>
      <w:r w:rsidR="00D06148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Единой комиссии по проведению конкурса на замещение вакантных должностей муниципальной службы </w:t>
      </w:r>
      <w:r w:rsidR="00D06148" w:rsidRPr="00271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в Высокогорском муниципальном районе Республики Татарстан и Единой аттестационной комиссии Высокогорского муниципального района Республики Татарстан</w:t>
      </w:r>
      <w:r w:rsidR="00D061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 w:rsidR="00D061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утверждать данный состав Постановлением Главы Высокогорского </w:t>
      </w:r>
      <w:r w:rsidR="00D06148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</w:t>
      </w:r>
      <w:r w:rsidR="00D061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D06148" w:rsidP="00D0614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2" w:history="1">
        <w:r w:rsidR="00BF7321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Default="00D06148" w:rsidP="00D06148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7321" w:rsidRDefault="00BF7321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EE35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 w:rsidR="00082D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</w:t>
      </w:r>
      <w:r w:rsidR="000B2B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proofErr w:type="spellStart"/>
      <w:r w:rsidR="000B2B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93E3F" w:rsidRDefault="00193E3F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340EB" w:rsidRDefault="007340EB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F70A7" w:rsidRDefault="002F70A7" w:rsidP="002F70A7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</w:t>
      </w:r>
    </w:p>
    <w:p w:rsidR="002F70A7" w:rsidRDefault="002F70A7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82812" w:rsidRPr="00DA698E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</w:p>
    <w:p w:rsidR="00193E3F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решением Совета Высокогорского муниципального района </w:t>
      </w:r>
    </w:p>
    <w:p w:rsidR="00782812" w:rsidRPr="00DA698E" w:rsidRDefault="00782812" w:rsidP="00A966C8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Республики Татарстан</w:t>
      </w:r>
    </w:p>
    <w:p w:rsidR="00782812" w:rsidRPr="00DA698E" w:rsidRDefault="00782812" w:rsidP="00782812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____________ № ________ 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left="5670" w:firstLine="709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316A04" w:rsidP="0078281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Единой 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конкурсной комиссии на замещение вакантных должностей муниципальной службы в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Высокогорском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е</w:t>
      </w: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635"/>
      </w:tblGrid>
      <w:tr w:rsidR="00782812" w:rsidRPr="00782812" w:rsidTr="00AC2B57">
        <w:tc>
          <w:tcPr>
            <w:tcW w:w="10287" w:type="dxa"/>
            <w:gridSpan w:val="2"/>
          </w:tcPr>
          <w:p w:rsidR="00782812" w:rsidRPr="002F70A7" w:rsidRDefault="00782812" w:rsidP="00782812">
            <w:pPr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Председатель комиссии:</w:t>
            </w:r>
          </w:p>
          <w:p w:rsidR="00782812" w:rsidRPr="002F70A7" w:rsidRDefault="00782812" w:rsidP="00782812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782812" w:rsidRPr="00782812" w:rsidTr="00AC2B57">
        <w:tc>
          <w:tcPr>
            <w:tcW w:w="3652" w:type="dxa"/>
          </w:tcPr>
          <w:p w:rsidR="00D51CCE" w:rsidRPr="002F70A7" w:rsidRDefault="00D51CCE" w:rsidP="00782812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Шакиров </w:t>
            </w:r>
          </w:p>
          <w:p w:rsidR="00782812" w:rsidRPr="002F70A7" w:rsidRDefault="00D51CCE" w:rsidP="00782812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Анас Шаукатович</w:t>
            </w:r>
          </w:p>
        </w:tc>
        <w:tc>
          <w:tcPr>
            <w:tcW w:w="6635" w:type="dxa"/>
          </w:tcPr>
          <w:p w:rsidR="00782812" w:rsidRPr="002F70A7" w:rsidRDefault="00193E3F" w:rsidP="00782812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="00D51CCE" w:rsidRPr="002F70A7">
              <w:rPr>
                <w:color w:val="auto"/>
                <w:sz w:val="28"/>
                <w:szCs w:val="28"/>
              </w:rPr>
              <w:t>аместитель г</w:t>
            </w:r>
            <w:r w:rsidR="00782812" w:rsidRPr="002F70A7">
              <w:rPr>
                <w:color w:val="auto"/>
                <w:sz w:val="28"/>
                <w:szCs w:val="28"/>
              </w:rPr>
              <w:t>лав</w:t>
            </w:r>
            <w:r w:rsidR="00D51CCE" w:rsidRPr="002F70A7">
              <w:rPr>
                <w:color w:val="auto"/>
                <w:sz w:val="28"/>
                <w:szCs w:val="28"/>
              </w:rPr>
              <w:t>ы</w:t>
            </w:r>
            <w:r w:rsidR="00782812" w:rsidRPr="002F70A7">
              <w:rPr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  <w:p w:rsidR="00782812" w:rsidRPr="002F70A7" w:rsidRDefault="00782812" w:rsidP="00782812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82812" w:rsidRPr="00782812" w:rsidTr="00AC2B57">
        <w:tc>
          <w:tcPr>
            <w:tcW w:w="10287" w:type="dxa"/>
            <w:gridSpan w:val="2"/>
          </w:tcPr>
          <w:p w:rsidR="00782812" w:rsidRPr="002F70A7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Заместители председателя комиссии:</w:t>
            </w:r>
          </w:p>
          <w:p w:rsidR="00782812" w:rsidRPr="002F70A7" w:rsidRDefault="00782812" w:rsidP="00782812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3652" w:type="dxa"/>
          </w:tcPr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Афанасьев</w:t>
            </w:r>
          </w:p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Алексей Павлович</w:t>
            </w:r>
          </w:p>
        </w:tc>
        <w:tc>
          <w:tcPr>
            <w:tcW w:w="6635" w:type="dxa"/>
          </w:tcPr>
          <w:p w:rsidR="00887217" w:rsidRPr="002F70A7" w:rsidRDefault="00193E3F" w:rsidP="0088721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887217" w:rsidRPr="002F70A7">
              <w:rPr>
                <w:color w:val="auto"/>
                <w:sz w:val="28"/>
                <w:szCs w:val="28"/>
              </w:rPr>
              <w:t>уководитель Аппарата Совета Высокогорского муниципального района Республики Татарстан</w:t>
            </w:r>
          </w:p>
          <w:p w:rsidR="00887217" w:rsidRPr="002F70A7" w:rsidRDefault="00887217" w:rsidP="0088721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87217" w:rsidRPr="00782812" w:rsidTr="00887217">
        <w:trPr>
          <w:trHeight w:val="1148"/>
        </w:trPr>
        <w:tc>
          <w:tcPr>
            <w:tcW w:w="3652" w:type="dxa"/>
          </w:tcPr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Шайдуллин</w:t>
            </w:r>
          </w:p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Дамир Фаритович</w:t>
            </w:r>
          </w:p>
        </w:tc>
        <w:tc>
          <w:tcPr>
            <w:tcW w:w="6635" w:type="dxa"/>
          </w:tcPr>
          <w:p w:rsidR="00887217" w:rsidRPr="002F70A7" w:rsidRDefault="00193E3F" w:rsidP="0088721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887217" w:rsidRPr="002F70A7">
              <w:rPr>
                <w:color w:val="auto"/>
                <w:sz w:val="28"/>
                <w:szCs w:val="28"/>
              </w:rPr>
              <w:t>уководител</w:t>
            </w:r>
            <w:r w:rsidR="00887217">
              <w:rPr>
                <w:color w:val="auto"/>
                <w:sz w:val="28"/>
                <w:szCs w:val="28"/>
              </w:rPr>
              <w:t>ь</w:t>
            </w:r>
            <w:r w:rsidR="00887217" w:rsidRPr="002F70A7">
              <w:rPr>
                <w:color w:val="auto"/>
                <w:sz w:val="28"/>
                <w:szCs w:val="28"/>
              </w:rPr>
              <w:t xml:space="preserve"> Исполнительного комитета Высокогорского муниципального района Республики Татарстан</w:t>
            </w:r>
          </w:p>
          <w:p w:rsidR="00887217" w:rsidRPr="002F70A7" w:rsidRDefault="00887217" w:rsidP="0088721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10287" w:type="dxa"/>
            <w:gridSpan w:val="2"/>
          </w:tcPr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Ответственный секретарь комиссии:</w:t>
            </w:r>
          </w:p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3652" w:type="dxa"/>
          </w:tcPr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Сабирова</w:t>
            </w:r>
          </w:p>
          <w:p w:rsidR="00887217" w:rsidRPr="002F70A7" w:rsidRDefault="00887217" w:rsidP="0088721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Вероника Александровна   </w:t>
            </w:r>
          </w:p>
        </w:tc>
        <w:tc>
          <w:tcPr>
            <w:tcW w:w="6635" w:type="dxa"/>
          </w:tcPr>
          <w:p w:rsidR="00887217" w:rsidRPr="002F70A7" w:rsidRDefault="00193E3F" w:rsidP="0088721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887217" w:rsidRPr="002F70A7">
              <w:rPr>
                <w:color w:val="auto"/>
                <w:sz w:val="28"/>
                <w:szCs w:val="28"/>
              </w:rPr>
              <w:t>ачальник отдела</w:t>
            </w:r>
            <w:r w:rsidR="00887217" w:rsidRPr="002F70A7">
              <w:rPr>
                <w:bCs/>
                <w:color w:val="auto"/>
                <w:sz w:val="28"/>
                <w:szCs w:val="28"/>
              </w:rPr>
              <w:t xml:space="preserve"> кадров Аппарата</w:t>
            </w:r>
            <w:r w:rsidR="00887217" w:rsidRPr="002F70A7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887217" w:rsidRPr="002F70A7">
              <w:rPr>
                <w:color w:val="auto"/>
                <w:sz w:val="28"/>
                <w:szCs w:val="28"/>
              </w:rPr>
              <w:t>Совета Высокогорского муниципального района Республики Татарстан</w:t>
            </w:r>
          </w:p>
          <w:p w:rsidR="00887217" w:rsidRPr="002F70A7" w:rsidRDefault="00887217" w:rsidP="0088721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10287" w:type="dxa"/>
            <w:gridSpan w:val="2"/>
          </w:tcPr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Члены комиссии:</w:t>
            </w:r>
          </w:p>
          <w:p w:rsidR="00887217" w:rsidRPr="002F70A7" w:rsidRDefault="00887217" w:rsidP="0088721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887217" w:rsidRPr="00782812" w:rsidTr="00AC2B57">
        <w:tc>
          <w:tcPr>
            <w:tcW w:w="3652" w:type="dxa"/>
          </w:tcPr>
          <w:p w:rsidR="00887217" w:rsidRDefault="00887217" w:rsidP="00887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Ахметзянов </w:t>
            </w:r>
          </w:p>
          <w:p w:rsidR="00887217" w:rsidRPr="00782812" w:rsidRDefault="00887217" w:rsidP="00887217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Нияз Камилевич</w:t>
            </w:r>
          </w:p>
        </w:tc>
        <w:tc>
          <w:tcPr>
            <w:tcW w:w="6635" w:type="dxa"/>
          </w:tcPr>
          <w:p w:rsidR="00887217" w:rsidRDefault="00887217" w:rsidP="00887217">
            <w:pPr>
              <w:jc w:val="both"/>
              <w:rPr>
                <w:color w:val="auto"/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заместитель руководителя Исполнительного комитета района – начальник МКУ «Отдел образования Исполнительного комитета Высокогорского муниципального района</w:t>
            </w:r>
            <w:r w:rsidRPr="00C667A9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887217" w:rsidRPr="00782812" w:rsidRDefault="00887217" w:rsidP="0088721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Мустакимова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Эльмира Фиргатовна</w:t>
            </w:r>
          </w:p>
        </w:tc>
        <w:tc>
          <w:tcPr>
            <w:tcW w:w="6635" w:type="dxa"/>
          </w:tcPr>
          <w:p w:rsidR="006F0D56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2F70A7">
              <w:rPr>
                <w:color w:val="auto"/>
                <w:sz w:val="28"/>
                <w:szCs w:val="28"/>
              </w:rPr>
              <w:t>Аппарата Совета Высокогорского муниципального района Республики Татарстан</w:t>
            </w:r>
          </w:p>
          <w:p w:rsidR="00193E3F" w:rsidRPr="002F70A7" w:rsidRDefault="00193E3F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Сабирзянов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Ринат Рашитович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заместитель руководителя Исполнительного комитета Высокогорского муниципального района </w:t>
            </w:r>
            <w:r w:rsidRPr="002F70A7">
              <w:rPr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lastRenderedPageBreak/>
              <w:t>Сабирова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Гузель Фаритовна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управляющий делами Исполнительного комитета Высокогорского муниципального района</w:t>
            </w:r>
            <w:r w:rsidRPr="002F70A7">
              <w:rPr>
                <w:color w:val="auto"/>
                <w:sz w:val="28"/>
                <w:szCs w:val="28"/>
              </w:rPr>
              <w:t xml:space="preserve"> Республики Татарстан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</w:t>
            </w:r>
            <w:r>
              <w:rPr>
                <w:color w:val="auto"/>
                <w:sz w:val="28"/>
                <w:szCs w:val="28"/>
              </w:rPr>
              <w:t>ова</w:t>
            </w:r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Айгуль Ильгизовна</w:t>
            </w:r>
          </w:p>
        </w:tc>
        <w:tc>
          <w:tcPr>
            <w:tcW w:w="6635" w:type="dxa"/>
          </w:tcPr>
          <w:p w:rsidR="006F0D56" w:rsidRPr="002F70A7" w:rsidRDefault="00193E3F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6F0D56" w:rsidRPr="002F70A7">
              <w:rPr>
                <w:color w:val="auto"/>
                <w:sz w:val="28"/>
                <w:szCs w:val="28"/>
              </w:rPr>
              <w:t>ачальник юридического отдела Аппарата Совета Высокогорского муниципального района Республики Татарстан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F0D56" w:rsidRPr="00782812" w:rsidTr="00AC2B57">
        <w:tc>
          <w:tcPr>
            <w:tcW w:w="3652" w:type="dxa"/>
          </w:tcPr>
          <w:p w:rsidR="006F0D56" w:rsidRDefault="006F0D56" w:rsidP="006F0D56">
            <w:pPr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Фатхуллина</w:t>
            </w:r>
            <w:proofErr w:type="spellEnd"/>
          </w:p>
          <w:p w:rsidR="006F0D56" w:rsidRPr="002F70A7" w:rsidRDefault="006F0D56" w:rsidP="006F0D5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Юлия Геннадьевна</w:t>
            </w:r>
          </w:p>
        </w:tc>
        <w:tc>
          <w:tcPr>
            <w:tcW w:w="6635" w:type="dxa"/>
          </w:tcPr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помощник главы муниципального района </w:t>
            </w:r>
            <w:r>
              <w:rPr>
                <w:color w:val="auto"/>
                <w:sz w:val="28"/>
                <w:szCs w:val="28"/>
              </w:rPr>
              <w:t>(</w:t>
            </w:r>
            <w:r w:rsidRPr="002F70A7">
              <w:rPr>
                <w:color w:val="auto"/>
                <w:sz w:val="28"/>
                <w:szCs w:val="28"/>
              </w:rPr>
              <w:t>по противодействию коррупции</w:t>
            </w:r>
            <w:r>
              <w:rPr>
                <w:color w:val="auto"/>
                <w:sz w:val="28"/>
                <w:szCs w:val="28"/>
              </w:rPr>
              <w:t>)</w:t>
            </w:r>
            <w:r w:rsidRPr="002F70A7">
              <w:rPr>
                <w:color w:val="auto"/>
                <w:sz w:val="28"/>
                <w:szCs w:val="28"/>
              </w:rPr>
              <w:t xml:space="preserve"> Аппарата Совета Высокогорского муниципального района Республики Татарстан</w:t>
            </w:r>
          </w:p>
          <w:p w:rsidR="006F0D56" w:rsidRPr="002F70A7" w:rsidRDefault="006F0D56" w:rsidP="006F0D5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FB1C6E" w:rsidRPr="00782812" w:rsidTr="00AC2B57">
        <w:tc>
          <w:tcPr>
            <w:tcW w:w="3652" w:type="dxa"/>
          </w:tcPr>
          <w:p w:rsidR="00FB1C6E" w:rsidRPr="00934905" w:rsidRDefault="00FB1C6E" w:rsidP="00FB1C6E">
            <w:pPr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Хайрутдинов</w:t>
            </w:r>
          </w:p>
          <w:p w:rsidR="00FB1C6E" w:rsidRPr="00934905" w:rsidRDefault="00FB1C6E" w:rsidP="00FB1C6E">
            <w:pPr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Наиль Фидаилевич</w:t>
            </w:r>
          </w:p>
        </w:tc>
        <w:tc>
          <w:tcPr>
            <w:tcW w:w="6635" w:type="dxa"/>
          </w:tcPr>
          <w:p w:rsidR="00FB1C6E" w:rsidRPr="00934905" w:rsidRDefault="00FB1C6E" w:rsidP="00FB1C6E">
            <w:pPr>
              <w:jc w:val="both"/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председатель МКУ «Контрольно-счетная палата муниципального образования «Высокогорский муниципаль</w:t>
            </w:r>
            <w:r>
              <w:rPr>
                <w:sz w:val="28"/>
                <w:szCs w:val="28"/>
              </w:rPr>
              <w:t>ный район Республики Татарстан»</w:t>
            </w:r>
          </w:p>
          <w:p w:rsidR="00FB1C6E" w:rsidRPr="00934905" w:rsidRDefault="00FB1C6E" w:rsidP="00FB1C6E">
            <w:pPr>
              <w:jc w:val="both"/>
              <w:rPr>
                <w:sz w:val="28"/>
                <w:szCs w:val="28"/>
              </w:rPr>
            </w:pPr>
          </w:p>
        </w:tc>
      </w:tr>
      <w:tr w:rsidR="006F0D56" w:rsidRPr="002F70A7" w:rsidTr="00527E67">
        <w:tc>
          <w:tcPr>
            <w:tcW w:w="10287" w:type="dxa"/>
            <w:gridSpan w:val="2"/>
          </w:tcPr>
          <w:p w:rsidR="006F0D56" w:rsidRPr="002F70A7" w:rsidRDefault="006F0D56" w:rsidP="006F0D56">
            <w:pPr>
              <w:jc w:val="both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  <w:lang w:bidi="ru-RU"/>
              </w:rPr>
              <w:t>Н</w:t>
            </w:r>
            <w:r w:rsidRPr="00887217">
              <w:rPr>
                <w:i/>
                <w:color w:val="auto"/>
                <w:sz w:val="28"/>
                <w:szCs w:val="28"/>
                <w:lang w:bidi="ru-RU"/>
              </w:rPr>
              <w:t>езависимы</w:t>
            </w:r>
            <w:r>
              <w:rPr>
                <w:i/>
                <w:color w:val="auto"/>
                <w:sz w:val="28"/>
                <w:szCs w:val="28"/>
                <w:lang w:bidi="ru-RU"/>
              </w:rPr>
              <w:t>е</w:t>
            </w:r>
            <w:r w:rsidRPr="00887217">
              <w:rPr>
                <w:i/>
                <w:color w:val="auto"/>
                <w:sz w:val="28"/>
                <w:szCs w:val="28"/>
                <w:lang w:bidi="ru-RU"/>
              </w:rPr>
              <w:t xml:space="preserve"> эксперт</w:t>
            </w:r>
            <w:r>
              <w:rPr>
                <w:i/>
                <w:color w:val="auto"/>
                <w:sz w:val="28"/>
                <w:szCs w:val="28"/>
                <w:lang w:bidi="ru-RU"/>
              </w:rPr>
              <w:t>ы</w:t>
            </w:r>
            <w:r w:rsidRPr="002F70A7">
              <w:rPr>
                <w:i/>
                <w:color w:val="auto"/>
                <w:sz w:val="28"/>
                <w:szCs w:val="28"/>
              </w:rPr>
              <w:t>:</w:t>
            </w:r>
          </w:p>
          <w:p w:rsidR="006F0D56" w:rsidRPr="002F70A7" w:rsidRDefault="006F0D56" w:rsidP="006F0D56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316A04" w:rsidRPr="00782812" w:rsidTr="00316A04">
        <w:trPr>
          <w:trHeight w:val="1055"/>
        </w:trPr>
        <w:tc>
          <w:tcPr>
            <w:tcW w:w="3652" w:type="dxa"/>
          </w:tcPr>
          <w:p w:rsidR="00316A04" w:rsidRDefault="00316A04" w:rsidP="00316A04">
            <w:pPr>
              <w:rPr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Газизуллина</w:t>
            </w:r>
          </w:p>
          <w:p w:rsidR="00316A04" w:rsidRDefault="00316A04" w:rsidP="00316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Лениза Шамиловна</w:t>
            </w:r>
          </w:p>
        </w:tc>
        <w:tc>
          <w:tcPr>
            <w:tcW w:w="6635" w:type="dxa"/>
          </w:tcPr>
          <w:p w:rsidR="00316A04" w:rsidRPr="00C667A9" w:rsidRDefault="00316A04" w:rsidP="00316A04">
            <w:pPr>
              <w:jc w:val="both"/>
              <w:rPr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директор ГКУ «Центр занятости населения Высокогорского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422FCD">
              <w:rPr>
                <w:sz w:val="28"/>
                <w:szCs w:val="28"/>
              </w:rPr>
              <w:t>»</w:t>
            </w:r>
          </w:p>
        </w:tc>
      </w:tr>
      <w:tr w:rsidR="00316A04" w:rsidRPr="00782812" w:rsidTr="006F0D56">
        <w:trPr>
          <w:trHeight w:val="972"/>
        </w:trPr>
        <w:tc>
          <w:tcPr>
            <w:tcW w:w="3652" w:type="dxa"/>
          </w:tcPr>
          <w:p w:rsidR="00316A04" w:rsidRDefault="00316A04" w:rsidP="00316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</w:p>
          <w:p w:rsidR="00316A04" w:rsidRDefault="00316A04" w:rsidP="00316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Григорьевна</w:t>
            </w:r>
          </w:p>
        </w:tc>
        <w:tc>
          <w:tcPr>
            <w:tcW w:w="6635" w:type="dxa"/>
          </w:tcPr>
          <w:p w:rsidR="00316A04" w:rsidRDefault="00316A04" w:rsidP="00316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ED1FE6">
              <w:rPr>
                <w:sz w:val="28"/>
                <w:szCs w:val="28"/>
              </w:rPr>
              <w:t xml:space="preserve"> МБОУ «Бирюлинская средняя общеобразовательная школа Высокогорского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Татарстан»</w:t>
            </w:r>
          </w:p>
          <w:p w:rsidR="00316A04" w:rsidRPr="00C667A9" w:rsidRDefault="00316A04" w:rsidP="00316A04">
            <w:pPr>
              <w:jc w:val="both"/>
              <w:rPr>
                <w:sz w:val="28"/>
                <w:szCs w:val="28"/>
              </w:rPr>
            </w:pPr>
          </w:p>
        </w:tc>
      </w:tr>
    </w:tbl>
    <w:p w:rsidR="00782812" w:rsidRDefault="00782812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Default="00316A04" w:rsidP="00316A04">
      <w:pPr>
        <w:widowControl/>
        <w:ind w:left="6096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</w:t>
      </w:r>
    </w:p>
    <w:p w:rsidR="00316A04" w:rsidRDefault="00316A04" w:rsidP="00316A04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16A04" w:rsidRPr="00DA698E" w:rsidRDefault="00316A04" w:rsidP="00316A04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Утвержден</w:t>
      </w:r>
    </w:p>
    <w:p w:rsidR="00193E3F" w:rsidRDefault="00316A04" w:rsidP="00316A04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решением Совета Высокогорского муниципального района</w:t>
      </w:r>
    </w:p>
    <w:p w:rsidR="00316A04" w:rsidRPr="00DA698E" w:rsidRDefault="00316A04" w:rsidP="00316A04">
      <w:pPr>
        <w:widowControl/>
        <w:ind w:left="6096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Республики Татарстан</w:t>
      </w:r>
    </w:p>
    <w:p w:rsidR="00316A04" w:rsidRPr="00DA698E" w:rsidRDefault="00316A04" w:rsidP="00316A04">
      <w:pPr>
        <w:widowControl/>
        <w:ind w:left="609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A69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 ____________ № ________ </w:t>
      </w:r>
    </w:p>
    <w:p w:rsidR="00316A04" w:rsidRPr="00782812" w:rsidRDefault="00316A04" w:rsidP="00316A04">
      <w:pPr>
        <w:widowControl/>
        <w:autoSpaceDE w:val="0"/>
        <w:autoSpaceDN w:val="0"/>
        <w:adjustRightInd w:val="0"/>
        <w:ind w:left="3528" w:firstLine="709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16A04" w:rsidRPr="00782812" w:rsidRDefault="00316A04" w:rsidP="00316A04">
      <w:pPr>
        <w:widowControl/>
        <w:autoSpaceDE w:val="0"/>
        <w:autoSpaceDN w:val="0"/>
        <w:adjustRightInd w:val="0"/>
        <w:ind w:left="5670" w:firstLine="709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16A04" w:rsidRDefault="00316A04" w:rsidP="00316A04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Состав Единой </w:t>
      </w: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аттестационной комиссии </w:t>
      </w:r>
      <w:r w:rsidRPr="0005685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Высокогорского</w:t>
      </w:r>
    </w:p>
    <w:p w:rsidR="00316A04" w:rsidRPr="00782812" w:rsidRDefault="00316A04" w:rsidP="00316A04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</w:p>
    <w:p w:rsidR="00316A04" w:rsidRPr="00782812" w:rsidRDefault="00316A04" w:rsidP="00316A04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d"/>
        <w:tblW w:w="10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6635"/>
      </w:tblGrid>
      <w:tr w:rsidR="00316A04" w:rsidRPr="00782812" w:rsidTr="00527E67">
        <w:tc>
          <w:tcPr>
            <w:tcW w:w="10287" w:type="dxa"/>
            <w:gridSpan w:val="2"/>
          </w:tcPr>
          <w:p w:rsidR="00316A04" w:rsidRPr="002F70A7" w:rsidRDefault="00316A04" w:rsidP="00527E67">
            <w:pPr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Председатель комиссии:</w:t>
            </w:r>
          </w:p>
          <w:p w:rsidR="00316A04" w:rsidRPr="002F70A7" w:rsidRDefault="00316A04" w:rsidP="00527E67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Шакиров 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Анас Шаукатович</w:t>
            </w:r>
          </w:p>
        </w:tc>
        <w:tc>
          <w:tcPr>
            <w:tcW w:w="6635" w:type="dxa"/>
          </w:tcPr>
          <w:p w:rsidR="00316A04" w:rsidRPr="002F70A7" w:rsidRDefault="00193E3F" w:rsidP="00527E6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</w:t>
            </w:r>
            <w:r w:rsidR="00316A04" w:rsidRPr="002F70A7">
              <w:rPr>
                <w:color w:val="auto"/>
                <w:sz w:val="28"/>
                <w:szCs w:val="28"/>
              </w:rPr>
              <w:t>аместитель главы Высокогорского муниципального района Республики Татарстан</w:t>
            </w:r>
          </w:p>
          <w:p w:rsidR="00316A04" w:rsidRPr="002F70A7" w:rsidRDefault="00316A04" w:rsidP="00527E6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10287" w:type="dxa"/>
            <w:gridSpan w:val="2"/>
          </w:tcPr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Заместители председателя комиссии:</w:t>
            </w:r>
          </w:p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Афанасьев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Алексей Павлович</w:t>
            </w:r>
          </w:p>
        </w:tc>
        <w:tc>
          <w:tcPr>
            <w:tcW w:w="6635" w:type="dxa"/>
          </w:tcPr>
          <w:p w:rsidR="00316A04" w:rsidRPr="002F70A7" w:rsidRDefault="00193E3F" w:rsidP="00527E6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316A04" w:rsidRPr="002F70A7">
              <w:rPr>
                <w:color w:val="auto"/>
                <w:sz w:val="28"/>
                <w:szCs w:val="28"/>
              </w:rPr>
              <w:t>уководитель Аппарата Совета Высокогорского муниципального района Республики Татарстан</w:t>
            </w:r>
          </w:p>
          <w:p w:rsidR="00316A04" w:rsidRPr="002F70A7" w:rsidRDefault="00316A04" w:rsidP="00527E6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rPr>
          <w:trHeight w:val="1148"/>
        </w:trPr>
        <w:tc>
          <w:tcPr>
            <w:tcW w:w="3652" w:type="dxa"/>
          </w:tcPr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Шайдуллин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Дамир Фаритович</w:t>
            </w:r>
          </w:p>
        </w:tc>
        <w:tc>
          <w:tcPr>
            <w:tcW w:w="6635" w:type="dxa"/>
          </w:tcPr>
          <w:p w:rsidR="00316A04" w:rsidRPr="002F70A7" w:rsidRDefault="00193E3F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</w:t>
            </w:r>
            <w:r w:rsidR="00316A04" w:rsidRPr="002F70A7">
              <w:rPr>
                <w:color w:val="auto"/>
                <w:sz w:val="28"/>
                <w:szCs w:val="28"/>
              </w:rPr>
              <w:t>уководител</w:t>
            </w:r>
            <w:r w:rsidR="00316A04">
              <w:rPr>
                <w:color w:val="auto"/>
                <w:sz w:val="28"/>
                <w:szCs w:val="28"/>
              </w:rPr>
              <w:t>ь</w:t>
            </w:r>
            <w:r w:rsidR="00316A04" w:rsidRPr="002F70A7">
              <w:rPr>
                <w:color w:val="auto"/>
                <w:sz w:val="28"/>
                <w:szCs w:val="28"/>
              </w:rPr>
              <w:t xml:space="preserve"> Исполнительного комитета Высокогорского муниципального района Республики Татарстан</w:t>
            </w:r>
          </w:p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10287" w:type="dxa"/>
            <w:gridSpan w:val="2"/>
          </w:tcPr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Ответственный секретарь комиссии:</w:t>
            </w:r>
          </w:p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Сабирова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Вероника Александровна   </w:t>
            </w:r>
          </w:p>
        </w:tc>
        <w:tc>
          <w:tcPr>
            <w:tcW w:w="6635" w:type="dxa"/>
          </w:tcPr>
          <w:p w:rsidR="00316A04" w:rsidRPr="002F70A7" w:rsidRDefault="00193E3F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316A04" w:rsidRPr="002F70A7">
              <w:rPr>
                <w:color w:val="auto"/>
                <w:sz w:val="28"/>
                <w:szCs w:val="28"/>
              </w:rPr>
              <w:t>ачальник отдела</w:t>
            </w:r>
            <w:r w:rsidR="00316A04" w:rsidRPr="002F70A7">
              <w:rPr>
                <w:bCs/>
                <w:color w:val="auto"/>
                <w:sz w:val="28"/>
                <w:szCs w:val="28"/>
              </w:rPr>
              <w:t xml:space="preserve"> кадров Аппарата</w:t>
            </w:r>
            <w:r w:rsidR="00316A04" w:rsidRPr="002F70A7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16A04" w:rsidRPr="002F70A7">
              <w:rPr>
                <w:color w:val="auto"/>
                <w:sz w:val="28"/>
                <w:szCs w:val="28"/>
              </w:rPr>
              <w:t>Совета Высокогорского муниципального района Республики Татарстан</w:t>
            </w:r>
          </w:p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10287" w:type="dxa"/>
            <w:gridSpan w:val="2"/>
          </w:tcPr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2F70A7">
              <w:rPr>
                <w:i/>
                <w:color w:val="auto"/>
                <w:sz w:val="28"/>
                <w:szCs w:val="28"/>
              </w:rPr>
              <w:t>Члены комиссии:</w:t>
            </w:r>
          </w:p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Default="00316A04" w:rsidP="0052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Ахметзянов </w:t>
            </w:r>
          </w:p>
          <w:p w:rsidR="00316A04" w:rsidRPr="00782812" w:rsidRDefault="00316A04" w:rsidP="00527E67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Нияз Камилевич</w:t>
            </w:r>
          </w:p>
        </w:tc>
        <w:tc>
          <w:tcPr>
            <w:tcW w:w="6635" w:type="dxa"/>
          </w:tcPr>
          <w:p w:rsidR="00316A04" w:rsidRDefault="00316A04" w:rsidP="00527E67">
            <w:pPr>
              <w:jc w:val="both"/>
              <w:rPr>
                <w:color w:val="auto"/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заместитель руководителя Исполнительного комитета района – начальник МКУ «Отдел образования Исполнительного комитета Высокогорского муниципального района</w:t>
            </w:r>
            <w:r w:rsidRPr="00C667A9"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Республики Татарстан»</w:t>
            </w:r>
          </w:p>
          <w:p w:rsidR="00316A04" w:rsidRPr="00782812" w:rsidRDefault="00316A04" w:rsidP="00527E67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Мустакимова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Эльмира Фиргатовна</w:t>
            </w:r>
          </w:p>
        </w:tc>
        <w:tc>
          <w:tcPr>
            <w:tcW w:w="6635" w:type="dxa"/>
          </w:tcPr>
          <w:p w:rsidR="00316A04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начальник организационного отдела </w:t>
            </w:r>
            <w:r w:rsidRPr="002F70A7">
              <w:rPr>
                <w:color w:val="auto"/>
                <w:sz w:val="28"/>
                <w:szCs w:val="28"/>
              </w:rPr>
              <w:t>Аппарата Совета Высокогорского муниципального района Республики Татарстан</w:t>
            </w:r>
          </w:p>
          <w:p w:rsidR="00193E3F" w:rsidRPr="002F70A7" w:rsidRDefault="00193E3F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Сабирзянов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Ринат Рашитович</w:t>
            </w:r>
          </w:p>
        </w:tc>
        <w:tc>
          <w:tcPr>
            <w:tcW w:w="6635" w:type="dxa"/>
          </w:tcPr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 xml:space="preserve">заместитель руководителя Исполнительного комитета Высокогорского муниципального района </w:t>
            </w:r>
            <w:r w:rsidRPr="002F70A7">
              <w:rPr>
                <w:color w:val="auto"/>
                <w:sz w:val="28"/>
                <w:szCs w:val="28"/>
              </w:rPr>
              <w:t xml:space="preserve">Республики Татарстан </w:t>
            </w:r>
          </w:p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lastRenderedPageBreak/>
              <w:t>Сабирова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Гузель Фаритовна</w:t>
            </w:r>
          </w:p>
        </w:tc>
        <w:tc>
          <w:tcPr>
            <w:tcW w:w="6635" w:type="dxa"/>
          </w:tcPr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sz w:val="28"/>
                <w:szCs w:val="28"/>
              </w:rPr>
              <w:t>управляющий делами Исполнительного комитета Высокогорского муниципального района</w:t>
            </w:r>
            <w:r w:rsidRPr="002F70A7">
              <w:rPr>
                <w:color w:val="auto"/>
                <w:sz w:val="28"/>
                <w:szCs w:val="28"/>
              </w:rPr>
              <w:t xml:space="preserve"> Республики Татарстан</w:t>
            </w:r>
          </w:p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>Сабир</w:t>
            </w:r>
            <w:r>
              <w:rPr>
                <w:color w:val="auto"/>
                <w:sz w:val="28"/>
                <w:szCs w:val="28"/>
              </w:rPr>
              <w:t>ова</w:t>
            </w:r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Айгуль Ильгизовна</w:t>
            </w:r>
          </w:p>
        </w:tc>
        <w:tc>
          <w:tcPr>
            <w:tcW w:w="6635" w:type="dxa"/>
          </w:tcPr>
          <w:p w:rsidR="00316A04" w:rsidRPr="002F70A7" w:rsidRDefault="00193E3F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bookmarkStart w:id="0" w:name="_GoBack"/>
            <w:bookmarkEnd w:id="0"/>
            <w:r w:rsidR="00316A04" w:rsidRPr="002F70A7">
              <w:rPr>
                <w:color w:val="auto"/>
                <w:sz w:val="28"/>
                <w:szCs w:val="28"/>
              </w:rPr>
              <w:t>ачальник юридического отдела Аппарата Совета Высокогорского муниципального района Республики Татарстан</w:t>
            </w:r>
          </w:p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Default="00316A04" w:rsidP="00527E67">
            <w:pPr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Фатхуллина</w:t>
            </w:r>
            <w:proofErr w:type="spellEnd"/>
          </w:p>
          <w:p w:rsidR="00316A04" w:rsidRPr="002F70A7" w:rsidRDefault="00316A04" w:rsidP="00527E6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Юлия Геннадьевна</w:t>
            </w:r>
          </w:p>
        </w:tc>
        <w:tc>
          <w:tcPr>
            <w:tcW w:w="6635" w:type="dxa"/>
          </w:tcPr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2F70A7">
              <w:rPr>
                <w:color w:val="auto"/>
                <w:sz w:val="28"/>
                <w:szCs w:val="28"/>
              </w:rPr>
              <w:t xml:space="preserve">помощник главы муниципального района </w:t>
            </w:r>
            <w:r>
              <w:rPr>
                <w:color w:val="auto"/>
                <w:sz w:val="28"/>
                <w:szCs w:val="28"/>
              </w:rPr>
              <w:t>(</w:t>
            </w:r>
            <w:r w:rsidRPr="002F70A7">
              <w:rPr>
                <w:color w:val="auto"/>
                <w:sz w:val="28"/>
                <w:szCs w:val="28"/>
              </w:rPr>
              <w:t>по противодействию коррупции</w:t>
            </w:r>
            <w:r>
              <w:rPr>
                <w:color w:val="auto"/>
                <w:sz w:val="28"/>
                <w:szCs w:val="28"/>
              </w:rPr>
              <w:t>)</w:t>
            </w:r>
            <w:r w:rsidRPr="002F70A7">
              <w:rPr>
                <w:color w:val="auto"/>
                <w:sz w:val="28"/>
                <w:szCs w:val="28"/>
              </w:rPr>
              <w:t xml:space="preserve"> Аппарата Совета Высокогорского муниципального района Республики Татарстан</w:t>
            </w:r>
          </w:p>
          <w:p w:rsidR="00316A04" w:rsidRPr="002F70A7" w:rsidRDefault="00316A04" w:rsidP="00527E6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c>
          <w:tcPr>
            <w:tcW w:w="3652" w:type="dxa"/>
          </w:tcPr>
          <w:p w:rsidR="00316A04" w:rsidRPr="00934905" w:rsidRDefault="00316A04" w:rsidP="00527E67">
            <w:pPr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Хайрутдинов</w:t>
            </w:r>
          </w:p>
          <w:p w:rsidR="00316A04" w:rsidRPr="00934905" w:rsidRDefault="00316A04" w:rsidP="00527E67">
            <w:pPr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Наиль Фидаилевич</w:t>
            </w:r>
          </w:p>
        </w:tc>
        <w:tc>
          <w:tcPr>
            <w:tcW w:w="6635" w:type="dxa"/>
          </w:tcPr>
          <w:p w:rsidR="00316A04" w:rsidRPr="00934905" w:rsidRDefault="00316A04" w:rsidP="00527E67">
            <w:pPr>
              <w:jc w:val="both"/>
              <w:rPr>
                <w:sz w:val="28"/>
                <w:szCs w:val="28"/>
              </w:rPr>
            </w:pPr>
            <w:r w:rsidRPr="00934905">
              <w:rPr>
                <w:sz w:val="28"/>
                <w:szCs w:val="28"/>
              </w:rPr>
              <w:t>председатель МКУ «Контрольно-счетная палата муниципального образования «Высокогорский муниципаль</w:t>
            </w:r>
            <w:r>
              <w:rPr>
                <w:sz w:val="28"/>
                <w:szCs w:val="28"/>
              </w:rPr>
              <w:t>ный район Республики Татарстан»</w:t>
            </w:r>
          </w:p>
          <w:p w:rsidR="00316A04" w:rsidRPr="00934905" w:rsidRDefault="00316A04" w:rsidP="00527E67">
            <w:pPr>
              <w:jc w:val="both"/>
              <w:rPr>
                <w:sz w:val="28"/>
                <w:szCs w:val="28"/>
              </w:rPr>
            </w:pPr>
          </w:p>
        </w:tc>
      </w:tr>
      <w:tr w:rsidR="00316A04" w:rsidRPr="002F70A7" w:rsidTr="00527E67">
        <w:tc>
          <w:tcPr>
            <w:tcW w:w="10287" w:type="dxa"/>
            <w:gridSpan w:val="2"/>
          </w:tcPr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  <w:lang w:bidi="ru-RU"/>
              </w:rPr>
              <w:t>Н</w:t>
            </w:r>
            <w:r w:rsidRPr="00887217">
              <w:rPr>
                <w:i/>
                <w:color w:val="auto"/>
                <w:sz w:val="28"/>
                <w:szCs w:val="28"/>
                <w:lang w:bidi="ru-RU"/>
              </w:rPr>
              <w:t>езависимы</w:t>
            </w:r>
            <w:r>
              <w:rPr>
                <w:i/>
                <w:color w:val="auto"/>
                <w:sz w:val="28"/>
                <w:szCs w:val="28"/>
                <w:lang w:bidi="ru-RU"/>
              </w:rPr>
              <w:t>е</w:t>
            </w:r>
            <w:r w:rsidRPr="00887217">
              <w:rPr>
                <w:i/>
                <w:color w:val="auto"/>
                <w:sz w:val="28"/>
                <w:szCs w:val="28"/>
                <w:lang w:bidi="ru-RU"/>
              </w:rPr>
              <w:t xml:space="preserve"> эксперт</w:t>
            </w:r>
            <w:r>
              <w:rPr>
                <w:i/>
                <w:color w:val="auto"/>
                <w:sz w:val="28"/>
                <w:szCs w:val="28"/>
                <w:lang w:bidi="ru-RU"/>
              </w:rPr>
              <w:t>ы</w:t>
            </w:r>
            <w:r w:rsidRPr="002F70A7">
              <w:rPr>
                <w:i/>
                <w:color w:val="auto"/>
                <w:sz w:val="28"/>
                <w:szCs w:val="28"/>
              </w:rPr>
              <w:t>:</w:t>
            </w:r>
          </w:p>
          <w:p w:rsidR="00316A04" w:rsidRPr="002F70A7" w:rsidRDefault="00316A04" w:rsidP="00527E67">
            <w:pPr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316A04" w:rsidRPr="00782812" w:rsidTr="00527E67">
        <w:trPr>
          <w:trHeight w:val="1055"/>
        </w:trPr>
        <w:tc>
          <w:tcPr>
            <w:tcW w:w="3652" w:type="dxa"/>
          </w:tcPr>
          <w:p w:rsidR="00316A04" w:rsidRDefault="00316A04" w:rsidP="00527E67">
            <w:pPr>
              <w:rPr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Газизуллина</w:t>
            </w:r>
          </w:p>
          <w:p w:rsidR="00316A04" w:rsidRDefault="00316A04" w:rsidP="0052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Лениза Шамиловна</w:t>
            </w:r>
          </w:p>
        </w:tc>
        <w:tc>
          <w:tcPr>
            <w:tcW w:w="6635" w:type="dxa"/>
          </w:tcPr>
          <w:p w:rsidR="00316A04" w:rsidRPr="00C667A9" w:rsidRDefault="00316A04" w:rsidP="00527E67">
            <w:pPr>
              <w:jc w:val="both"/>
              <w:rPr>
                <w:sz w:val="28"/>
                <w:szCs w:val="28"/>
              </w:rPr>
            </w:pPr>
            <w:r w:rsidRPr="00422FCD">
              <w:rPr>
                <w:sz w:val="28"/>
                <w:szCs w:val="28"/>
              </w:rPr>
              <w:t>директор ГКУ «Центр занятости населения Высокогорского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422FCD">
              <w:rPr>
                <w:sz w:val="28"/>
                <w:szCs w:val="28"/>
              </w:rPr>
              <w:t>»</w:t>
            </w:r>
          </w:p>
        </w:tc>
      </w:tr>
      <w:tr w:rsidR="00316A04" w:rsidRPr="00782812" w:rsidTr="00527E67">
        <w:trPr>
          <w:trHeight w:val="972"/>
        </w:trPr>
        <w:tc>
          <w:tcPr>
            <w:tcW w:w="3652" w:type="dxa"/>
          </w:tcPr>
          <w:p w:rsidR="00316A04" w:rsidRDefault="00316A04" w:rsidP="0052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</w:t>
            </w:r>
          </w:p>
          <w:p w:rsidR="00316A04" w:rsidRDefault="00316A04" w:rsidP="0052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Григорьевна</w:t>
            </w:r>
          </w:p>
        </w:tc>
        <w:tc>
          <w:tcPr>
            <w:tcW w:w="6635" w:type="dxa"/>
          </w:tcPr>
          <w:p w:rsidR="00316A04" w:rsidRDefault="00316A04" w:rsidP="00527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ED1FE6">
              <w:rPr>
                <w:sz w:val="28"/>
                <w:szCs w:val="28"/>
              </w:rPr>
              <w:t xml:space="preserve"> МБОУ «Бирюлинская средняя общеобразовательная школа Высокогорского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Татарстан»</w:t>
            </w:r>
          </w:p>
          <w:p w:rsidR="00316A04" w:rsidRPr="00C667A9" w:rsidRDefault="00316A04" w:rsidP="00527E67">
            <w:pPr>
              <w:jc w:val="both"/>
              <w:rPr>
                <w:sz w:val="28"/>
                <w:szCs w:val="28"/>
              </w:rPr>
            </w:pPr>
          </w:p>
        </w:tc>
      </w:tr>
    </w:tbl>
    <w:p w:rsidR="00316A04" w:rsidRPr="00782812" w:rsidRDefault="00316A04" w:rsidP="00316A0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6A04" w:rsidRPr="00782812" w:rsidRDefault="00316A04" w:rsidP="00FD540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316A04" w:rsidRPr="00782812" w:rsidSect="00001496">
      <w:type w:val="continuous"/>
      <w:pgSz w:w="11900" w:h="16840"/>
      <w:pgMar w:top="426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A5" w:rsidRDefault="000D5AA5">
      <w:r>
        <w:separator/>
      </w:r>
    </w:p>
  </w:endnote>
  <w:endnote w:type="continuationSeparator" w:id="0">
    <w:p w:rsidR="000D5AA5" w:rsidRDefault="000D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A5" w:rsidRDefault="000D5AA5"/>
  </w:footnote>
  <w:footnote w:type="continuationSeparator" w:id="0">
    <w:p w:rsidR="000D5AA5" w:rsidRDefault="000D5AA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</w:p>
  <w:p w:rsidR="00001496" w:rsidRDefault="00001496" w:rsidP="00001496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496"/>
    <w:rsid w:val="000032B0"/>
    <w:rsid w:val="00012D7E"/>
    <w:rsid w:val="00056857"/>
    <w:rsid w:val="00082DDD"/>
    <w:rsid w:val="00090F00"/>
    <w:rsid w:val="000B2B10"/>
    <w:rsid w:val="000B6364"/>
    <w:rsid w:val="000D5AA5"/>
    <w:rsid w:val="0010421D"/>
    <w:rsid w:val="001215A9"/>
    <w:rsid w:val="001405DB"/>
    <w:rsid w:val="001929DD"/>
    <w:rsid w:val="00193E3F"/>
    <w:rsid w:val="001A1981"/>
    <w:rsid w:val="001A7829"/>
    <w:rsid w:val="001C2281"/>
    <w:rsid w:val="001D5C71"/>
    <w:rsid w:val="00205A0B"/>
    <w:rsid w:val="00235874"/>
    <w:rsid w:val="0024064F"/>
    <w:rsid w:val="00243E48"/>
    <w:rsid w:val="00246F40"/>
    <w:rsid w:val="00251921"/>
    <w:rsid w:val="0027116E"/>
    <w:rsid w:val="00290BDA"/>
    <w:rsid w:val="002A18CD"/>
    <w:rsid w:val="002B13E8"/>
    <w:rsid w:val="002B1D6D"/>
    <w:rsid w:val="002F7094"/>
    <w:rsid w:val="002F70A7"/>
    <w:rsid w:val="003160FE"/>
    <w:rsid w:val="00316A04"/>
    <w:rsid w:val="00325330"/>
    <w:rsid w:val="003D5469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B7C76"/>
    <w:rsid w:val="005C4EB7"/>
    <w:rsid w:val="005E72A3"/>
    <w:rsid w:val="00645A92"/>
    <w:rsid w:val="00645BDA"/>
    <w:rsid w:val="006A13CB"/>
    <w:rsid w:val="006F0D56"/>
    <w:rsid w:val="007340EB"/>
    <w:rsid w:val="007356DD"/>
    <w:rsid w:val="00763733"/>
    <w:rsid w:val="00770EF9"/>
    <w:rsid w:val="00776320"/>
    <w:rsid w:val="00782812"/>
    <w:rsid w:val="00790689"/>
    <w:rsid w:val="007D1EFA"/>
    <w:rsid w:val="007D2FA8"/>
    <w:rsid w:val="007E2067"/>
    <w:rsid w:val="007F5F13"/>
    <w:rsid w:val="00806BBD"/>
    <w:rsid w:val="00814B4E"/>
    <w:rsid w:val="008252BD"/>
    <w:rsid w:val="0084071C"/>
    <w:rsid w:val="0087567B"/>
    <w:rsid w:val="00885E94"/>
    <w:rsid w:val="00887217"/>
    <w:rsid w:val="00952040"/>
    <w:rsid w:val="00960AB9"/>
    <w:rsid w:val="00972534"/>
    <w:rsid w:val="009B36D9"/>
    <w:rsid w:val="00A24B6D"/>
    <w:rsid w:val="00A61C24"/>
    <w:rsid w:val="00A67526"/>
    <w:rsid w:val="00A8035F"/>
    <w:rsid w:val="00A85A6F"/>
    <w:rsid w:val="00A966C8"/>
    <w:rsid w:val="00AC2B57"/>
    <w:rsid w:val="00AC5495"/>
    <w:rsid w:val="00AF1BA0"/>
    <w:rsid w:val="00B72C26"/>
    <w:rsid w:val="00B74AE5"/>
    <w:rsid w:val="00BA0966"/>
    <w:rsid w:val="00BF2D8F"/>
    <w:rsid w:val="00BF7321"/>
    <w:rsid w:val="00C05C94"/>
    <w:rsid w:val="00C2141D"/>
    <w:rsid w:val="00C7184A"/>
    <w:rsid w:val="00C71F08"/>
    <w:rsid w:val="00C8677E"/>
    <w:rsid w:val="00CF0C8F"/>
    <w:rsid w:val="00D06148"/>
    <w:rsid w:val="00D51CCE"/>
    <w:rsid w:val="00D64CA2"/>
    <w:rsid w:val="00DA698E"/>
    <w:rsid w:val="00DB6F71"/>
    <w:rsid w:val="00E05789"/>
    <w:rsid w:val="00E11084"/>
    <w:rsid w:val="00E47B62"/>
    <w:rsid w:val="00EA71CE"/>
    <w:rsid w:val="00EB0E15"/>
    <w:rsid w:val="00EE2F23"/>
    <w:rsid w:val="00EE35F1"/>
    <w:rsid w:val="00EE3FF9"/>
    <w:rsid w:val="00F2115D"/>
    <w:rsid w:val="00F362BD"/>
    <w:rsid w:val="00F529AB"/>
    <w:rsid w:val="00F84F86"/>
    <w:rsid w:val="00FB1C6E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C54D0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  <w:style w:type="paragraph" w:customStyle="1" w:styleId="1CStyle14">
    <w:name w:val="1CStyle14"/>
    <w:rsid w:val="00BA0966"/>
    <w:pPr>
      <w:widowControl/>
      <w:spacing w:after="160" w:line="259" w:lineRule="auto"/>
      <w:jc w:val="center"/>
    </w:pPr>
    <w:rPr>
      <w:rFonts w:ascii="Times New Roman" w:eastAsiaTheme="minorEastAsia" w:hAnsi="Times New Roman" w:cstheme="minorBidi"/>
      <w:b/>
      <w:sz w:val="28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C804-BD8C-4B0B-AF4A-92D28BB3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3</cp:revision>
  <cp:lastPrinted>2023-08-09T10:03:00Z</cp:lastPrinted>
  <dcterms:created xsi:type="dcterms:W3CDTF">2023-08-09T10:01:00Z</dcterms:created>
  <dcterms:modified xsi:type="dcterms:W3CDTF">2023-08-09T10:06:00Z</dcterms:modified>
</cp:coreProperties>
</file>