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390024">
        <w:rPr>
          <w:color w:val="auto"/>
          <w:lang w:val="tt-RU"/>
        </w:rPr>
        <w:t xml:space="preserve">               </w:t>
      </w:r>
      <w:r w:rsidR="00645BDA" w:rsidRPr="002A18CD">
        <w:rPr>
          <w:color w:val="auto"/>
        </w:rPr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390024" w:rsidRDefault="000B1AA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390024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90024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3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 w:rsidR="00390024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</w:t>
      </w:r>
    </w:p>
    <w:p w:rsidR="00782812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176F0" w:rsidRDefault="0061381C" w:rsidP="00A176F0">
      <w:pPr>
        <w:tabs>
          <w:tab w:val="left" w:pos="10206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val="tt-RU"/>
        </w:rPr>
      </w:pPr>
      <w:bookmarkStart w:id="0" w:name="_Hlk50727900"/>
      <w:r w:rsidRPr="00A176F0">
        <w:rPr>
          <w:rFonts w:ascii="Times New Roman" w:hAnsi="Times New Roman" w:cs="Times New Roman"/>
          <w:b/>
          <w:bCs/>
          <w:color w:val="auto"/>
          <w:sz w:val="26"/>
          <w:szCs w:val="26"/>
        </w:rPr>
        <w:t>О</w:t>
      </w:r>
      <w:r w:rsidR="00390024" w:rsidRPr="00A176F0">
        <w:rPr>
          <w:rFonts w:ascii="Times New Roman" w:hAnsi="Times New Roman" w:cs="Times New Roman"/>
          <w:b/>
          <w:bCs/>
          <w:color w:val="auto"/>
          <w:sz w:val="26"/>
          <w:szCs w:val="26"/>
          <w:lang w:val="tt-RU"/>
        </w:rPr>
        <w:t>б</w:t>
      </w:r>
      <w:r w:rsidRPr="00A176F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390024" w:rsidRPr="00A176F0">
        <w:rPr>
          <w:rFonts w:ascii="Times New Roman" w:hAnsi="Times New Roman" w:cs="Times New Roman"/>
          <w:b/>
          <w:bCs/>
          <w:color w:val="auto"/>
          <w:sz w:val="26"/>
          <w:szCs w:val="26"/>
          <w:lang w:val="tt-RU"/>
        </w:rPr>
        <w:t>утверждении</w:t>
      </w:r>
      <w:r w:rsidRPr="00A176F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Генеральн</w:t>
      </w:r>
      <w:r w:rsidR="00390024" w:rsidRPr="00A176F0">
        <w:rPr>
          <w:rFonts w:ascii="Times New Roman" w:hAnsi="Times New Roman" w:cs="Times New Roman"/>
          <w:b/>
          <w:bCs/>
          <w:color w:val="auto"/>
          <w:sz w:val="26"/>
          <w:szCs w:val="26"/>
          <w:lang w:val="tt-RU"/>
        </w:rPr>
        <w:t>ого</w:t>
      </w:r>
      <w:r w:rsidRPr="00A176F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план</w:t>
      </w:r>
      <w:r w:rsidR="00390024" w:rsidRPr="00A176F0">
        <w:rPr>
          <w:rFonts w:ascii="Times New Roman" w:hAnsi="Times New Roman" w:cs="Times New Roman"/>
          <w:b/>
          <w:bCs/>
          <w:color w:val="auto"/>
          <w:sz w:val="26"/>
          <w:szCs w:val="26"/>
          <w:lang w:val="tt-RU"/>
        </w:rPr>
        <w:t>а муниципального образования</w:t>
      </w:r>
    </w:p>
    <w:p w:rsidR="0061381C" w:rsidRPr="00A176F0" w:rsidRDefault="0061381C" w:rsidP="00A176F0">
      <w:pPr>
        <w:tabs>
          <w:tab w:val="left" w:pos="10206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A176F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A001C6" w:rsidRPr="00A176F0">
        <w:rPr>
          <w:rFonts w:ascii="Times New Roman" w:hAnsi="Times New Roman" w:cs="Times New Roman"/>
          <w:b/>
          <w:bCs/>
          <w:color w:val="auto"/>
          <w:sz w:val="26"/>
          <w:szCs w:val="26"/>
        </w:rPr>
        <w:t>«</w:t>
      </w:r>
      <w:r w:rsidRPr="00A176F0">
        <w:rPr>
          <w:rFonts w:ascii="Times New Roman" w:hAnsi="Times New Roman" w:cs="Times New Roman"/>
          <w:b/>
          <w:bCs/>
          <w:color w:val="auto"/>
          <w:sz w:val="26"/>
          <w:szCs w:val="26"/>
        </w:rPr>
        <w:t>Высокогорск</w:t>
      </w:r>
      <w:r w:rsidR="00390024" w:rsidRPr="00A176F0">
        <w:rPr>
          <w:rFonts w:ascii="Times New Roman" w:hAnsi="Times New Roman" w:cs="Times New Roman"/>
          <w:b/>
          <w:bCs/>
          <w:color w:val="auto"/>
          <w:sz w:val="26"/>
          <w:szCs w:val="26"/>
        </w:rPr>
        <w:t>ое</w:t>
      </w:r>
      <w:r w:rsidRPr="00A176F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сельско</w:t>
      </w:r>
      <w:r w:rsidR="00390024" w:rsidRPr="00A176F0">
        <w:rPr>
          <w:rFonts w:ascii="Times New Roman" w:hAnsi="Times New Roman" w:cs="Times New Roman"/>
          <w:b/>
          <w:bCs/>
          <w:color w:val="auto"/>
          <w:sz w:val="26"/>
          <w:szCs w:val="26"/>
        </w:rPr>
        <w:t>е</w:t>
      </w:r>
      <w:r w:rsidRPr="00A176F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поселени</w:t>
      </w:r>
      <w:r w:rsidR="00390024" w:rsidRPr="00A176F0">
        <w:rPr>
          <w:rFonts w:ascii="Times New Roman" w:hAnsi="Times New Roman" w:cs="Times New Roman"/>
          <w:b/>
          <w:bCs/>
          <w:color w:val="auto"/>
          <w:sz w:val="26"/>
          <w:szCs w:val="26"/>
        </w:rPr>
        <w:t>е</w:t>
      </w:r>
      <w:r w:rsidRPr="00A176F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Высокогорского муниципально</w:t>
      </w:r>
      <w:bookmarkStart w:id="1" w:name="_Hlk75426619"/>
      <w:r w:rsidR="00E8384F" w:rsidRPr="00A176F0">
        <w:rPr>
          <w:rFonts w:ascii="Times New Roman" w:hAnsi="Times New Roman" w:cs="Times New Roman"/>
          <w:b/>
          <w:bCs/>
          <w:color w:val="auto"/>
          <w:sz w:val="26"/>
          <w:szCs w:val="26"/>
        </w:rPr>
        <w:t>го района Республики Татарстан</w:t>
      </w:r>
      <w:r w:rsidR="00A001C6" w:rsidRPr="00A176F0">
        <w:rPr>
          <w:rFonts w:ascii="Times New Roman" w:hAnsi="Times New Roman" w:cs="Times New Roman"/>
          <w:b/>
          <w:bCs/>
          <w:color w:val="auto"/>
          <w:sz w:val="26"/>
          <w:szCs w:val="26"/>
        </w:rPr>
        <w:t>»</w:t>
      </w:r>
      <w:bookmarkEnd w:id="0"/>
      <w:bookmarkEnd w:id="1"/>
    </w:p>
    <w:p w:rsidR="00A176F0" w:rsidRPr="00A176F0" w:rsidRDefault="00A176F0" w:rsidP="00A176F0">
      <w:pPr>
        <w:tabs>
          <w:tab w:val="left" w:pos="10206"/>
        </w:tabs>
        <w:spacing w:line="276" w:lineRule="auto"/>
        <w:jc w:val="center"/>
        <w:rPr>
          <w:rFonts w:ascii="Times New Roman" w:eastAsia="Times New Roman" w:hAnsi="Times New Roman" w:cs="Times New Roman"/>
          <w:color w:val="auto"/>
          <w:kern w:val="2"/>
          <w:sz w:val="18"/>
          <w:szCs w:val="18"/>
          <w:lang w:eastAsia="en-US" w:bidi="ar-SA"/>
        </w:rPr>
      </w:pPr>
    </w:p>
    <w:p w:rsidR="0061381C" w:rsidRPr="00A176F0" w:rsidRDefault="0061381C" w:rsidP="00A176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6F0">
        <w:rPr>
          <w:rFonts w:ascii="Times New Roman" w:hAnsi="Times New Roman" w:cs="Times New Roman"/>
          <w:sz w:val="26"/>
          <w:szCs w:val="26"/>
        </w:rPr>
        <w:t xml:space="preserve">В соответствии со статьей 24 Градостроительного кодекса Российской Федерации, пунктом 20 части 1, частью 3 статьи 14 Федерального закона от 06 октября 2003 года N 131-ФЗ «Об общих принципах организации местного самоуправления в Российской Федерации», с учетом протоколов публичных слушаний от </w:t>
      </w:r>
      <w:r w:rsidR="001157F9" w:rsidRPr="00A176F0">
        <w:rPr>
          <w:rFonts w:ascii="Times New Roman" w:hAnsi="Times New Roman" w:cs="Times New Roman"/>
          <w:sz w:val="26"/>
          <w:szCs w:val="26"/>
        </w:rPr>
        <w:t>31.03.2023-01.04.2023</w:t>
      </w:r>
      <w:r w:rsidRPr="00A176F0">
        <w:rPr>
          <w:rFonts w:ascii="Times New Roman" w:hAnsi="Times New Roman" w:cs="Times New Roman"/>
          <w:sz w:val="26"/>
          <w:szCs w:val="26"/>
        </w:rPr>
        <w:t xml:space="preserve"> года, заключения о результатах публичных слушаний по проекту </w:t>
      </w:r>
      <w:r w:rsidR="00390024" w:rsidRPr="00A176F0">
        <w:rPr>
          <w:rFonts w:ascii="Times New Roman" w:hAnsi="Times New Roman" w:cs="Times New Roman"/>
          <w:sz w:val="26"/>
          <w:szCs w:val="26"/>
        </w:rPr>
        <w:t>утверждения</w:t>
      </w:r>
      <w:r w:rsidRPr="00A176F0">
        <w:rPr>
          <w:rFonts w:ascii="Times New Roman" w:hAnsi="Times New Roman" w:cs="Times New Roman"/>
          <w:sz w:val="26"/>
          <w:szCs w:val="26"/>
        </w:rPr>
        <w:t xml:space="preserve"> генеральн</w:t>
      </w:r>
      <w:r w:rsidR="00390024" w:rsidRPr="00A176F0">
        <w:rPr>
          <w:rFonts w:ascii="Times New Roman" w:hAnsi="Times New Roman" w:cs="Times New Roman"/>
          <w:sz w:val="26"/>
          <w:szCs w:val="26"/>
        </w:rPr>
        <w:t>ого</w:t>
      </w:r>
      <w:r w:rsidRPr="00A176F0">
        <w:rPr>
          <w:rFonts w:ascii="Times New Roman" w:hAnsi="Times New Roman" w:cs="Times New Roman"/>
          <w:sz w:val="26"/>
          <w:szCs w:val="26"/>
        </w:rPr>
        <w:t xml:space="preserve"> план</w:t>
      </w:r>
      <w:r w:rsidR="00390024" w:rsidRPr="00A176F0">
        <w:rPr>
          <w:rFonts w:ascii="Times New Roman" w:hAnsi="Times New Roman" w:cs="Times New Roman"/>
          <w:sz w:val="26"/>
          <w:szCs w:val="26"/>
        </w:rPr>
        <w:t>а</w:t>
      </w:r>
      <w:r w:rsidRPr="00A176F0">
        <w:rPr>
          <w:rFonts w:ascii="Times New Roman" w:hAnsi="Times New Roman" w:cs="Times New Roman"/>
          <w:sz w:val="26"/>
          <w:szCs w:val="26"/>
        </w:rPr>
        <w:t xml:space="preserve"> Высокогорского сельского поселения Высокогорского муниципального района Республики Татарстан от </w:t>
      </w:r>
      <w:r w:rsidR="001157F9" w:rsidRPr="00A176F0">
        <w:rPr>
          <w:rFonts w:ascii="Times New Roman" w:hAnsi="Times New Roman" w:cs="Times New Roman"/>
          <w:sz w:val="26"/>
          <w:szCs w:val="26"/>
        </w:rPr>
        <w:t>07.04.2023</w:t>
      </w:r>
      <w:r w:rsidRPr="00A176F0">
        <w:rPr>
          <w:rFonts w:ascii="Times New Roman" w:hAnsi="Times New Roman" w:cs="Times New Roman"/>
          <w:sz w:val="26"/>
          <w:szCs w:val="26"/>
        </w:rPr>
        <w:t xml:space="preserve"> года, Совет Высокогорского муниципального района Республики Татарстан</w:t>
      </w:r>
    </w:p>
    <w:p w:rsidR="0061381C" w:rsidRPr="00A176F0" w:rsidRDefault="0061381C" w:rsidP="00A176F0">
      <w:pPr>
        <w:jc w:val="center"/>
        <w:rPr>
          <w:rFonts w:ascii="Times New Roman" w:hAnsi="Times New Roman" w:cs="Times New Roman"/>
          <w:sz w:val="26"/>
          <w:szCs w:val="26"/>
        </w:rPr>
      </w:pPr>
      <w:r w:rsidRPr="00A176F0">
        <w:rPr>
          <w:rFonts w:ascii="Times New Roman" w:hAnsi="Times New Roman" w:cs="Times New Roman"/>
          <w:sz w:val="26"/>
          <w:szCs w:val="26"/>
        </w:rPr>
        <w:t>РЕШИЛ:</w:t>
      </w:r>
    </w:p>
    <w:p w:rsidR="0061381C" w:rsidRPr="00A176F0" w:rsidRDefault="0061381C" w:rsidP="00A176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6F0">
        <w:rPr>
          <w:rFonts w:ascii="Times New Roman" w:hAnsi="Times New Roman" w:cs="Times New Roman"/>
          <w:sz w:val="26"/>
          <w:szCs w:val="26"/>
        </w:rPr>
        <w:t xml:space="preserve">1. </w:t>
      </w:r>
      <w:r w:rsidR="00A001C6" w:rsidRPr="00A176F0">
        <w:rPr>
          <w:rFonts w:ascii="Times New Roman" w:hAnsi="Times New Roman" w:cs="Times New Roman"/>
          <w:sz w:val="26"/>
          <w:szCs w:val="26"/>
        </w:rPr>
        <w:t>Утвердить</w:t>
      </w:r>
      <w:r w:rsidRPr="00A176F0">
        <w:rPr>
          <w:rFonts w:ascii="Times New Roman" w:hAnsi="Times New Roman" w:cs="Times New Roman"/>
          <w:sz w:val="26"/>
          <w:szCs w:val="26"/>
        </w:rPr>
        <w:t xml:space="preserve"> Генеральный план муниципального образования «Высокогорское сельское поселение Высокогорского муниципального района Республики Татарстан</w:t>
      </w:r>
      <w:r w:rsidR="00A001C6" w:rsidRPr="00A176F0">
        <w:rPr>
          <w:rFonts w:ascii="Times New Roman" w:hAnsi="Times New Roman" w:cs="Times New Roman"/>
          <w:sz w:val="26"/>
          <w:szCs w:val="26"/>
        </w:rPr>
        <w:t>»</w:t>
      </w:r>
      <w:r w:rsidRPr="00A176F0">
        <w:rPr>
          <w:rFonts w:ascii="Times New Roman" w:hAnsi="Times New Roman" w:cs="Times New Roman"/>
          <w:sz w:val="26"/>
          <w:szCs w:val="26"/>
        </w:rPr>
        <w:t xml:space="preserve"> согласно приложению.</w:t>
      </w:r>
    </w:p>
    <w:p w:rsidR="0061381C" w:rsidRPr="00A176F0" w:rsidRDefault="0061381C" w:rsidP="00A176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6F0">
        <w:rPr>
          <w:rFonts w:ascii="Times New Roman" w:hAnsi="Times New Roman" w:cs="Times New Roman"/>
          <w:sz w:val="26"/>
          <w:szCs w:val="26"/>
        </w:rPr>
        <w:t>2. Исполнительному комитету Высокогорского муниципального района Республики Татарстан обеспечить размещение Генерального плана Высокогорского сельского поселения Высокогорского муниципального района Республики Татарстан на официальном сайте Федеральной государственной информационной системы территориального планирования.</w:t>
      </w:r>
    </w:p>
    <w:p w:rsidR="00A001C6" w:rsidRPr="00A176F0" w:rsidRDefault="00A001C6" w:rsidP="00A176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6F0">
        <w:rPr>
          <w:rFonts w:ascii="Times New Roman" w:hAnsi="Times New Roman" w:cs="Times New Roman"/>
          <w:sz w:val="26"/>
          <w:szCs w:val="26"/>
        </w:rPr>
        <w:t>3. Признать утратившим силу решение от 16.05.2022 № 169, утвержденное Советом Высокогорского муниципального района.</w:t>
      </w:r>
    </w:p>
    <w:p w:rsidR="0061381C" w:rsidRPr="00A176F0" w:rsidRDefault="00A001C6" w:rsidP="00A176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6F0">
        <w:rPr>
          <w:rFonts w:ascii="Times New Roman" w:hAnsi="Times New Roman" w:cs="Times New Roman"/>
          <w:sz w:val="26"/>
          <w:szCs w:val="26"/>
        </w:rPr>
        <w:t>4</w:t>
      </w:r>
      <w:r w:rsidR="0061381C" w:rsidRPr="00A176F0">
        <w:rPr>
          <w:rFonts w:ascii="Times New Roman" w:hAnsi="Times New Roman" w:cs="Times New Roman"/>
          <w:sz w:val="26"/>
          <w:szCs w:val="26"/>
        </w:rPr>
        <w:t xml:space="preserve">. 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http://vysokaya-gora.tatarstan.ru, и на официальном портале правовой информации Республики Татарстан </w:t>
      </w:r>
      <w:hyperlink r:id="rId11" w:history="1">
        <w:r w:rsidR="0061381C" w:rsidRPr="00A176F0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http://pravo.tatarstan.ru</w:t>
        </w:r>
      </w:hyperlink>
      <w:r w:rsidR="0061381C" w:rsidRPr="00A176F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1381C" w:rsidRPr="00A176F0" w:rsidRDefault="00A001C6" w:rsidP="00A176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6F0">
        <w:rPr>
          <w:rFonts w:ascii="Times New Roman" w:hAnsi="Times New Roman" w:cs="Times New Roman"/>
          <w:sz w:val="26"/>
          <w:szCs w:val="26"/>
        </w:rPr>
        <w:t>5</w:t>
      </w:r>
      <w:r w:rsidR="0061381C" w:rsidRPr="00A176F0">
        <w:rPr>
          <w:rFonts w:ascii="Times New Roman" w:hAnsi="Times New Roman" w:cs="Times New Roman"/>
          <w:sz w:val="26"/>
          <w:szCs w:val="26"/>
        </w:rPr>
        <w:t>. Настоящее решение вступает в силу после его официального опубликования (обнародования).</w:t>
      </w:r>
    </w:p>
    <w:p w:rsidR="0061381C" w:rsidRPr="00A176F0" w:rsidRDefault="00A176F0" w:rsidP="00A176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6F0">
        <w:rPr>
          <w:rFonts w:ascii="Times New Roman" w:hAnsi="Times New Roman" w:cs="Times New Roman"/>
          <w:sz w:val="26"/>
          <w:szCs w:val="26"/>
        </w:rPr>
        <w:t>6</w:t>
      </w:r>
      <w:r w:rsidR="0061381C" w:rsidRPr="00A176F0">
        <w:rPr>
          <w:rFonts w:ascii="Times New Roman" w:hAnsi="Times New Roman" w:cs="Times New Roman"/>
          <w:sz w:val="26"/>
          <w:szCs w:val="26"/>
        </w:rPr>
        <w:t>. Контроль за исполнением настоящего решения возложить на постоянную комиссию Совета Высокогорского муниципального района Республики Татарстан по взаимодействию с органами местного самоуправления поселений, законности и правопорядку.</w:t>
      </w:r>
    </w:p>
    <w:p w:rsidR="0061381C" w:rsidRPr="00A176F0" w:rsidRDefault="0061381C" w:rsidP="0061381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ar-SA"/>
        </w:rPr>
      </w:pPr>
    </w:p>
    <w:p w:rsidR="0061381C" w:rsidRPr="00A176F0" w:rsidRDefault="0061381C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ar-SA"/>
        </w:rPr>
      </w:pPr>
    </w:p>
    <w:p w:rsidR="0061381C" w:rsidRPr="00A176F0" w:rsidRDefault="0061381C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ar-SA"/>
        </w:rPr>
      </w:pPr>
      <w:r w:rsidRPr="00A176F0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ar-SA"/>
        </w:rPr>
        <w:t>Председател</w:t>
      </w:r>
      <w:r w:rsidR="00A001C6" w:rsidRPr="00A176F0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ar-SA"/>
        </w:rPr>
        <w:t>ь</w:t>
      </w:r>
      <w:r w:rsidRPr="00A176F0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ar-SA"/>
        </w:rPr>
        <w:t xml:space="preserve"> Совета,</w:t>
      </w:r>
    </w:p>
    <w:p w:rsidR="00782812" w:rsidRPr="00A176F0" w:rsidRDefault="0061381C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ar-SA"/>
        </w:rPr>
      </w:pPr>
      <w:r w:rsidRPr="00A176F0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ar-SA"/>
        </w:rPr>
        <w:t>Глав</w:t>
      </w:r>
      <w:r w:rsidR="00A001C6" w:rsidRPr="00A176F0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ar-SA"/>
        </w:rPr>
        <w:t>а</w:t>
      </w:r>
      <w:r w:rsidRPr="00A176F0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ar-SA"/>
        </w:rPr>
        <w:t xml:space="preserve"> муниципального района                                 </w:t>
      </w:r>
      <w:r w:rsidR="00A001C6" w:rsidRPr="00A176F0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ar-SA"/>
        </w:rPr>
        <w:t xml:space="preserve">                   </w:t>
      </w:r>
      <w:r w:rsidRPr="00A176F0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ar-SA"/>
        </w:rPr>
        <w:t xml:space="preserve">          </w:t>
      </w:r>
      <w:r w:rsidR="00A001C6" w:rsidRPr="00A176F0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ar-SA"/>
        </w:rPr>
        <w:t>Р.Ф. Хисамутдинов</w:t>
      </w:r>
    </w:p>
    <w:p w:rsidR="00542E25" w:rsidRDefault="003D540B" w:rsidP="00A176F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lastRenderedPageBreak/>
        <w:t>С материалами генерального плана Высокогорского сельского поселения можно ознакомиться на сайте ФГИС ТП</w:t>
      </w:r>
      <w:r w:rsidR="00E8384F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(</w:t>
      </w:r>
      <w:r w:rsidR="00E8384F" w:rsidRPr="00E8384F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https://fgistp.economy.gov.ru</w:t>
      </w:r>
      <w:r w:rsidR="00E8384F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)</w:t>
      </w:r>
      <w:r w:rsidR="00E8384F" w:rsidRPr="00E8384F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</w:p>
    <w:p w:rsidR="00542E25" w:rsidRDefault="00542E25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542E25" w:rsidRDefault="00542E25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542E25" w:rsidRDefault="00542E25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542E25" w:rsidRDefault="00542E25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542E25" w:rsidRPr="00E8384F" w:rsidRDefault="00542E25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sectPr w:rsidR="00542E25" w:rsidRPr="00E8384F" w:rsidSect="00F91DA0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270" w:rsidRDefault="004C4270">
      <w:r>
        <w:separator/>
      </w:r>
    </w:p>
  </w:endnote>
  <w:endnote w:type="continuationSeparator" w:id="0">
    <w:p w:rsidR="004C4270" w:rsidRDefault="004C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270" w:rsidRDefault="004C4270"/>
  </w:footnote>
  <w:footnote w:type="continuationSeparator" w:id="0">
    <w:p w:rsidR="004C4270" w:rsidRDefault="004C42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56857"/>
    <w:rsid w:val="000A0250"/>
    <w:rsid w:val="000B1AAA"/>
    <w:rsid w:val="0010421D"/>
    <w:rsid w:val="00110695"/>
    <w:rsid w:val="001157F9"/>
    <w:rsid w:val="001929DD"/>
    <w:rsid w:val="001A7829"/>
    <w:rsid w:val="001D5C71"/>
    <w:rsid w:val="00205A0B"/>
    <w:rsid w:val="00227687"/>
    <w:rsid w:val="00235874"/>
    <w:rsid w:val="0024064F"/>
    <w:rsid w:val="00246F40"/>
    <w:rsid w:val="002A18CD"/>
    <w:rsid w:val="002E6ACD"/>
    <w:rsid w:val="00390024"/>
    <w:rsid w:val="003B0414"/>
    <w:rsid w:val="003D540B"/>
    <w:rsid w:val="003D5469"/>
    <w:rsid w:val="003E5EC7"/>
    <w:rsid w:val="00430B57"/>
    <w:rsid w:val="00456F2F"/>
    <w:rsid w:val="0049110B"/>
    <w:rsid w:val="00493CD3"/>
    <w:rsid w:val="004A529D"/>
    <w:rsid w:val="004C4270"/>
    <w:rsid w:val="005002A9"/>
    <w:rsid w:val="00542E25"/>
    <w:rsid w:val="00545378"/>
    <w:rsid w:val="0055469A"/>
    <w:rsid w:val="00562CA4"/>
    <w:rsid w:val="005C4EB7"/>
    <w:rsid w:val="0061381C"/>
    <w:rsid w:val="00621481"/>
    <w:rsid w:val="00645A92"/>
    <w:rsid w:val="00645BDA"/>
    <w:rsid w:val="006D31E7"/>
    <w:rsid w:val="007356DD"/>
    <w:rsid w:val="00776320"/>
    <w:rsid w:val="00782812"/>
    <w:rsid w:val="007D2FA8"/>
    <w:rsid w:val="007E2067"/>
    <w:rsid w:val="00814B4E"/>
    <w:rsid w:val="008252BD"/>
    <w:rsid w:val="008611C9"/>
    <w:rsid w:val="008D25C1"/>
    <w:rsid w:val="00952EEE"/>
    <w:rsid w:val="00957A56"/>
    <w:rsid w:val="00965038"/>
    <w:rsid w:val="00972534"/>
    <w:rsid w:val="009861C1"/>
    <w:rsid w:val="009B36D9"/>
    <w:rsid w:val="009D4774"/>
    <w:rsid w:val="009F1CF7"/>
    <w:rsid w:val="009F4666"/>
    <w:rsid w:val="00A001C6"/>
    <w:rsid w:val="00A176F0"/>
    <w:rsid w:val="00A24B6D"/>
    <w:rsid w:val="00A67526"/>
    <w:rsid w:val="00A8035F"/>
    <w:rsid w:val="00AC5495"/>
    <w:rsid w:val="00B74AE5"/>
    <w:rsid w:val="00BF2D8F"/>
    <w:rsid w:val="00C7184A"/>
    <w:rsid w:val="00C71F08"/>
    <w:rsid w:val="00C8677E"/>
    <w:rsid w:val="00D64CA2"/>
    <w:rsid w:val="00E05789"/>
    <w:rsid w:val="00E8384F"/>
    <w:rsid w:val="00E85B35"/>
    <w:rsid w:val="00EA71CE"/>
    <w:rsid w:val="00EE3FF9"/>
    <w:rsid w:val="00F2115D"/>
    <w:rsid w:val="00F362BD"/>
    <w:rsid w:val="00F679A2"/>
    <w:rsid w:val="00F91DA0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BE985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9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38884-3B37-47AA-95AB-D5111400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26</cp:revision>
  <cp:lastPrinted>2023-05-24T07:07:00Z</cp:lastPrinted>
  <dcterms:created xsi:type="dcterms:W3CDTF">2017-01-11T06:28:00Z</dcterms:created>
  <dcterms:modified xsi:type="dcterms:W3CDTF">2023-05-24T07:07:00Z</dcterms:modified>
</cp:coreProperties>
</file>