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-266700</wp:posOffset>
            </wp:positionV>
            <wp:extent cx="657225" cy="742950"/>
            <wp:effectExtent l="19050" t="0" r="9525" b="0"/>
            <wp:wrapTight wrapText="bothSides">
              <wp:wrapPolygon edited="0">
                <wp:start x="9391" y="0"/>
                <wp:lineTo x="3130" y="2769"/>
                <wp:lineTo x="3130" y="8308"/>
                <wp:lineTo x="7513" y="8862"/>
                <wp:lineTo x="626" y="14954"/>
                <wp:lineTo x="-626" y="17723"/>
                <wp:lineTo x="1252" y="21046"/>
                <wp:lineTo x="20661" y="21046"/>
                <wp:lineTo x="21287" y="18277"/>
                <wp:lineTo x="21287" y="17723"/>
                <wp:lineTo x="21913" y="16615"/>
                <wp:lineTo x="21913" y="16062"/>
                <wp:lineTo x="14400" y="8862"/>
                <wp:lineTo x="19409" y="7754"/>
                <wp:lineTo x="18783" y="2769"/>
                <wp:lineTo x="12522" y="0"/>
                <wp:lineTo x="9391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A50A8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25</w:t>
      </w:r>
      <w:r w:rsidR="00384C24">
        <w:rPr>
          <w:rFonts w:ascii="Segoe UI" w:hAnsi="Segoe UI" w:cs="Segoe UI"/>
          <w:b/>
          <w:szCs w:val="28"/>
          <w:lang w:eastAsia="sk-SK"/>
        </w:rPr>
        <w:t>.01.2023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4B4275" w:rsidRDefault="00A50A83" w:rsidP="008F37FE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sz w:val="28"/>
          <w:szCs w:val="28"/>
        </w:rPr>
        <w:t>В Татарстане дисквалифицировано</w:t>
      </w:r>
      <w:r w:rsidR="008F37FE">
        <w:rPr>
          <w:rFonts w:ascii="Segoe UI" w:hAnsi="Segoe UI" w:cs="Segoe UI"/>
          <w:b/>
          <w:sz w:val="28"/>
          <w:szCs w:val="28"/>
        </w:rPr>
        <w:t xml:space="preserve"> </w:t>
      </w:r>
      <w:r w:rsidR="00DC41B6">
        <w:rPr>
          <w:rFonts w:ascii="Segoe UI" w:hAnsi="Segoe UI" w:cs="Segoe UI"/>
          <w:b/>
          <w:sz w:val="28"/>
          <w:szCs w:val="28"/>
        </w:rPr>
        <w:t>12</w:t>
      </w:r>
      <w:r w:rsidR="00D84AC6">
        <w:rPr>
          <w:rFonts w:ascii="Segoe UI" w:hAnsi="Segoe UI" w:cs="Segoe UI"/>
          <w:b/>
          <w:sz w:val="28"/>
          <w:szCs w:val="28"/>
        </w:rPr>
        <w:t xml:space="preserve"> </w:t>
      </w:r>
      <w:r w:rsidR="00917F77">
        <w:rPr>
          <w:rFonts w:ascii="Segoe UI" w:hAnsi="Segoe UI" w:cs="Segoe UI"/>
          <w:b/>
          <w:sz w:val="28"/>
          <w:szCs w:val="28"/>
        </w:rPr>
        <w:t>арбитражных управляющих</w:t>
      </w:r>
      <w:r w:rsidR="008F37FE">
        <w:rPr>
          <w:rFonts w:ascii="Segoe UI" w:hAnsi="Segoe UI" w:cs="Segoe UI"/>
          <w:b/>
          <w:sz w:val="28"/>
          <w:szCs w:val="28"/>
        </w:rPr>
        <w:t xml:space="preserve"> </w:t>
      </w:r>
    </w:p>
    <w:p w:rsidR="008F37FE" w:rsidRDefault="008F37FE" w:rsidP="008B07EC">
      <w:pPr>
        <w:jc w:val="both"/>
        <w:rPr>
          <w:rFonts w:ascii="Segoe UI" w:hAnsi="Segoe UI" w:cs="Segoe UI"/>
          <w:i/>
        </w:rPr>
      </w:pPr>
    </w:p>
    <w:p w:rsidR="00542856" w:rsidRPr="00E22424" w:rsidRDefault="00E22424" w:rsidP="008B07EC">
      <w:pPr>
        <w:jc w:val="both"/>
        <w:rPr>
          <w:rFonts w:ascii="Segoe UI" w:hAnsi="Segoe UI" w:cs="Segoe UI"/>
          <w:i/>
        </w:rPr>
      </w:pPr>
      <w:r w:rsidRPr="00E22424">
        <w:rPr>
          <w:rFonts w:ascii="Segoe UI" w:hAnsi="Segoe UI" w:cs="Segoe UI"/>
          <w:i/>
        </w:rPr>
        <w:t xml:space="preserve">Всего </w:t>
      </w:r>
      <w:r w:rsidR="006A2496">
        <w:rPr>
          <w:rFonts w:ascii="Segoe UI" w:hAnsi="Segoe UI" w:cs="Segoe UI"/>
          <w:i/>
        </w:rPr>
        <w:t>в 2022 году</w:t>
      </w:r>
      <w:r w:rsidRPr="00E22424">
        <w:rPr>
          <w:rFonts w:ascii="Segoe UI" w:hAnsi="Segoe UI" w:cs="Segoe UI"/>
          <w:i/>
        </w:rPr>
        <w:t xml:space="preserve"> в </w:t>
      </w:r>
      <w:r w:rsidR="00542856" w:rsidRPr="00E22424">
        <w:rPr>
          <w:rFonts w:ascii="Segoe UI" w:hAnsi="Segoe UI" w:cs="Segoe UI"/>
          <w:i/>
        </w:rPr>
        <w:t>Росреестр Татарстана</w:t>
      </w:r>
      <w:r w:rsidR="00DC41B6">
        <w:rPr>
          <w:rFonts w:ascii="Segoe UI" w:hAnsi="Segoe UI" w:cs="Segoe UI"/>
          <w:i/>
        </w:rPr>
        <w:t xml:space="preserve"> поступило </w:t>
      </w:r>
      <w:r w:rsidR="00DC41B6" w:rsidRPr="00DC41B6">
        <w:rPr>
          <w:rFonts w:ascii="Segoe UI" w:hAnsi="Segoe UI" w:cs="Segoe UI"/>
          <w:i/>
        </w:rPr>
        <w:t>658</w:t>
      </w:r>
      <w:r w:rsidRPr="00E22424">
        <w:rPr>
          <w:rFonts w:ascii="Segoe UI" w:hAnsi="Segoe UI" w:cs="Segoe UI"/>
          <w:i/>
        </w:rPr>
        <w:t xml:space="preserve"> жалоб на действия </w:t>
      </w:r>
      <w:r w:rsidR="00A31E18" w:rsidRPr="00E22424">
        <w:rPr>
          <w:rFonts w:ascii="Segoe UI" w:hAnsi="Segoe UI" w:cs="Segoe UI"/>
        </w:rPr>
        <w:t xml:space="preserve">(бездействия) </w:t>
      </w:r>
      <w:r w:rsidRPr="00E22424">
        <w:rPr>
          <w:rFonts w:ascii="Segoe UI" w:hAnsi="Segoe UI" w:cs="Segoe UI"/>
          <w:i/>
        </w:rPr>
        <w:t>арбитражных управляющих</w:t>
      </w:r>
      <w:r w:rsidR="00A31E18">
        <w:rPr>
          <w:rFonts w:ascii="Segoe UI" w:hAnsi="Segoe UI" w:cs="Segoe UI"/>
          <w:i/>
        </w:rPr>
        <w:t xml:space="preserve">. </w:t>
      </w:r>
      <w:r w:rsidR="00A31E18">
        <w:rPr>
          <w:rFonts w:ascii="Segoe UI" w:hAnsi="Segoe UI" w:cs="Segoe UI"/>
        </w:rPr>
        <w:t xml:space="preserve"> </w:t>
      </w:r>
      <w:r w:rsidR="00A31E18" w:rsidRPr="00A31E18">
        <w:rPr>
          <w:rFonts w:ascii="Segoe UI" w:hAnsi="Segoe UI" w:cs="Segoe UI"/>
          <w:i/>
        </w:rPr>
        <w:t xml:space="preserve">По результатам рассмотрения в </w:t>
      </w:r>
      <w:r w:rsidR="00DC41B6">
        <w:rPr>
          <w:rFonts w:ascii="Segoe UI" w:hAnsi="Segoe UI" w:cs="Segoe UI"/>
          <w:i/>
        </w:rPr>
        <w:t xml:space="preserve">140 </w:t>
      </w:r>
      <w:r w:rsidR="00A31E18" w:rsidRPr="00A31E18">
        <w:rPr>
          <w:rFonts w:ascii="Segoe UI" w:hAnsi="Segoe UI" w:cs="Segoe UI"/>
          <w:i/>
        </w:rPr>
        <w:t>случаях жалобы признаны обоснованными</w:t>
      </w:r>
      <w:r w:rsidR="00A31E18">
        <w:rPr>
          <w:rFonts w:ascii="Segoe UI" w:hAnsi="Segoe UI" w:cs="Segoe UI"/>
          <w:i/>
        </w:rPr>
        <w:t>.</w:t>
      </w:r>
    </w:p>
    <w:p w:rsidR="00DC41B6" w:rsidRDefault="00DC41B6" w:rsidP="00A50A83">
      <w:pPr>
        <w:shd w:val="clear" w:color="auto" w:fill="FDFCFB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Как пояснили в Росреестре Татарстана, в 2022-м году на проведение проверок был наложен мораторий (продолжает он действовать и в 2023-м году). Поэтому в прошлом году было проведено всего 12 документарных проверок и 6 контрольных мероприятий, по результатам которых были вынесены предписания. Вместе с тем в качестве постоянного участника дел о банкротстве Росреестр Татарстана на постоянной основе проводит анализ всех действий арбитражных управляющих. При выявлении нарушений инициируются расследования. В 2022-м году представители ведомства приняли участие более чем в 1000 собраниях кредиторов организаций-банкротов и граждан, проводимых на всей территории республики.</w:t>
      </w:r>
      <w:r w:rsidR="00A50A83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 В результате при рассмотрении заявлений ведомства в Арбитражном суде вынесено 112 судебных актов, в том числе 7 - о наложении административных штрафов на сумму 190</w:t>
      </w:r>
      <w:r w:rsidR="00A50A83">
        <w:rPr>
          <w:rFonts w:ascii="Segoe UI" w:hAnsi="Segoe UI" w:cs="Segoe UI"/>
          <w:color w:val="000000"/>
        </w:rPr>
        <w:t xml:space="preserve"> тысяч</w:t>
      </w:r>
      <w:r>
        <w:rPr>
          <w:rFonts w:ascii="Segoe UI" w:hAnsi="Segoe UI" w:cs="Segoe UI"/>
          <w:color w:val="000000"/>
        </w:rPr>
        <w:t xml:space="preserve"> рублей и 20 </w:t>
      </w:r>
      <w:r w:rsidR="00A50A83">
        <w:rPr>
          <w:rFonts w:ascii="Segoe UI" w:hAnsi="Segoe UI" w:cs="Segoe UI"/>
          <w:color w:val="000000"/>
        </w:rPr>
        <w:t>–</w:t>
      </w:r>
      <w:r>
        <w:rPr>
          <w:rFonts w:ascii="Segoe UI" w:hAnsi="Segoe UI" w:cs="Segoe UI"/>
          <w:color w:val="000000"/>
        </w:rPr>
        <w:t xml:space="preserve"> предупреждений</w:t>
      </w:r>
      <w:r w:rsidR="00A50A83">
        <w:rPr>
          <w:rFonts w:ascii="Segoe UI" w:hAnsi="Segoe UI" w:cs="Segoe UI"/>
          <w:color w:val="000000"/>
        </w:rPr>
        <w:t xml:space="preserve">. </w:t>
      </w:r>
      <w:r>
        <w:rPr>
          <w:rFonts w:ascii="Segoe UI" w:hAnsi="Segoe UI" w:cs="Segoe UI"/>
          <w:color w:val="000000"/>
        </w:rPr>
        <w:t>За грубые или систематические нарушения законодательства судом дисквалифицированы 12 арбитражных управляющих.</w:t>
      </w:r>
    </w:p>
    <w:p w:rsidR="00F603F8" w:rsidRPr="004E11BF" w:rsidRDefault="00F603F8" w:rsidP="00A50A83">
      <w:pPr>
        <w:shd w:val="clear" w:color="auto" w:fill="FDFCFB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Так, например, один из конкурсных управляющих</w:t>
      </w:r>
      <w:r w:rsidRPr="004E11BF">
        <w:rPr>
          <w:rFonts w:ascii="Segoe UI" w:hAnsi="Segoe UI" w:cs="Segoe UI"/>
          <w:color w:val="000000"/>
        </w:rPr>
        <w:t xml:space="preserve"> привлечен к административной ответственности в виде дисквалификации на 6 месяцев за длительное (свыше 15 месяцев) не представление отчета о ходе своей деятельности конкурсным кредитором и не проведение собраний кредиторов.</w:t>
      </w:r>
      <w:r w:rsidR="00A50A83">
        <w:rPr>
          <w:rFonts w:ascii="Segoe UI" w:hAnsi="Segoe UI" w:cs="Segoe UI"/>
          <w:color w:val="000000"/>
        </w:rPr>
        <w:t xml:space="preserve"> </w:t>
      </w:r>
      <w:r w:rsidRPr="004E11BF">
        <w:rPr>
          <w:rFonts w:ascii="Segoe UI" w:hAnsi="Segoe UI" w:cs="Segoe UI"/>
          <w:color w:val="000000"/>
        </w:rPr>
        <w:t>Финансовый управ</w:t>
      </w:r>
      <w:r>
        <w:rPr>
          <w:rFonts w:ascii="Segoe UI" w:hAnsi="Segoe UI" w:cs="Segoe UI"/>
          <w:color w:val="000000"/>
        </w:rPr>
        <w:t>ляющий  (Петрова А.Л. – ФИО изменено) дисквалифицирована</w:t>
      </w:r>
      <w:r w:rsidRPr="004E11BF">
        <w:rPr>
          <w:rFonts w:ascii="Segoe UI" w:hAnsi="Segoe UI" w:cs="Segoe UI"/>
          <w:color w:val="000000"/>
        </w:rPr>
        <w:t xml:space="preserve"> за длительное не исполнение обязанности по опубликованию в ЕФРСБ сведений о наличии признаков преднамеренного и фиктивного банкротства должника.</w:t>
      </w:r>
      <w:r w:rsidR="00A50A83">
        <w:rPr>
          <w:rFonts w:ascii="Segoe UI" w:hAnsi="Segoe UI" w:cs="Segoe UI"/>
          <w:color w:val="000000"/>
        </w:rPr>
        <w:t xml:space="preserve"> </w:t>
      </w:r>
      <w:r w:rsidRPr="004E11BF">
        <w:rPr>
          <w:rFonts w:ascii="Segoe UI" w:hAnsi="Segoe UI" w:cs="Segoe UI"/>
          <w:color w:val="000000"/>
        </w:rPr>
        <w:t xml:space="preserve"> Конкурсный управляющий </w:t>
      </w:r>
      <w:r>
        <w:rPr>
          <w:rFonts w:ascii="Segoe UI" w:hAnsi="Segoe UI" w:cs="Segoe UI"/>
          <w:color w:val="000000"/>
        </w:rPr>
        <w:t>(Имамов Т.Р. -</w:t>
      </w:r>
      <w:r w:rsidRPr="00F603F8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 xml:space="preserve">ФИО изменено) - </w:t>
      </w:r>
      <w:r w:rsidRPr="004E11BF">
        <w:rPr>
          <w:rFonts w:ascii="Segoe UI" w:hAnsi="Segoe UI" w:cs="Segoe UI"/>
          <w:color w:val="000000"/>
        </w:rPr>
        <w:t xml:space="preserve">дисквалифицирован в связи с тем, что арбитражный управляющий, зная о наличии разногласий между работником должника и должником по факту незаконного увольнения и взыскания с должника среднего заработка за время вынужденного прогула, не зарезервировал денежные средства </w:t>
      </w:r>
      <w:r w:rsidR="00A50A83">
        <w:rPr>
          <w:rFonts w:ascii="Segoe UI" w:hAnsi="Segoe UI" w:cs="Segoe UI"/>
          <w:color w:val="000000"/>
        </w:rPr>
        <w:t xml:space="preserve">для бывшего </w:t>
      </w:r>
      <w:r w:rsidRPr="004E11BF">
        <w:rPr>
          <w:rFonts w:ascii="Segoe UI" w:hAnsi="Segoe UI" w:cs="Segoe UI"/>
          <w:color w:val="000000"/>
        </w:rPr>
        <w:t>работника, а напротив</w:t>
      </w:r>
      <w:r>
        <w:rPr>
          <w:rFonts w:ascii="Segoe UI" w:hAnsi="Segoe UI" w:cs="Segoe UI"/>
          <w:color w:val="000000"/>
        </w:rPr>
        <w:t>,</w:t>
      </w:r>
      <w:r w:rsidRPr="004E11BF">
        <w:rPr>
          <w:rFonts w:ascii="Segoe UI" w:hAnsi="Segoe UI" w:cs="Segoe UI"/>
          <w:color w:val="000000"/>
        </w:rPr>
        <w:t xml:space="preserve"> направил ходатайство о завершении конкурсного производства в отношении должника, из которого следовало, что расчеты с кредиторами произведены в полном объеме.</w:t>
      </w:r>
    </w:p>
    <w:p w:rsidR="00DC41B6" w:rsidRDefault="00DC41B6" w:rsidP="00A50A83">
      <w:pPr>
        <w:shd w:val="clear" w:color="auto" w:fill="FDFCFB"/>
        <w:ind w:firstLine="708"/>
        <w:jc w:val="both"/>
        <w:rPr>
          <w:rFonts w:ascii="Segoe UI" w:hAnsi="Segoe UI" w:cs="Segoe UI"/>
          <w:b/>
          <w:bCs/>
          <w:i/>
          <w:iCs/>
          <w:color w:val="000000"/>
        </w:rPr>
      </w:pPr>
      <w:r>
        <w:rPr>
          <w:rFonts w:ascii="Segoe UI" w:hAnsi="Segoe UI" w:cs="Segoe UI"/>
          <w:i/>
          <w:iCs/>
          <w:color w:val="000000"/>
        </w:rPr>
        <w:t xml:space="preserve">«На практике арбитражные суды, рассматривающие дела о привлечении управляющих к административной ответственности, в большинстве случаев применяют к виновным лицам наказание в виде устного замечания. Дисквалификация же является крайней мерой, она может быть применена в том случае, если арбитражный управляющий неоднократного привлекался к ответственности за  правонарушения в установленной сфере», - </w:t>
      </w:r>
      <w:r w:rsidR="00A50A83">
        <w:rPr>
          <w:rFonts w:ascii="Segoe UI" w:hAnsi="Segoe UI" w:cs="Segoe UI"/>
          <w:i/>
          <w:iCs/>
          <w:color w:val="000000"/>
        </w:rPr>
        <w:t>прокомментировала</w:t>
      </w:r>
      <w:r>
        <w:rPr>
          <w:rFonts w:ascii="Segoe UI" w:hAnsi="Segoe UI" w:cs="Segoe UI"/>
          <w:i/>
          <w:iCs/>
          <w:color w:val="000000"/>
        </w:rPr>
        <w:t> </w:t>
      </w:r>
      <w:r>
        <w:rPr>
          <w:rFonts w:ascii="Segoe UI" w:hAnsi="Segoe UI" w:cs="Segoe UI"/>
          <w:b/>
          <w:bCs/>
          <w:i/>
          <w:iCs/>
          <w:color w:val="000000"/>
        </w:rPr>
        <w:t>начальник отдела по контролю (надзору) в сфере саморегулируемых организаций Управления Росреестра по Республике Татарстан Гулия Елесина.</w:t>
      </w:r>
    </w:p>
    <w:p w:rsidR="0010607D" w:rsidRPr="00A50A83" w:rsidRDefault="0010607D" w:rsidP="0010607D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0607D" w:rsidRPr="00A50A83" w:rsidRDefault="0010607D" w:rsidP="0010607D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10607D" w:rsidRPr="00A50A83" w:rsidRDefault="0010607D" w:rsidP="0010607D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10607D" w:rsidRPr="00A50A83" w:rsidRDefault="00136FE2" w:rsidP="0010607D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10607D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0607D" w:rsidRPr="00A50A83" w:rsidRDefault="0010607D" w:rsidP="0010607D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10607D" w:rsidRPr="00A50A83" w:rsidRDefault="0010607D" w:rsidP="00A50A83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p w:rsidR="0010607D" w:rsidRPr="00A50A83" w:rsidRDefault="0010607D" w:rsidP="006A2496">
      <w:pPr>
        <w:jc w:val="both"/>
        <w:rPr>
          <w:rFonts w:ascii="Segoe UI" w:hAnsi="Segoe UI" w:cs="Segoe UI"/>
          <w:sz w:val="20"/>
          <w:szCs w:val="20"/>
        </w:rPr>
      </w:pPr>
    </w:p>
    <w:sectPr w:rsidR="0010607D" w:rsidRPr="00A50A83" w:rsidSect="00A50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87779"/>
    <w:rsid w:val="00091852"/>
    <w:rsid w:val="0009374A"/>
    <w:rsid w:val="00094C94"/>
    <w:rsid w:val="000E25D7"/>
    <w:rsid w:val="000F7B74"/>
    <w:rsid w:val="00102B0C"/>
    <w:rsid w:val="0010607D"/>
    <w:rsid w:val="00113FB8"/>
    <w:rsid w:val="00115688"/>
    <w:rsid w:val="001178FD"/>
    <w:rsid w:val="00123B85"/>
    <w:rsid w:val="00133727"/>
    <w:rsid w:val="00136FE2"/>
    <w:rsid w:val="00151C02"/>
    <w:rsid w:val="0015520D"/>
    <w:rsid w:val="00162D5E"/>
    <w:rsid w:val="00163EC5"/>
    <w:rsid w:val="001761C9"/>
    <w:rsid w:val="00177B64"/>
    <w:rsid w:val="00191D19"/>
    <w:rsid w:val="001B6D11"/>
    <w:rsid w:val="001C65DC"/>
    <w:rsid w:val="001D2A66"/>
    <w:rsid w:val="001E01B8"/>
    <w:rsid w:val="00201480"/>
    <w:rsid w:val="002376A8"/>
    <w:rsid w:val="00240767"/>
    <w:rsid w:val="00242273"/>
    <w:rsid w:val="0024715D"/>
    <w:rsid w:val="0025423F"/>
    <w:rsid w:val="00255C25"/>
    <w:rsid w:val="002609DD"/>
    <w:rsid w:val="0026254A"/>
    <w:rsid w:val="00264ED7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C1AEB"/>
    <w:rsid w:val="002E5903"/>
    <w:rsid w:val="002F116D"/>
    <w:rsid w:val="00326B10"/>
    <w:rsid w:val="0033172D"/>
    <w:rsid w:val="003344E0"/>
    <w:rsid w:val="0033605D"/>
    <w:rsid w:val="00346E06"/>
    <w:rsid w:val="00355EEE"/>
    <w:rsid w:val="00366436"/>
    <w:rsid w:val="00371656"/>
    <w:rsid w:val="003746AC"/>
    <w:rsid w:val="00384C24"/>
    <w:rsid w:val="003914F2"/>
    <w:rsid w:val="003930E0"/>
    <w:rsid w:val="0039547A"/>
    <w:rsid w:val="00395C0F"/>
    <w:rsid w:val="003A269E"/>
    <w:rsid w:val="003B31A8"/>
    <w:rsid w:val="00404AFB"/>
    <w:rsid w:val="00415E69"/>
    <w:rsid w:val="004175C3"/>
    <w:rsid w:val="0043293B"/>
    <w:rsid w:val="00442040"/>
    <w:rsid w:val="00456B0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E11BF"/>
    <w:rsid w:val="004F1AA7"/>
    <w:rsid w:val="004F570B"/>
    <w:rsid w:val="004F7C78"/>
    <w:rsid w:val="0050494D"/>
    <w:rsid w:val="00506D89"/>
    <w:rsid w:val="0051455C"/>
    <w:rsid w:val="00527844"/>
    <w:rsid w:val="0053202C"/>
    <w:rsid w:val="00533DD8"/>
    <w:rsid w:val="00542856"/>
    <w:rsid w:val="00546C7A"/>
    <w:rsid w:val="00562598"/>
    <w:rsid w:val="00572E23"/>
    <w:rsid w:val="00587D79"/>
    <w:rsid w:val="00592F8A"/>
    <w:rsid w:val="005D10C4"/>
    <w:rsid w:val="005D7FF0"/>
    <w:rsid w:val="005E20E3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87BF0"/>
    <w:rsid w:val="0069122F"/>
    <w:rsid w:val="006916BA"/>
    <w:rsid w:val="00691A5D"/>
    <w:rsid w:val="006A2496"/>
    <w:rsid w:val="006A6149"/>
    <w:rsid w:val="006A7408"/>
    <w:rsid w:val="006B2464"/>
    <w:rsid w:val="006B7412"/>
    <w:rsid w:val="006D2683"/>
    <w:rsid w:val="006D2F34"/>
    <w:rsid w:val="006F5571"/>
    <w:rsid w:val="00703351"/>
    <w:rsid w:val="007056EC"/>
    <w:rsid w:val="00743B37"/>
    <w:rsid w:val="00750D4E"/>
    <w:rsid w:val="007570FF"/>
    <w:rsid w:val="00757CFD"/>
    <w:rsid w:val="00760B4A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31AB"/>
    <w:rsid w:val="007C738D"/>
    <w:rsid w:val="007D0C1B"/>
    <w:rsid w:val="007D2FB4"/>
    <w:rsid w:val="007E1388"/>
    <w:rsid w:val="007F5E3E"/>
    <w:rsid w:val="008006CD"/>
    <w:rsid w:val="008252D1"/>
    <w:rsid w:val="00843084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37FE"/>
    <w:rsid w:val="008F4721"/>
    <w:rsid w:val="0090566F"/>
    <w:rsid w:val="00913A43"/>
    <w:rsid w:val="00913EBF"/>
    <w:rsid w:val="00917F77"/>
    <w:rsid w:val="00944604"/>
    <w:rsid w:val="00950391"/>
    <w:rsid w:val="00951C4E"/>
    <w:rsid w:val="00956907"/>
    <w:rsid w:val="0096673C"/>
    <w:rsid w:val="009732ED"/>
    <w:rsid w:val="009736AB"/>
    <w:rsid w:val="00973D9D"/>
    <w:rsid w:val="00975323"/>
    <w:rsid w:val="009814AE"/>
    <w:rsid w:val="00986DC0"/>
    <w:rsid w:val="00995BC3"/>
    <w:rsid w:val="009A3230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31E18"/>
    <w:rsid w:val="00A50A83"/>
    <w:rsid w:val="00A749E8"/>
    <w:rsid w:val="00A814BE"/>
    <w:rsid w:val="00A827DE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B3F8C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03A1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4AC6"/>
    <w:rsid w:val="00D85C1E"/>
    <w:rsid w:val="00D92176"/>
    <w:rsid w:val="00D9267F"/>
    <w:rsid w:val="00D92CB9"/>
    <w:rsid w:val="00D95C58"/>
    <w:rsid w:val="00DA2711"/>
    <w:rsid w:val="00DC41B6"/>
    <w:rsid w:val="00DD528A"/>
    <w:rsid w:val="00DE56CC"/>
    <w:rsid w:val="00DE5AB7"/>
    <w:rsid w:val="00E0118C"/>
    <w:rsid w:val="00E22424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D4CD5"/>
    <w:rsid w:val="00EE1D71"/>
    <w:rsid w:val="00EE5B53"/>
    <w:rsid w:val="00EF604E"/>
    <w:rsid w:val="00F01CBE"/>
    <w:rsid w:val="00F045DF"/>
    <w:rsid w:val="00F075A7"/>
    <w:rsid w:val="00F1176F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603F8"/>
    <w:rsid w:val="00F96D82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92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2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04FA4-D940-41CB-B295-FDCF0FBD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3028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2</cp:revision>
  <cp:lastPrinted>2023-01-19T11:09:00Z</cp:lastPrinted>
  <dcterms:created xsi:type="dcterms:W3CDTF">2023-01-26T15:24:00Z</dcterms:created>
  <dcterms:modified xsi:type="dcterms:W3CDTF">2023-01-26T15:24:00Z</dcterms:modified>
</cp:coreProperties>
</file>