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9E1EB6">
          <w:headerReference w:type="default" r:id="rId9"/>
          <w:pgSz w:w="11900" w:h="16840"/>
          <w:pgMar w:top="709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 xml:space="preserve">Кооперативная </w:t>
      </w:r>
      <w:proofErr w:type="spellStart"/>
      <w:r w:rsidR="00645BDA" w:rsidRPr="002A18CD">
        <w:rPr>
          <w:color w:val="auto"/>
        </w:rPr>
        <w:t>ур</w:t>
      </w:r>
      <w:proofErr w:type="spellEnd"/>
      <w:r w:rsidR="00645BDA" w:rsidRPr="002A18CD">
        <w:rPr>
          <w:color w:val="auto"/>
        </w:rPr>
        <w:t xml:space="preserve">., 5, Биектау т/ю </w:t>
      </w:r>
      <w:proofErr w:type="spellStart"/>
      <w:r w:rsidR="00645BDA" w:rsidRPr="002A18CD">
        <w:rPr>
          <w:color w:val="auto"/>
        </w:rPr>
        <w:t>станциясе</w:t>
      </w:r>
      <w:proofErr w:type="spellEnd"/>
      <w:r w:rsidR="00645BDA" w:rsidRPr="002A18CD">
        <w:rPr>
          <w:color w:val="auto"/>
        </w:rPr>
        <w:t xml:space="preserve"> </w:t>
      </w:r>
      <w:proofErr w:type="spellStart"/>
      <w:r w:rsidR="00645BDA" w:rsidRPr="002A18CD">
        <w:rPr>
          <w:color w:val="auto"/>
        </w:rPr>
        <w:t>поселогы</w:t>
      </w:r>
      <w:proofErr w:type="spellEnd"/>
      <w:r w:rsidR="00645BDA" w:rsidRPr="002A18CD">
        <w:rPr>
          <w:color w:val="auto"/>
        </w:rPr>
        <w:t>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 xml:space="preserve">Биектау районы, Татарстан </w:t>
      </w:r>
      <w:proofErr w:type="spellStart"/>
      <w:r w:rsidR="00645BDA" w:rsidRPr="002A18CD">
        <w:rPr>
          <w:color w:val="auto"/>
        </w:rPr>
        <w:t>Республикасы</w:t>
      </w:r>
      <w:proofErr w:type="spellEnd"/>
      <w:r w:rsidR="00645BDA" w:rsidRPr="002A18CD">
        <w:rPr>
          <w:color w:val="auto"/>
        </w:rPr>
        <w:t>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10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Pr="00B664E9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64E9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 w:rsidRPr="00B664E9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B664E9" w:rsidRDefault="00C71F0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5408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BC2F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5408E9" w:rsidRPr="005408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6488B">
        <w:rPr>
          <w:rFonts w:ascii="Times New Roman" w:hAnsi="Times New Roman" w:cs="Times New Roman"/>
          <w:b/>
          <w:color w:val="auto"/>
          <w:sz w:val="28"/>
          <w:szCs w:val="28"/>
        </w:rPr>
        <w:t>28 декабря</w:t>
      </w:r>
      <w:r w:rsidR="005408E9" w:rsidRPr="005408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</w:t>
      </w:r>
      <w:r w:rsidR="00BC2F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2 </w:t>
      </w:r>
      <w:r w:rsidR="005408E9" w:rsidRPr="005408E9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BC2F4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408E9" w:rsidRPr="005408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</w:t>
      </w:r>
      <w:r w:rsidR="006648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5408E9" w:rsidRPr="005408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</w:t>
      </w:r>
      <w:r w:rsidR="006648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0" w:name="_GoBack"/>
      <w:bookmarkEnd w:id="0"/>
      <w:r w:rsidR="005408E9" w:rsidRPr="005408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№ </w:t>
      </w:r>
      <w:r w:rsidR="0066488B">
        <w:rPr>
          <w:rFonts w:ascii="Times New Roman" w:hAnsi="Times New Roman" w:cs="Times New Roman"/>
          <w:b/>
          <w:color w:val="auto"/>
          <w:sz w:val="28"/>
          <w:szCs w:val="28"/>
        </w:rPr>
        <w:t>260</w:t>
      </w:r>
    </w:p>
    <w:p w:rsidR="00922C1F" w:rsidRPr="00B664E9" w:rsidRDefault="00922C1F" w:rsidP="00A4337D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b/>
          <w:sz w:val="28"/>
          <w:szCs w:val="28"/>
        </w:rPr>
      </w:pPr>
    </w:p>
    <w:p w:rsidR="00B37604" w:rsidRPr="00B37604" w:rsidRDefault="00B37604" w:rsidP="00B37604">
      <w:pPr>
        <w:widowControl/>
        <w:suppressAutoHyphens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3760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 ходе реализации муниципальной антикоррупционной программы Высокогорского муниципального района на 2015-2025 годы в 2022 году</w:t>
      </w:r>
    </w:p>
    <w:p w:rsidR="00B37604" w:rsidRDefault="00B37604" w:rsidP="00B37604">
      <w:pPr>
        <w:widowControl/>
        <w:suppressAutoHyphens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376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Заслушав и обсудив информацию помощника Главы Высокогорского муниципального района по вопросам противодействия коррупции </w:t>
      </w:r>
      <w:proofErr w:type="spellStart"/>
      <w:r w:rsidRPr="00B376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Фатхуллиной</w:t>
      </w:r>
      <w:proofErr w:type="spellEnd"/>
      <w:r w:rsidRPr="00B376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Ю.Г.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B376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«О ходе реализации муниципальной антикоррупционной программы Высокогорского муниципального района на 2015-2025 годы», Совет Высокогорского муниципального района </w:t>
      </w:r>
    </w:p>
    <w:p w:rsidR="00B37604" w:rsidRPr="00B37604" w:rsidRDefault="00B37604" w:rsidP="00B37604">
      <w:pPr>
        <w:widowControl/>
        <w:suppressAutoHyphens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37604" w:rsidRDefault="00B37604" w:rsidP="00B37604">
      <w:pPr>
        <w:widowControl/>
        <w:suppressAutoHyphens/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B3760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РЕШИЛ:</w:t>
      </w:r>
    </w:p>
    <w:p w:rsidR="00B37604" w:rsidRPr="00B37604" w:rsidRDefault="00B37604" w:rsidP="00B37604">
      <w:pPr>
        <w:widowControl/>
        <w:suppressAutoHyphens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376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 Информацию «О ходе реализации муниципальной антикоррупционной программы Высокогорского муниципального района на 2015-2025 годы» принять к сведению.</w:t>
      </w:r>
    </w:p>
    <w:p w:rsidR="00B37604" w:rsidRPr="00B37604" w:rsidRDefault="00B37604" w:rsidP="00B37604">
      <w:pPr>
        <w:widowControl/>
        <w:suppressAutoHyphens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376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 Рекомендовать помощнику Главы Высокогорского муниципального района по вопросам противодействия коррупции взять на контроль реализацию «Муниципальной антикоррупционной программы Высокогорского муниципального района на 2015-2025 годы».</w:t>
      </w:r>
    </w:p>
    <w:p w:rsidR="00B37604" w:rsidRPr="00B37604" w:rsidRDefault="00B37604" w:rsidP="00B37604">
      <w:pPr>
        <w:widowControl/>
        <w:suppressAutoHyphens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376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 Рекомендовать комиссии по соблюдению требований к служебному поведению муниципальных служащих и урегулированию конфликта интересов (далее - Комиссия) проводить работу в соответствии с Положением о Комиссии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B376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обратив особое внимание на профилактику совершения муниципальными служащими и лицами, замещающими муниципальные должности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B376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коррупционных правонарушений.</w:t>
      </w:r>
    </w:p>
    <w:p w:rsidR="00B37604" w:rsidRPr="00B37604" w:rsidRDefault="00B37604" w:rsidP="00B37604">
      <w:pPr>
        <w:widowControl/>
        <w:suppressAutoHyphens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376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 Рекомендовать помощнику Главы Высокогорского муниципального района по вопросам противодействия коррупции совместно с председателем Контрольно-счетной палаты Высокогорского муниципального района продолжить работу по контролю за целевым использованием бюджетных средств в сфере образования, культуры и спорта.</w:t>
      </w:r>
    </w:p>
    <w:p w:rsidR="00B37604" w:rsidRPr="00B37604" w:rsidRDefault="00B37604" w:rsidP="00B37604">
      <w:pPr>
        <w:widowControl/>
        <w:suppressAutoHyphens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376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 Рекомендовать муниципальному казенному учреждению «Отдел образования Исполнительного комитета Высокогорского муниципального района» взять на особый контроль проведение мероприятий, направленных на антикоррупционное воспитание обучающихся образовательных организаций района.</w:t>
      </w:r>
    </w:p>
    <w:p w:rsidR="00B37604" w:rsidRPr="00B37604" w:rsidRDefault="00B37604" w:rsidP="00B37604">
      <w:pPr>
        <w:widowControl/>
        <w:suppressAutoHyphens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376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6. Рекомендовать филиалу ОАО «</w:t>
      </w:r>
      <w:proofErr w:type="spellStart"/>
      <w:r w:rsidRPr="00B376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Татмедиа</w:t>
      </w:r>
      <w:proofErr w:type="spellEnd"/>
      <w:r w:rsidRPr="00B376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«Районная газета «Высокогорские вести» продолжить широкое освещение мероприятий </w:t>
      </w:r>
      <w:r w:rsidRPr="00B376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антикоррупционной направленности, публикацию материалов по тематике «Правовое просвещение в области противодействия коррупции».</w:t>
      </w:r>
    </w:p>
    <w:p w:rsidR="00B37604" w:rsidRPr="00B37604" w:rsidRDefault="00B37604" w:rsidP="00B37604">
      <w:pPr>
        <w:widowControl/>
        <w:suppressAutoHyphens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376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7. Опубликовать настоящее решение путем размещения на официальном сайте Высокогорского муниципального района в информационно-коммуникационной сети Интернет.</w:t>
      </w:r>
    </w:p>
    <w:p w:rsidR="00B37604" w:rsidRPr="00B37604" w:rsidRDefault="00B37604" w:rsidP="00B37604">
      <w:pPr>
        <w:widowControl/>
        <w:suppressAutoHyphens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376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8.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</w:t>
      </w:r>
      <w:r w:rsidRPr="00B376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онтроль исполнения настоящего решения возложить на по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стоянную комиссию Совета района </w:t>
      </w:r>
      <w:r w:rsidRPr="00B37604">
        <w:rPr>
          <w:rFonts w:ascii="Times New Roman" w:hAnsi="Times New Roman" w:cs="Times New Roman"/>
          <w:bCs/>
          <w:sz w:val="28"/>
          <w:szCs w:val="28"/>
        </w:rPr>
        <w:t>по законности, правопорядку, местному самоуправлению и связям с общественностью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7604" w:rsidRPr="00B37604" w:rsidRDefault="00B37604" w:rsidP="00B37604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37604" w:rsidRPr="00B37604" w:rsidRDefault="00B37604" w:rsidP="00B37604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Председатель Совета</w:t>
      </w:r>
      <w:r w:rsidRPr="00B376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</w:p>
    <w:p w:rsidR="00B37604" w:rsidRPr="00B37604" w:rsidRDefault="00B37604" w:rsidP="00B37604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376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Глава муниципального района</w:t>
      </w:r>
      <w:r w:rsidRPr="00B376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B376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B376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B376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</w:t>
      </w:r>
      <w:proofErr w:type="spellStart"/>
      <w:r w:rsidRPr="00B376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Р.Ф.Хисамутдинов</w:t>
      </w:r>
      <w:proofErr w:type="spellEnd"/>
    </w:p>
    <w:p w:rsidR="00B37604" w:rsidRPr="00B37604" w:rsidRDefault="00B37604" w:rsidP="00B37604">
      <w:pPr>
        <w:widowControl/>
        <w:suppressAutoHyphens/>
        <w:spacing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37604" w:rsidRPr="00B37604" w:rsidRDefault="00B37604" w:rsidP="00B37604">
      <w:pPr>
        <w:widowControl/>
        <w:suppressAutoHyphens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664E9" w:rsidRPr="00217A5E" w:rsidRDefault="00B664E9" w:rsidP="00B37604">
      <w:pPr>
        <w:tabs>
          <w:tab w:val="left" w:pos="4253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B664E9" w:rsidRPr="00217A5E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3C9" w:rsidRDefault="004723C9">
      <w:r>
        <w:separator/>
      </w:r>
    </w:p>
  </w:endnote>
  <w:endnote w:type="continuationSeparator" w:id="0">
    <w:p w:rsidR="004723C9" w:rsidRDefault="0047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3C9" w:rsidRDefault="004723C9"/>
  </w:footnote>
  <w:footnote w:type="continuationSeparator" w:id="0">
    <w:p w:rsidR="004723C9" w:rsidRDefault="004723C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02" w:rsidRDefault="00224A02" w:rsidP="00224A0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271E"/>
    <w:multiLevelType w:val="hybridMultilevel"/>
    <w:tmpl w:val="BB30BC76"/>
    <w:lvl w:ilvl="0" w:tplc="8466D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02FA4"/>
    <w:multiLevelType w:val="hybridMultilevel"/>
    <w:tmpl w:val="1406A9B4"/>
    <w:lvl w:ilvl="0" w:tplc="0860C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673F88"/>
    <w:multiLevelType w:val="hybridMultilevel"/>
    <w:tmpl w:val="E5BC1EAE"/>
    <w:lvl w:ilvl="0" w:tplc="408CC5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E2A8D"/>
    <w:rsid w:val="0010421D"/>
    <w:rsid w:val="00162207"/>
    <w:rsid w:val="00167C82"/>
    <w:rsid w:val="001832EF"/>
    <w:rsid w:val="001929DD"/>
    <w:rsid w:val="001A7829"/>
    <w:rsid w:val="001E03DF"/>
    <w:rsid w:val="001F3029"/>
    <w:rsid w:val="00205A0B"/>
    <w:rsid w:val="00217A5E"/>
    <w:rsid w:val="00224A02"/>
    <w:rsid w:val="00235874"/>
    <w:rsid w:val="00246F40"/>
    <w:rsid w:val="002A18CD"/>
    <w:rsid w:val="002C56AD"/>
    <w:rsid w:val="00364FF0"/>
    <w:rsid w:val="00394308"/>
    <w:rsid w:val="003D5469"/>
    <w:rsid w:val="00413C03"/>
    <w:rsid w:val="004171E0"/>
    <w:rsid w:val="00420473"/>
    <w:rsid w:val="00456F2F"/>
    <w:rsid w:val="004723C9"/>
    <w:rsid w:val="004C32C4"/>
    <w:rsid w:val="005408E9"/>
    <w:rsid w:val="0055469A"/>
    <w:rsid w:val="00562CA4"/>
    <w:rsid w:val="005A6DEF"/>
    <w:rsid w:val="005B1B83"/>
    <w:rsid w:val="005C4EB7"/>
    <w:rsid w:val="00612430"/>
    <w:rsid w:val="00645A92"/>
    <w:rsid w:val="00645BDA"/>
    <w:rsid w:val="0066064E"/>
    <w:rsid w:val="0066488B"/>
    <w:rsid w:val="00676EB6"/>
    <w:rsid w:val="00687BF0"/>
    <w:rsid w:val="006F12EC"/>
    <w:rsid w:val="007356DD"/>
    <w:rsid w:val="00762583"/>
    <w:rsid w:val="00776320"/>
    <w:rsid w:val="007840E4"/>
    <w:rsid w:val="007D7C42"/>
    <w:rsid w:val="00814B4E"/>
    <w:rsid w:val="008252BD"/>
    <w:rsid w:val="008814C5"/>
    <w:rsid w:val="00922C1F"/>
    <w:rsid w:val="00972534"/>
    <w:rsid w:val="00996F3F"/>
    <w:rsid w:val="009B36D9"/>
    <w:rsid w:val="009B5EA2"/>
    <w:rsid w:val="009D2424"/>
    <w:rsid w:val="009E1EB6"/>
    <w:rsid w:val="00A24B6D"/>
    <w:rsid w:val="00A4337D"/>
    <w:rsid w:val="00A54766"/>
    <w:rsid w:val="00A67526"/>
    <w:rsid w:val="00AC5495"/>
    <w:rsid w:val="00B37604"/>
    <w:rsid w:val="00B664E9"/>
    <w:rsid w:val="00B74AE5"/>
    <w:rsid w:val="00BC2F4B"/>
    <w:rsid w:val="00C07FD0"/>
    <w:rsid w:val="00C7184A"/>
    <w:rsid w:val="00C71F08"/>
    <w:rsid w:val="00C8677E"/>
    <w:rsid w:val="00D40931"/>
    <w:rsid w:val="00D41F24"/>
    <w:rsid w:val="00D53DAF"/>
    <w:rsid w:val="00D64CA2"/>
    <w:rsid w:val="00DE2737"/>
    <w:rsid w:val="00DF4963"/>
    <w:rsid w:val="00E202E7"/>
    <w:rsid w:val="00E64588"/>
    <w:rsid w:val="00E975A1"/>
    <w:rsid w:val="00EA71CE"/>
    <w:rsid w:val="00EC5504"/>
    <w:rsid w:val="00EE2CAC"/>
    <w:rsid w:val="00F14B84"/>
    <w:rsid w:val="00F322E4"/>
    <w:rsid w:val="00FC3115"/>
    <w:rsid w:val="00F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8C7DF"/>
  <w15:docId w15:val="{123160C6-647F-4D01-9E0B-37DA02AB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rmal">
    <w:name w:val="ConsNormal"/>
    <w:rsid w:val="00A54766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ektau@tat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23</cp:revision>
  <cp:lastPrinted>2017-05-24T10:53:00Z</cp:lastPrinted>
  <dcterms:created xsi:type="dcterms:W3CDTF">2017-05-16T09:37:00Z</dcterms:created>
  <dcterms:modified xsi:type="dcterms:W3CDTF">2022-12-30T06:42:00Z</dcterms:modified>
</cp:coreProperties>
</file>