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27" w:rsidRPr="00965216" w:rsidRDefault="00621E27" w:rsidP="00621E2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65216">
        <w:rPr>
          <w:rFonts w:ascii="Times New Roman" w:hAnsi="Times New Roman" w:cs="Times New Roman"/>
          <w:b/>
          <w:sz w:val="28"/>
        </w:rPr>
        <w:t>Права потребителей при приобретении товаров на распродажах</w:t>
      </w:r>
    </w:p>
    <w:p w:rsidR="00965216" w:rsidRPr="00965216" w:rsidRDefault="00965216" w:rsidP="00621E2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D4DD6" w:rsidRDefault="00965216" w:rsidP="00621E2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65216">
        <w:rPr>
          <w:rFonts w:ascii="Times New Roman" w:hAnsi="Times New Roman" w:cs="Times New Roman"/>
          <w:sz w:val="28"/>
        </w:rPr>
        <w:t>Важно напомнить</w:t>
      </w:r>
      <w:r w:rsidR="003D4DD6">
        <w:rPr>
          <w:rFonts w:ascii="Times New Roman" w:hAnsi="Times New Roman" w:cs="Times New Roman"/>
          <w:sz w:val="28"/>
        </w:rPr>
        <w:t xml:space="preserve"> как потребителям, так и представителям хозяйствующих субъектов: </w:t>
      </w:r>
      <w:r w:rsidR="00621E27" w:rsidRPr="003D4DD6">
        <w:rPr>
          <w:rFonts w:ascii="Times New Roman" w:hAnsi="Times New Roman" w:cs="Times New Roman"/>
          <w:b/>
          <w:i/>
          <w:sz w:val="28"/>
        </w:rPr>
        <w:t>потребители, купившие товары по сниженным ценам, пользуются теми же правами, что и при покупке товаров без скидок</w:t>
      </w:r>
      <w:r w:rsidR="00621E27" w:rsidRPr="00965216">
        <w:rPr>
          <w:rFonts w:ascii="Times New Roman" w:hAnsi="Times New Roman" w:cs="Times New Roman"/>
          <w:sz w:val="28"/>
        </w:rPr>
        <w:t xml:space="preserve">. </w:t>
      </w:r>
    </w:p>
    <w:p w:rsidR="003D4DD6" w:rsidRDefault="003D4DD6" w:rsidP="00621E2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частности, в</w:t>
      </w:r>
      <w:r w:rsidR="00621E27" w:rsidRPr="00965216">
        <w:rPr>
          <w:rFonts w:ascii="Times New Roman" w:hAnsi="Times New Roman" w:cs="Times New Roman"/>
          <w:sz w:val="28"/>
        </w:rPr>
        <w:t xml:space="preserve"> отношении непродовольственного товара надлежащего качества действуют нормы ст</w:t>
      </w:r>
      <w:r>
        <w:rPr>
          <w:rFonts w:ascii="Times New Roman" w:hAnsi="Times New Roman" w:cs="Times New Roman"/>
          <w:sz w:val="28"/>
        </w:rPr>
        <w:t>атьи</w:t>
      </w:r>
      <w:r w:rsidR="00621E27" w:rsidRPr="00965216">
        <w:rPr>
          <w:rFonts w:ascii="Times New Roman" w:hAnsi="Times New Roman" w:cs="Times New Roman"/>
          <w:sz w:val="28"/>
        </w:rPr>
        <w:t xml:space="preserve"> 25 Закона </w:t>
      </w:r>
      <w:r w:rsidRPr="003D4DD6">
        <w:rPr>
          <w:rFonts w:ascii="Times New Roman" w:hAnsi="Times New Roman" w:cs="Times New Roman"/>
          <w:sz w:val="28"/>
        </w:rPr>
        <w:t>Российской Федерации «О защите прав потребителей»</w:t>
      </w:r>
      <w:r>
        <w:rPr>
          <w:rFonts w:ascii="Times New Roman" w:hAnsi="Times New Roman" w:cs="Times New Roman"/>
          <w:sz w:val="28"/>
        </w:rPr>
        <w:t xml:space="preserve"> №</w:t>
      </w:r>
      <w:r w:rsidR="00621E27" w:rsidRPr="00965216">
        <w:rPr>
          <w:rFonts w:ascii="Times New Roman" w:hAnsi="Times New Roman" w:cs="Times New Roman"/>
          <w:sz w:val="28"/>
        </w:rPr>
        <w:t xml:space="preserve"> 2300-I </w:t>
      </w:r>
      <w:r w:rsidR="004D289A">
        <w:rPr>
          <w:rFonts w:ascii="Times New Roman" w:hAnsi="Times New Roman" w:cs="Times New Roman"/>
          <w:sz w:val="28"/>
        </w:rPr>
        <w:t>(</w:t>
      </w:r>
      <w:r w:rsidR="004D289A" w:rsidRPr="004D289A">
        <w:rPr>
          <w:rFonts w:ascii="Times New Roman" w:hAnsi="Times New Roman" w:cs="Times New Roman"/>
          <w:b/>
          <w:i/>
          <w:sz w:val="28"/>
        </w:rPr>
        <w:t>далее – Закон</w:t>
      </w:r>
      <w:r w:rsidR="004D289A">
        <w:rPr>
          <w:rFonts w:ascii="Times New Roman" w:hAnsi="Times New Roman" w:cs="Times New Roman"/>
          <w:sz w:val="28"/>
        </w:rPr>
        <w:t xml:space="preserve">) </w:t>
      </w:r>
      <w:r w:rsidR="00621E27" w:rsidRPr="00965216">
        <w:rPr>
          <w:rFonts w:ascii="Times New Roman" w:hAnsi="Times New Roman" w:cs="Times New Roman"/>
          <w:sz w:val="28"/>
        </w:rPr>
        <w:t xml:space="preserve">о возможности обменять товар в течение 14 дней с момента его получения на аналогичный товар или при отсутствии необходимого для обмена товара - вернуть приобретенный товар продавцу, получив назад деньги. </w:t>
      </w:r>
    </w:p>
    <w:p w:rsidR="004D289A" w:rsidRDefault="00621E27" w:rsidP="004D28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65216">
        <w:rPr>
          <w:rFonts w:ascii="Times New Roman" w:hAnsi="Times New Roman" w:cs="Times New Roman"/>
          <w:sz w:val="28"/>
        </w:rPr>
        <w:t>При обнаружении недостатков в товаре, приобретенном по акции, на распродаже или со скидкой, у потребителя есть и право требовать его замены, устранения недостатков или возврата уплаченной суммы (</w:t>
      </w:r>
      <w:r w:rsidR="004D289A">
        <w:rPr>
          <w:rFonts w:ascii="Times New Roman" w:hAnsi="Times New Roman" w:cs="Times New Roman"/>
          <w:sz w:val="28"/>
        </w:rPr>
        <w:t>статья</w:t>
      </w:r>
      <w:r w:rsidRPr="00965216">
        <w:rPr>
          <w:rFonts w:ascii="Times New Roman" w:hAnsi="Times New Roman" w:cs="Times New Roman"/>
          <w:sz w:val="28"/>
        </w:rPr>
        <w:t xml:space="preserve"> 18 Закона). </w:t>
      </w:r>
    </w:p>
    <w:p w:rsidR="004D289A" w:rsidRDefault="004D289A" w:rsidP="004D28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необходимо отметить сроки удовлетворения требований потребителя:</w:t>
      </w:r>
    </w:p>
    <w:p w:rsidR="004D289A" w:rsidRDefault="004D289A" w:rsidP="004D28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Возврат денежных средств – до 10 дней;</w:t>
      </w:r>
    </w:p>
    <w:p w:rsidR="004D289A" w:rsidRDefault="004D289A" w:rsidP="004D28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Обмен некачественного товара – до 20 дней;</w:t>
      </w:r>
    </w:p>
    <w:p w:rsidR="004D289A" w:rsidRDefault="004D289A" w:rsidP="004D289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Устранение недостатков товара – до 45 дней.</w:t>
      </w:r>
    </w:p>
    <w:p w:rsidR="004521C2" w:rsidRDefault="00621E27" w:rsidP="00621E2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65216">
        <w:rPr>
          <w:rFonts w:ascii="Times New Roman" w:hAnsi="Times New Roman" w:cs="Times New Roman"/>
          <w:sz w:val="28"/>
        </w:rPr>
        <w:t xml:space="preserve">Если продавец </w:t>
      </w:r>
      <w:r w:rsidR="004D289A">
        <w:rPr>
          <w:rFonts w:ascii="Times New Roman" w:hAnsi="Times New Roman" w:cs="Times New Roman"/>
          <w:sz w:val="28"/>
        </w:rPr>
        <w:t>уверяет потребителя в</w:t>
      </w:r>
      <w:r w:rsidRPr="00965216">
        <w:rPr>
          <w:rFonts w:ascii="Times New Roman" w:hAnsi="Times New Roman" w:cs="Times New Roman"/>
          <w:sz w:val="28"/>
        </w:rPr>
        <w:t xml:space="preserve"> том, что приобретенный по сниженным ценам товар не подлежит обмену или возврату, то вступает в действие ст</w:t>
      </w:r>
      <w:r w:rsidR="004D289A">
        <w:rPr>
          <w:rFonts w:ascii="Times New Roman" w:hAnsi="Times New Roman" w:cs="Times New Roman"/>
          <w:sz w:val="28"/>
        </w:rPr>
        <w:t>атья</w:t>
      </w:r>
      <w:r w:rsidRPr="00965216">
        <w:rPr>
          <w:rFonts w:ascii="Times New Roman" w:hAnsi="Times New Roman" w:cs="Times New Roman"/>
          <w:sz w:val="28"/>
        </w:rPr>
        <w:t xml:space="preserve"> 16 Закона, предусматривающая недействительность условий договора, ущемляющих права потребителей.</w:t>
      </w:r>
    </w:p>
    <w:p w:rsidR="005A41EC" w:rsidRDefault="005A41EC" w:rsidP="00621E2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A41EC" w:rsidRDefault="005A41EC" w:rsidP="00621E2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A41EC" w:rsidRPr="00965216" w:rsidRDefault="005A41EC" w:rsidP="00621E2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A41EC">
        <w:rPr>
          <w:rFonts w:ascii="Times New Roman" w:hAnsi="Times New Roman" w:cs="Times New Roman"/>
          <w:i/>
          <w:sz w:val="28"/>
        </w:rPr>
        <w:t>Сатудан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товар </w:t>
      </w:r>
      <w:bookmarkStart w:id="0" w:name="_GoBack"/>
      <w:bookmarkEnd w:id="0"/>
      <w:proofErr w:type="spellStart"/>
      <w:r w:rsidRPr="005A41EC">
        <w:rPr>
          <w:rFonts w:ascii="Times New Roman" w:hAnsi="Times New Roman" w:cs="Times New Roman"/>
          <w:i/>
          <w:sz w:val="28"/>
        </w:rPr>
        <w:t>сатып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алганда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кулланучылар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хокуклары</w:t>
      </w:r>
      <w:proofErr w:type="spellEnd"/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A41EC">
        <w:rPr>
          <w:rFonts w:ascii="Times New Roman" w:hAnsi="Times New Roman" w:cs="Times New Roman"/>
          <w:i/>
          <w:sz w:val="28"/>
        </w:rPr>
        <w:t>Кулланучыларга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да,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хуҗалык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итүче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субъектлар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вәкилләренә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дә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искәртергә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кирәк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киметелгән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бәяләрдән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товарлар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сатып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алган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кулланучылар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товарларны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ташламасыз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сатып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алу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хокукыннан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файдаланалар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>.</w:t>
      </w:r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A41EC">
        <w:rPr>
          <w:rFonts w:ascii="Times New Roman" w:hAnsi="Times New Roman" w:cs="Times New Roman"/>
          <w:i/>
          <w:sz w:val="28"/>
        </w:rPr>
        <w:t>Аерым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алганда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азык-төлек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булмаган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сыйфатлы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товарга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карата «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кулланучылар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хокукларын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яклау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турында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» 2300 – I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номерлы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Россия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Федерациясе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Законының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25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статьясы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нормалары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(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алга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таба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- Закон)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товарны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алганнан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соң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14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көн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эчендә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шундый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ук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товарга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алмаштыру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мөмкинлеге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турында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яисә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товарны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алыштыру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өчен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кирәкле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булмаган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очракта-сатып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алынган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товарны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сатучыга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кире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кайтару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мөмкинлеге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турында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элек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акча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алган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>.</w:t>
      </w:r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A41EC">
        <w:rPr>
          <w:rFonts w:ascii="Times New Roman" w:hAnsi="Times New Roman" w:cs="Times New Roman"/>
          <w:i/>
          <w:sz w:val="28"/>
        </w:rPr>
        <w:lastRenderedPageBreak/>
        <w:t xml:space="preserve">Акция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буенча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сатып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алынган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тауарда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сатуда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яки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ташлама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белән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җитешсезлекләр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ачыкланган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очракта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кулланучының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алыштыру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җитешсезлекләрне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бетерү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яки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түләнгән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сумманы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кире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кайтаруны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таләп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итү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хокукы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да бар (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законның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18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статьясы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>).</w:t>
      </w:r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A41EC">
        <w:rPr>
          <w:rFonts w:ascii="Times New Roman" w:hAnsi="Times New Roman" w:cs="Times New Roman"/>
          <w:i/>
          <w:sz w:val="28"/>
        </w:rPr>
        <w:t>Монда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кулланучының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таләпләрен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канәгатьләндерү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вакытын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билгеләп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үтәргә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кирәк</w:t>
      </w:r>
      <w:proofErr w:type="spellEnd"/>
      <w:r w:rsidRPr="005A41EC">
        <w:rPr>
          <w:rFonts w:ascii="Times New Roman" w:hAnsi="Times New Roman" w:cs="Times New Roman"/>
          <w:i/>
          <w:sz w:val="28"/>
        </w:rPr>
        <w:t>:</w:t>
      </w:r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A41EC">
        <w:rPr>
          <w:rFonts w:ascii="Times New Roman" w:hAnsi="Times New Roman" w:cs="Times New Roman"/>
          <w:i/>
          <w:sz w:val="28"/>
        </w:rPr>
        <w:t>Акчаны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кире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кайтару-10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көнгә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кадәр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>;</w:t>
      </w:r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A41EC">
        <w:rPr>
          <w:rFonts w:ascii="Times New Roman" w:hAnsi="Times New Roman" w:cs="Times New Roman"/>
          <w:i/>
          <w:sz w:val="28"/>
        </w:rPr>
        <w:t>Сыйфатсыз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товар алмашу-20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көнгә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кадәр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>;</w:t>
      </w:r>
    </w:p>
    <w:p w:rsidR="005A41EC" w:rsidRPr="005A41EC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A41EC">
        <w:rPr>
          <w:rFonts w:ascii="Times New Roman" w:hAnsi="Times New Roman" w:cs="Times New Roman"/>
          <w:i/>
          <w:sz w:val="28"/>
        </w:rPr>
        <w:t xml:space="preserve">Товар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җитешсезлекләрен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бетерү-45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көнгә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кадәр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>.</w:t>
      </w:r>
    </w:p>
    <w:p w:rsidR="00965216" w:rsidRPr="00965216" w:rsidRDefault="005A41EC" w:rsidP="005A41E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A41EC">
        <w:rPr>
          <w:rFonts w:ascii="Times New Roman" w:hAnsi="Times New Roman" w:cs="Times New Roman"/>
          <w:i/>
          <w:sz w:val="28"/>
        </w:rPr>
        <w:t>Сатучы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кулланучыны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түбән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бәяләрдән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сатып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алынган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товарны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алмаштырып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яки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кире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кайтарып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булмый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дип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ышандырса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законның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16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статьясы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үз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көченә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керә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ул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кулланучылар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хокукларын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кысучы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шартнамә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шартларының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дөрес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булмавын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күздә</w:t>
      </w:r>
      <w:proofErr w:type="spellEnd"/>
      <w:r w:rsidRPr="005A41E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1EC">
        <w:rPr>
          <w:rFonts w:ascii="Times New Roman" w:hAnsi="Times New Roman" w:cs="Times New Roman"/>
          <w:i/>
          <w:sz w:val="28"/>
        </w:rPr>
        <w:t>тота</w:t>
      </w:r>
      <w:proofErr w:type="spellEnd"/>
      <w:r w:rsidRPr="005A41EC">
        <w:rPr>
          <w:rFonts w:ascii="Times New Roman" w:hAnsi="Times New Roman" w:cs="Times New Roman"/>
          <w:i/>
          <w:sz w:val="28"/>
        </w:rPr>
        <w:t>.</w:t>
      </w:r>
      <w:r w:rsidR="004521C2" w:rsidRPr="00965216">
        <w:rPr>
          <w:rFonts w:ascii="Times New Roman" w:hAnsi="Times New Roman" w:cs="Times New Roman"/>
          <w:i/>
          <w:sz w:val="28"/>
        </w:rPr>
        <w:t xml:space="preserve">                           </w:t>
      </w:r>
    </w:p>
    <w:sectPr w:rsidR="00965216" w:rsidRPr="00965216" w:rsidSect="001424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8E4"/>
    <w:multiLevelType w:val="hybridMultilevel"/>
    <w:tmpl w:val="D3B4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2"/>
    <w:rsid w:val="00142476"/>
    <w:rsid w:val="001660C9"/>
    <w:rsid w:val="003D4DD6"/>
    <w:rsid w:val="00441137"/>
    <w:rsid w:val="004521C2"/>
    <w:rsid w:val="004D289A"/>
    <w:rsid w:val="005A41EC"/>
    <w:rsid w:val="00621E27"/>
    <w:rsid w:val="00965216"/>
    <w:rsid w:val="00D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C004"/>
  <w15:docId w15:val="{ACEDE786-4DEC-4F44-B9A8-726532F6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Шагидуллин Марсель Тальгатович</dc:creator>
  <cp:lastModifiedBy>EconomOtdel2</cp:lastModifiedBy>
  <cp:revision>2</cp:revision>
  <dcterms:created xsi:type="dcterms:W3CDTF">2022-11-29T07:34:00Z</dcterms:created>
  <dcterms:modified xsi:type="dcterms:W3CDTF">2022-11-29T07:34:00Z</dcterms:modified>
</cp:coreProperties>
</file>