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CDC" w:rsidRDefault="00D50CDC" w:rsidP="00A054EA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-194310</wp:posOffset>
            </wp:positionH>
            <wp:positionV relativeFrom="paragraph">
              <wp:posOffset>-281940</wp:posOffset>
            </wp:positionV>
            <wp:extent cx="1466850" cy="1657350"/>
            <wp:effectExtent l="0" t="0" r="0" b="0"/>
            <wp:wrapTight wrapText="bothSides">
              <wp:wrapPolygon edited="0">
                <wp:start x="9818" y="0"/>
                <wp:lineTo x="5610" y="1986"/>
                <wp:lineTo x="3366" y="3228"/>
                <wp:lineTo x="3366" y="5214"/>
                <wp:lineTo x="4208" y="7945"/>
                <wp:lineTo x="7294" y="11917"/>
                <wp:lineTo x="7574" y="11917"/>
                <wp:lineTo x="3366" y="13903"/>
                <wp:lineTo x="3366" y="15641"/>
                <wp:lineTo x="0" y="15890"/>
                <wp:lineTo x="0" y="18372"/>
                <wp:lineTo x="2525" y="19862"/>
                <wp:lineTo x="2244" y="21352"/>
                <wp:lineTo x="19356" y="21352"/>
                <wp:lineTo x="19075" y="19862"/>
                <wp:lineTo x="21319" y="18124"/>
                <wp:lineTo x="21319" y="15890"/>
                <wp:lineTo x="17112" y="15890"/>
                <wp:lineTo x="18514" y="14897"/>
                <wp:lineTo x="17673" y="14152"/>
                <wp:lineTo x="14026" y="11917"/>
                <wp:lineTo x="17112" y="7945"/>
                <wp:lineTo x="18234" y="3476"/>
                <wp:lineTo x="15990" y="1986"/>
                <wp:lineTo x="11501" y="0"/>
                <wp:lineTo x="9818" y="0"/>
              </wp:wrapPolygon>
            </wp:wrapTight>
            <wp:docPr id="1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54DC" w:rsidRDefault="000B54DC" w:rsidP="00D50CDC">
      <w:pPr>
        <w:spacing w:after="0"/>
        <w:jc w:val="right"/>
        <w:rPr>
          <w:rFonts w:ascii="Segoe UI" w:hAnsi="Segoe UI" w:cs="Segoe UI"/>
          <w:b/>
          <w:szCs w:val="28"/>
          <w:lang w:eastAsia="sk-SK"/>
        </w:rPr>
      </w:pPr>
    </w:p>
    <w:p w:rsidR="000B54DC" w:rsidRDefault="000B54DC" w:rsidP="00D50CDC">
      <w:pPr>
        <w:spacing w:after="0"/>
        <w:jc w:val="right"/>
        <w:rPr>
          <w:rFonts w:ascii="Segoe UI" w:hAnsi="Segoe UI" w:cs="Segoe UI"/>
          <w:b/>
          <w:szCs w:val="28"/>
          <w:lang w:eastAsia="sk-SK"/>
        </w:rPr>
      </w:pPr>
    </w:p>
    <w:p w:rsidR="000B54DC" w:rsidRDefault="000B54DC" w:rsidP="00D50CDC">
      <w:pPr>
        <w:spacing w:after="0"/>
        <w:jc w:val="right"/>
        <w:rPr>
          <w:rFonts w:ascii="Segoe UI" w:hAnsi="Segoe UI" w:cs="Segoe UI"/>
          <w:b/>
          <w:szCs w:val="28"/>
          <w:lang w:eastAsia="sk-SK"/>
        </w:rPr>
      </w:pPr>
    </w:p>
    <w:p w:rsidR="00D50CDC" w:rsidRDefault="000109AD" w:rsidP="00D50CDC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Segoe UI Light" w:hAnsi="Segoe UI Light" w:cs="Segoe UI Light"/>
          <w:b/>
          <w:sz w:val="32"/>
          <w:szCs w:val="32"/>
          <w:lang w:eastAsia="sk-SK"/>
        </w:rPr>
        <w:t>Анонс</w:t>
      </w:r>
    </w:p>
    <w:p w:rsidR="00A15772" w:rsidRDefault="00A15772" w:rsidP="00E94C13">
      <w:pPr>
        <w:jc w:val="center"/>
        <w:rPr>
          <w:rFonts w:ascii="Segoe UI" w:hAnsi="Segoe UI" w:cs="Segoe UI"/>
          <w:b/>
          <w:sz w:val="28"/>
          <w:szCs w:val="28"/>
        </w:rPr>
      </w:pPr>
      <w:bookmarkStart w:id="0" w:name="_GoBack"/>
      <w:bookmarkEnd w:id="0"/>
    </w:p>
    <w:p w:rsidR="00E94C13" w:rsidRDefault="00B67F8D" w:rsidP="00E94C13">
      <w:pPr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В</w:t>
      </w:r>
      <w:r w:rsidR="00F37E92">
        <w:rPr>
          <w:rFonts w:ascii="Segoe UI" w:hAnsi="Segoe UI" w:cs="Segoe UI"/>
          <w:b/>
          <w:sz w:val="28"/>
          <w:szCs w:val="28"/>
        </w:rPr>
        <w:t xml:space="preserve"> Татарстане </w:t>
      </w:r>
      <w:r w:rsidR="000109AD">
        <w:rPr>
          <w:rFonts w:ascii="Segoe UI" w:hAnsi="Segoe UI" w:cs="Segoe UI"/>
          <w:b/>
          <w:sz w:val="28"/>
          <w:szCs w:val="28"/>
        </w:rPr>
        <w:t xml:space="preserve">состоится </w:t>
      </w:r>
      <w:r>
        <w:rPr>
          <w:rFonts w:ascii="Segoe UI" w:hAnsi="Segoe UI" w:cs="Segoe UI"/>
          <w:b/>
          <w:sz w:val="28"/>
          <w:szCs w:val="28"/>
        </w:rPr>
        <w:t xml:space="preserve">марафон «горячих линий» по оформлению недвижимости </w:t>
      </w:r>
    </w:p>
    <w:p w:rsidR="00B67F8D" w:rsidRPr="00B67F8D" w:rsidRDefault="00B67F8D" w:rsidP="00B67F8D">
      <w:pPr>
        <w:jc w:val="both"/>
        <w:rPr>
          <w:rFonts w:ascii="Segoe UI" w:hAnsi="Segoe UI" w:cs="Segoe UI"/>
        </w:rPr>
      </w:pPr>
      <w:r w:rsidRPr="00B67F8D">
        <w:rPr>
          <w:rFonts w:ascii="Segoe UI" w:hAnsi="Segoe UI" w:cs="Segoe UI"/>
        </w:rPr>
        <w:t xml:space="preserve">В рамках декады пожилых людей эксперты </w:t>
      </w:r>
      <w:proofErr w:type="spellStart"/>
      <w:r w:rsidRPr="00B67F8D">
        <w:rPr>
          <w:rFonts w:ascii="Segoe UI" w:hAnsi="Segoe UI" w:cs="Segoe UI"/>
        </w:rPr>
        <w:t>Росреестра</w:t>
      </w:r>
      <w:proofErr w:type="spellEnd"/>
      <w:r w:rsidRPr="00B67F8D">
        <w:rPr>
          <w:rFonts w:ascii="Segoe UI" w:hAnsi="Segoe UI" w:cs="Segoe UI"/>
        </w:rPr>
        <w:t xml:space="preserve"> Татарстана и Кадастровой палаты проведут </w:t>
      </w:r>
      <w:r w:rsidRPr="00187999">
        <w:rPr>
          <w:rFonts w:ascii="Segoe UI" w:hAnsi="Segoe UI" w:cs="Segoe UI"/>
          <w:b/>
        </w:rPr>
        <w:t xml:space="preserve">4,5 и 6 октября </w:t>
      </w:r>
      <w:r w:rsidRPr="00B67F8D">
        <w:rPr>
          <w:rFonts w:ascii="Segoe UI" w:hAnsi="Segoe UI" w:cs="Segoe UI"/>
        </w:rPr>
        <w:t>бесплатные консультации по оформлению прав на недвижимость для представителей старшего поколения.</w:t>
      </w:r>
    </w:p>
    <w:p w:rsidR="00207C38" w:rsidRDefault="00187999" w:rsidP="00187999">
      <w:pPr>
        <w:jc w:val="both"/>
        <w:rPr>
          <w:rFonts w:ascii="Segoe UI" w:hAnsi="Segoe UI" w:cs="Segoe UI"/>
        </w:rPr>
      </w:pPr>
      <w:proofErr w:type="gramStart"/>
      <w:r w:rsidRPr="00187999">
        <w:rPr>
          <w:rFonts w:ascii="Segoe UI" w:hAnsi="Segoe UI" w:cs="Segoe UI"/>
        </w:rPr>
        <w:t>Обратившиес</w:t>
      </w:r>
      <w:r w:rsidR="00207C38">
        <w:rPr>
          <w:rFonts w:ascii="Segoe UI" w:hAnsi="Segoe UI" w:cs="Segoe UI"/>
        </w:rPr>
        <w:t>я</w:t>
      </w:r>
      <w:proofErr w:type="gramEnd"/>
      <w:r w:rsidR="00207C38">
        <w:rPr>
          <w:rFonts w:ascii="Segoe UI" w:hAnsi="Segoe UI" w:cs="Segoe UI"/>
        </w:rPr>
        <w:t xml:space="preserve"> на консультацию смогут узнать: </w:t>
      </w:r>
    </w:p>
    <w:p w:rsidR="00207C38" w:rsidRDefault="00207C38" w:rsidP="00187999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-</w:t>
      </w:r>
      <w:r w:rsidR="00187999">
        <w:rPr>
          <w:rFonts w:ascii="Segoe UI" w:hAnsi="Segoe UI" w:cs="Segoe UI"/>
          <w:b/>
        </w:rPr>
        <w:t xml:space="preserve"> </w:t>
      </w:r>
      <w:r w:rsidR="00187999" w:rsidRPr="00187999">
        <w:rPr>
          <w:rFonts w:ascii="Segoe UI" w:hAnsi="Segoe UI" w:cs="Segoe UI"/>
        </w:rPr>
        <w:t xml:space="preserve">как </w:t>
      </w:r>
      <w:r w:rsidR="00187999">
        <w:rPr>
          <w:rFonts w:ascii="Segoe UI" w:hAnsi="Segoe UI" w:cs="Segoe UI"/>
        </w:rPr>
        <w:t>правильно</w:t>
      </w:r>
      <w:r w:rsidR="00187999" w:rsidRPr="00187999">
        <w:rPr>
          <w:rFonts w:ascii="Segoe UI" w:hAnsi="Segoe UI" w:cs="Segoe UI"/>
        </w:rPr>
        <w:t xml:space="preserve"> о</w:t>
      </w:r>
      <w:r w:rsidR="00187999">
        <w:rPr>
          <w:rFonts w:ascii="Segoe UI" w:hAnsi="Segoe UI" w:cs="Segoe UI"/>
        </w:rPr>
        <w:t xml:space="preserve">формить </w:t>
      </w:r>
      <w:r w:rsidR="00187999" w:rsidRPr="00B67F8D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недвижимость в собственность</w:t>
      </w:r>
    </w:p>
    <w:p w:rsidR="00207C38" w:rsidRDefault="00207C38" w:rsidP="00187999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- как воспользоваться «дачной» или «гаражной</w:t>
      </w:r>
      <w:r w:rsidR="00187999">
        <w:rPr>
          <w:rFonts w:ascii="Segoe UI" w:hAnsi="Segoe UI" w:cs="Segoe UI"/>
        </w:rPr>
        <w:t>»</w:t>
      </w:r>
      <w:r>
        <w:rPr>
          <w:rFonts w:ascii="Segoe UI" w:hAnsi="Segoe UI" w:cs="Segoe UI"/>
        </w:rPr>
        <w:t xml:space="preserve"> </w:t>
      </w:r>
      <w:proofErr w:type="gramStart"/>
      <w:r>
        <w:rPr>
          <w:rFonts w:ascii="Segoe UI" w:hAnsi="Segoe UI" w:cs="Segoe UI"/>
        </w:rPr>
        <w:t>амнистией</w:t>
      </w:r>
      <w:proofErr w:type="gramEnd"/>
      <w:r w:rsidR="00187999" w:rsidRPr="00B67F8D">
        <w:rPr>
          <w:rFonts w:ascii="Segoe UI" w:hAnsi="Segoe UI" w:cs="Segoe UI"/>
        </w:rPr>
        <w:t xml:space="preserve"> и </w:t>
      </w:r>
      <w:proofErr w:type="gramStart"/>
      <w:r w:rsidR="00187999" w:rsidRPr="00B67F8D">
        <w:rPr>
          <w:rFonts w:ascii="Segoe UI" w:hAnsi="Segoe UI" w:cs="Segoe UI"/>
        </w:rPr>
        <w:t>какие</w:t>
      </w:r>
      <w:proofErr w:type="gramEnd"/>
      <w:r w:rsidR="00187999" w:rsidRPr="00B67F8D">
        <w:rPr>
          <w:rFonts w:ascii="Segoe UI" w:hAnsi="Segoe UI" w:cs="Segoe UI"/>
        </w:rPr>
        <w:t xml:space="preserve"> документы нужны для упрощенного порядк</w:t>
      </w:r>
      <w:r>
        <w:rPr>
          <w:rFonts w:ascii="Segoe UI" w:hAnsi="Segoe UI" w:cs="Segoe UI"/>
        </w:rPr>
        <w:t>а оформления такой недвижимости;</w:t>
      </w:r>
    </w:p>
    <w:p w:rsidR="00187999" w:rsidRPr="00B67F8D" w:rsidRDefault="00207C38" w:rsidP="00187999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-</w:t>
      </w:r>
      <w:r w:rsidR="00187999" w:rsidRPr="00B67F8D">
        <w:rPr>
          <w:rFonts w:ascii="Segoe UI" w:hAnsi="Segoe UI" w:cs="Segoe UI"/>
        </w:rPr>
        <w:t xml:space="preserve"> как обезопасить себя от мошенников при сде</w:t>
      </w:r>
      <w:r>
        <w:rPr>
          <w:rFonts w:ascii="Segoe UI" w:hAnsi="Segoe UI" w:cs="Segoe UI"/>
        </w:rPr>
        <w:t>лках с собственностью и другие вопросы</w:t>
      </w:r>
      <w:r w:rsidR="00187999" w:rsidRPr="00B67F8D">
        <w:rPr>
          <w:rFonts w:ascii="Segoe UI" w:hAnsi="Segoe UI" w:cs="Segoe UI"/>
        </w:rPr>
        <w:t xml:space="preserve">, </w:t>
      </w:r>
      <w:r>
        <w:rPr>
          <w:rFonts w:ascii="Segoe UI" w:hAnsi="Segoe UI" w:cs="Segoe UI"/>
        </w:rPr>
        <w:t>которые интересуют</w:t>
      </w:r>
      <w:r w:rsidR="00187999" w:rsidRPr="00B67F8D">
        <w:rPr>
          <w:rFonts w:ascii="Segoe UI" w:hAnsi="Segoe UI" w:cs="Segoe UI"/>
        </w:rPr>
        <w:t xml:space="preserve"> граждан.</w:t>
      </w:r>
    </w:p>
    <w:p w:rsidR="000F05BC" w:rsidRDefault="000F05BC" w:rsidP="000F05BC">
      <w:pPr>
        <w:jc w:val="both"/>
        <w:rPr>
          <w:rFonts w:ascii="Segoe UI" w:hAnsi="Segoe UI" w:cs="Segoe UI"/>
        </w:rPr>
      </w:pPr>
      <w:r w:rsidRPr="000F05BC">
        <w:rPr>
          <w:rFonts w:ascii="Segoe UI" w:hAnsi="Segoe UI" w:cs="Segoe UI"/>
        </w:rPr>
        <w:t xml:space="preserve">Единая горячая линия будет работать </w:t>
      </w:r>
      <w:r w:rsidR="00207C38" w:rsidRPr="00207C38">
        <w:rPr>
          <w:rFonts w:ascii="Segoe UI" w:hAnsi="Segoe UI" w:cs="Segoe UI"/>
          <w:b/>
        </w:rPr>
        <w:t>с 10 до 12 ч</w:t>
      </w:r>
      <w:r w:rsidR="00207C38">
        <w:rPr>
          <w:rFonts w:ascii="Segoe UI" w:hAnsi="Segoe UI" w:cs="Segoe UI"/>
        </w:rPr>
        <w:t xml:space="preserve"> </w:t>
      </w:r>
      <w:r w:rsidRPr="000F05BC">
        <w:rPr>
          <w:rFonts w:ascii="Segoe UI" w:hAnsi="Segoe UI" w:cs="Segoe UI"/>
        </w:rPr>
        <w:t xml:space="preserve">по телефону в Казани </w:t>
      </w:r>
      <w:r w:rsidRPr="005B335E">
        <w:rPr>
          <w:rFonts w:ascii="Segoe UI" w:hAnsi="Segoe UI" w:cs="Segoe UI"/>
          <w:b/>
        </w:rPr>
        <w:t>(843) 255-25-71.</w:t>
      </w:r>
      <w:r w:rsidRPr="000F05BC">
        <w:rPr>
          <w:rFonts w:ascii="Segoe UI" w:hAnsi="Segoe UI" w:cs="Segoe UI"/>
        </w:rPr>
        <w:t xml:space="preserve"> Телефоны специалистов в районах республики можно узнать на нашем сайте в разделе «Обращения граждан» - «Горячие линии».  </w:t>
      </w:r>
    </w:p>
    <w:p w:rsidR="00B67F8D" w:rsidRPr="000F05BC" w:rsidRDefault="00B67F8D" w:rsidP="00B67F8D">
      <w:pPr>
        <w:jc w:val="both"/>
        <w:rPr>
          <w:rFonts w:ascii="Segoe UI" w:hAnsi="Segoe UI" w:cs="Segoe UI"/>
        </w:rPr>
      </w:pPr>
    </w:p>
    <w:p w:rsidR="00D671B5" w:rsidRDefault="00D671B5" w:rsidP="00EA2B5C">
      <w:pPr>
        <w:spacing w:line="240" w:lineRule="atLeast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D671B5" w:rsidRDefault="00D671B5" w:rsidP="00EA2B5C">
      <w:pPr>
        <w:spacing w:line="240" w:lineRule="atLeast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D671B5" w:rsidRDefault="00D671B5" w:rsidP="00EA2B5C">
      <w:pPr>
        <w:spacing w:line="240" w:lineRule="atLeast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D671B5" w:rsidRDefault="00D671B5" w:rsidP="00EA2B5C">
      <w:pPr>
        <w:spacing w:line="240" w:lineRule="atLeast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EA2B5C" w:rsidRPr="00053F3F" w:rsidRDefault="00EA2B5C" w:rsidP="00EA2B5C">
      <w:pPr>
        <w:spacing w:line="240" w:lineRule="atLeast"/>
        <w:jc w:val="right"/>
        <w:rPr>
          <w:rFonts w:ascii="Segoe UI" w:eastAsia="Times New Roman" w:hAnsi="Segoe UI" w:cs="Segoe UI"/>
          <w:b/>
          <w:sz w:val="20"/>
          <w:szCs w:val="20"/>
        </w:rPr>
      </w:pPr>
      <w:r w:rsidRPr="00053F3F">
        <w:rPr>
          <w:rFonts w:ascii="Segoe UI" w:eastAsia="Times New Roman" w:hAnsi="Segoe UI" w:cs="Segoe UI"/>
          <w:b/>
          <w:sz w:val="20"/>
          <w:szCs w:val="20"/>
        </w:rPr>
        <w:t>Контакты для СМИ</w:t>
      </w:r>
    </w:p>
    <w:p w:rsidR="00EA2B5C" w:rsidRPr="00053F3F" w:rsidRDefault="00EA2B5C" w:rsidP="00EA2B5C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eastAsia="Times New Roman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eastAsia="Times New Roman" w:hAnsi="Segoe UI" w:cs="Segoe UI"/>
          <w:sz w:val="20"/>
          <w:szCs w:val="20"/>
        </w:rPr>
        <w:t xml:space="preserve"> Татарстана </w:t>
      </w:r>
    </w:p>
    <w:p w:rsidR="00EA2B5C" w:rsidRPr="00053F3F" w:rsidRDefault="00EA2B5C" w:rsidP="00EA2B5C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eastAsia="Times New Roman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eastAsia="Times New Roman" w:hAnsi="Segoe UI" w:cs="Segoe UI"/>
          <w:sz w:val="20"/>
          <w:szCs w:val="20"/>
        </w:rPr>
        <w:t xml:space="preserve"> Галина</w:t>
      </w:r>
    </w:p>
    <w:p w:rsidR="00EA2B5C" w:rsidRPr="00053F3F" w:rsidRDefault="0029068F" w:rsidP="00EA2B5C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hyperlink r:id="rId6" w:history="1">
        <w:r w:rsidR="00EA2B5C" w:rsidRPr="00053F3F">
          <w:rPr>
            <w:rFonts w:ascii="Segoe UI" w:eastAsia="Times New Roman" w:hAnsi="Segoe UI" w:cs="Segoe UI"/>
            <w:sz w:val="20"/>
            <w:szCs w:val="20"/>
          </w:rPr>
          <w:t>https://rosreestr.tatarstan.ru</w:t>
        </w:r>
      </w:hyperlink>
    </w:p>
    <w:p w:rsidR="00EA2B5C" w:rsidRPr="00053F3F" w:rsidRDefault="00EA2B5C" w:rsidP="00EA2B5C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>https://vk.com/rosreestr16</w:t>
      </w:r>
    </w:p>
    <w:p w:rsidR="00D962B0" w:rsidRPr="00C06B8E" w:rsidRDefault="00EA2B5C" w:rsidP="00EA2B5C">
      <w:pPr>
        <w:spacing w:after="0" w:line="240" w:lineRule="auto"/>
        <w:jc w:val="right"/>
        <w:rPr>
          <w:rFonts w:ascii="Segoe UI" w:hAnsi="Segoe UI" w:cs="Segoe UI"/>
        </w:rPr>
      </w:pPr>
      <w:r w:rsidRPr="00053F3F">
        <w:rPr>
          <w:rFonts w:ascii="Segoe UI" w:eastAsia="Times New Roman" w:hAnsi="Segoe UI" w:cs="Segoe UI"/>
          <w:sz w:val="20"/>
          <w:szCs w:val="20"/>
        </w:rPr>
        <w:t>https://t.me/rosreestr_tatarstan</w:t>
      </w:r>
    </w:p>
    <w:sectPr w:rsidR="00D962B0" w:rsidRPr="00C06B8E" w:rsidSect="00A15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37FB3"/>
    <w:rsid w:val="000109AD"/>
    <w:rsid w:val="00014A35"/>
    <w:rsid w:val="00020286"/>
    <w:rsid w:val="000A0C17"/>
    <w:rsid w:val="000A28E2"/>
    <w:rsid w:val="000B42C3"/>
    <w:rsid w:val="000B54DC"/>
    <w:rsid w:val="000B77DE"/>
    <w:rsid w:val="000E2604"/>
    <w:rsid w:val="000F05BC"/>
    <w:rsid w:val="001157FF"/>
    <w:rsid w:val="00187999"/>
    <w:rsid w:val="001A3256"/>
    <w:rsid w:val="001D31A6"/>
    <w:rsid w:val="00207C38"/>
    <w:rsid w:val="00237FB3"/>
    <w:rsid w:val="0029068F"/>
    <w:rsid w:val="002B5693"/>
    <w:rsid w:val="00343AED"/>
    <w:rsid w:val="003B1823"/>
    <w:rsid w:val="00435D4C"/>
    <w:rsid w:val="00473A59"/>
    <w:rsid w:val="004A7FF9"/>
    <w:rsid w:val="004F2AD1"/>
    <w:rsid w:val="00526A17"/>
    <w:rsid w:val="0059425C"/>
    <w:rsid w:val="005B335E"/>
    <w:rsid w:val="00610703"/>
    <w:rsid w:val="007C66ED"/>
    <w:rsid w:val="007D035B"/>
    <w:rsid w:val="00812D18"/>
    <w:rsid w:val="00814181"/>
    <w:rsid w:val="009120D7"/>
    <w:rsid w:val="00977DF4"/>
    <w:rsid w:val="009C579E"/>
    <w:rsid w:val="00A054EA"/>
    <w:rsid w:val="00A15772"/>
    <w:rsid w:val="00A9182E"/>
    <w:rsid w:val="00B67F8D"/>
    <w:rsid w:val="00BE08F1"/>
    <w:rsid w:val="00C06B8E"/>
    <w:rsid w:val="00C91B38"/>
    <w:rsid w:val="00CA4EC4"/>
    <w:rsid w:val="00CE1229"/>
    <w:rsid w:val="00D50CDC"/>
    <w:rsid w:val="00D671B5"/>
    <w:rsid w:val="00D962B0"/>
    <w:rsid w:val="00E94C13"/>
    <w:rsid w:val="00E9592A"/>
    <w:rsid w:val="00EA2B5C"/>
    <w:rsid w:val="00EB332D"/>
    <w:rsid w:val="00F16447"/>
    <w:rsid w:val="00F37E92"/>
    <w:rsid w:val="00F54674"/>
    <w:rsid w:val="00F62129"/>
    <w:rsid w:val="00F731A4"/>
    <w:rsid w:val="00FA2F77"/>
    <w:rsid w:val="00FA46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CC51B-2F3C-43F3-81E5-71E56103C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2</cp:revision>
  <cp:lastPrinted>2022-08-25T10:03:00Z</cp:lastPrinted>
  <dcterms:created xsi:type="dcterms:W3CDTF">2022-10-03T10:42:00Z</dcterms:created>
  <dcterms:modified xsi:type="dcterms:W3CDTF">2022-10-03T10:42:00Z</dcterms:modified>
</cp:coreProperties>
</file>