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E3" w:rsidRDefault="00E068E3" w:rsidP="00E068E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-281940</wp:posOffset>
            </wp:positionV>
            <wp:extent cx="1304925" cy="1474470"/>
            <wp:effectExtent l="0" t="0" r="0" b="0"/>
            <wp:wrapTight wrapText="bothSides">
              <wp:wrapPolygon edited="0">
                <wp:start x="9775" y="0"/>
                <wp:lineTo x="4730" y="2233"/>
                <wp:lineTo x="3153" y="3349"/>
                <wp:lineTo x="3153" y="6419"/>
                <wp:lineTo x="5991" y="8930"/>
                <wp:lineTo x="8199" y="8930"/>
                <wp:lineTo x="7883" y="12000"/>
                <wp:lineTo x="8514" y="13395"/>
                <wp:lineTo x="0" y="13395"/>
                <wp:lineTo x="0" y="17302"/>
                <wp:lineTo x="1892" y="21209"/>
                <wp:lineTo x="2207" y="21209"/>
                <wp:lineTo x="19550" y="21209"/>
                <wp:lineTo x="20181" y="20372"/>
                <wp:lineTo x="21442" y="17302"/>
                <wp:lineTo x="21442" y="13953"/>
                <wp:lineTo x="12928" y="13395"/>
                <wp:lineTo x="13874" y="11442"/>
                <wp:lineTo x="13244" y="8930"/>
                <wp:lineTo x="15451" y="8930"/>
                <wp:lineTo x="18604" y="6140"/>
                <wp:lineTo x="18604" y="3628"/>
                <wp:lineTo x="16712" y="2233"/>
                <wp:lineTo x="11667" y="0"/>
                <wp:lineTo x="9775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8E3" w:rsidRDefault="00E068E3" w:rsidP="00E068E3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06.09.2022</w:t>
      </w:r>
    </w:p>
    <w:p w:rsidR="00E068E3" w:rsidRDefault="00E068E3" w:rsidP="00E06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D9137E" w:rsidRDefault="00D9137E" w:rsidP="00E068E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D9137E" w:rsidRDefault="00D9137E" w:rsidP="00E068E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E068E3" w:rsidRPr="00D9137E" w:rsidRDefault="00E068E3" w:rsidP="005256D0">
      <w:pPr>
        <w:jc w:val="center"/>
        <w:rPr>
          <w:rFonts w:ascii="Inter" w:hAnsi="Inter" w:cs="Segoe UI"/>
          <w:b/>
          <w:sz w:val="28"/>
          <w:szCs w:val="28"/>
        </w:rPr>
      </w:pPr>
      <w:r w:rsidRPr="00D9137E">
        <w:rPr>
          <w:rFonts w:ascii="Inter" w:hAnsi="Inter" w:cs="Segoe UI"/>
          <w:b/>
          <w:sz w:val="28"/>
          <w:szCs w:val="28"/>
        </w:rPr>
        <w:t xml:space="preserve">В Татарстане меньше чем за сутки зарегистрировано </w:t>
      </w:r>
      <w:r w:rsidR="00015CC7" w:rsidRPr="00D9137E">
        <w:rPr>
          <w:rFonts w:ascii="Inter" w:hAnsi="Inter" w:cs="Segoe UI"/>
          <w:b/>
          <w:sz w:val="28"/>
          <w:szCs w:val="28"/>
        </w:rPr>
        <w:t>более</w:t>
      </w:r>
      <w:r w:rsidR="009E73F6" w:rsidRPr="00D9137E">
        <w:rPr>
          <w:rFonts w:ascii="Inter" w:hAnsi="Inter" w:cs="Segoe UI"/>
          <w:b/>
          <w:sz w:val="28"/>
          <w:szCs w:val="28"/>
        </w:rPr>
        <w:t xml:space="preserve"> 24</w:t>
      </w:r>
      <w:r w:rsidRPr="00D9137E">
        <w:rPr>
          <w:rFonts w:ascii="Inter" w:hAnsi="Inter" w:cs="Segoe UI"/>
          <w:b/>
          <w:sz w:val="28"/>
          <w:szCs w:val="28"/>
        </w:rPr>
        <w:t xml:space="preserve"> тысяч </w:t>
      </w:r>
      <w:r w:rsidR="004B4ADD" w:rsidRPr="00D9137E">
        <w:rPr>
          <w:rFonts w:ascii="Inter" w:hAnsi="Inter" w:cs="Segoe UI"/>
          <w:b/>
          <w:sz w:val="28"/>
          <w:szCs w:val="28"/>
        </w:rPr>
        <w:t>электронных ипотечных сделок</w:t>
      </w:r>
    </w:p>
    <w:p w:rsidR="00633183" w:rsidRPr="00D9137E" w:rsidRDefault="009E73F6" w:rsidP="00E068E3">
      <w:pPr>
        <w:jc w:val="both"/>
        <w:rPr>
          <w:rFonts w:ascii="Inter" w:hAnsi="Inter" w:cs="Segoe UI"/>
          <w:i/>
        </w:rPr>
      </w:pPr>
      <w:bookmarkStart w:id="0" w:name="_GoBack"/>
      <w:proofErr w:type="spellStart"/>
      <w:r w:rsidRPr="00D9137E">
        <w:rPr>
          <w:rFonts w:ascii="Inter" w:hAnsi="Inter" w:cs="Segoe UI"/>
          <w:i/>
        </w:rPr>
        <w:t>Росреест</w:t>
      </w:r>
      <w:r w:rsidR="00CA2678" w:rsidRPr="00D9137E">
        <w:rPr>
          <w:rFonts w:ascii="Inter" w:hAnsi="Inter" w:cs="Segoe UI"/>
          <w:i/>
        </w:rPr>
        <w:t>р</w:t>
      </w:r>
      <w:proofErr w:type="spellEnd"/>
      <w:r w:rsidRPr="00D9137E">
        <w:rPr>
          <w:rFonts w:ascii="Inter" w:hAnsi="Inter" w:cs="Segoe UI"/>
          <w:i/>
        </w:rPr>
        <w:t xml:space="preserve"> Татарстан</w:t>
      </w:r>
      <w:r w:rsidR="00E86532" w:rsidRPr="00D9137E">
        <w:rPr>
          <w:rFonts w:ascii="Inter" w:hAnsi="Inter" w:cs="Segoe UI"/>
          <w:i/>
        </w:rPr>
        <w:t>а</w:t>
      </w:r>
      <w:r w:rsidR="00633183" w:rsidRPr="00D9137E">
        <w:rPr>
          <w:rFonts w:ascii="Inter" w:hAnsi="Inter" w:cs="Segoe UI"/>
          <w:i/>
        </w:rPr>
        <w:t xml:space="preserve"> подвел итоги реализации федерального проекта «</w:t>
      </w:r>
      <w:r w:rsidRPr="00D9137E">
        <w:rPr>
          <w:rFonts w:ascii="Inter" w:hAnsi="Inter" w:cs="Segoe UI"/>
          <w:i/>
        </w:rPr>
        <w:t>Электронная и</w:t>
      </w:r>
      <w:r w:rsidR="00633183" w:rsidRPr="00D9137E">
        <w:rPr>
          <w:rFonts w:ascii="Inter" w:hAnsi="Inter" w:cs="Segoe UI"/>
          <w:i/>
        </w:rPr>
        <w:t>потека за 24 часа», который стартовал на терри</w:t>
      </w:r>
      <w:r w:rsidRPr="00D9137E">
        <w:rPr>
          <w:rFonts w:ascii="Inter" w:hAnsi="Inter" w:cs="Segoe UI"/>
          <w:i/>
        </w:rPr>
        <w:t>тории республики 1 сентября 2021</w:t>
      </w:r>
      <w:r w:rsidR="00633183" w:rsidRPr="00D9137E">
        <w:rPr>
          <w:rFonts w:ascii="Inter" w:hAnsi="Inter" w:cs="Segoe UI"/>
          <w:i/>
        </w:rPr>
        <w:t xml:space="preserve"> года.</w:t>
      </w:r>
    </w:p>
    <w:p w:rsidR="00B04973" w:rsidRPr="00D9137E" w:rsidRDefault="00B04973" w:rsidP="00B04973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>В рамках  данного проекта срок регистрации при отсутствии замечаний составляет всего 24 часа вместо установленных стандартных 5-7 рабочих дней.</w:t>
      </w:r>
    </w:p>
    <w:p w:rsidR="00B04973" w:rsidRPr="00D9137E" w:rsidRDefault="002A31BE" w:rsidP="00E068E3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>Как сообщил</w:t>
      </w:r>
      <w:r w:rsidR="00CA2678" w:rsidRPr="00D9137E">
        <w:rPr>
          <w:rFonts w:ascii="Inter" w:hAnsi="Inter" w:cs="Segoe UI"/>
        </w:rPr>
        <w:t xml:space="preserve">а </w:t>
      </w:r>
      <w:r w:rsidR="00CA2678" w:rsidRPr="00D9137E">
        <w:rPr>
          <w:rFonts w:ascii="Inter" w:hAnsi="Inter" w:cs="Segoe UI"/>
          <w:b/>
        </w:rPr>
        <w:t>заместитель</w:t>
      </w:r>
      <w:r w:rsidR="00CA2678" w:rsidRPr="00D9137E">
        <w:rPr>
          <w:rFonts w:ascii="Inter" w:hAnsi="Inter" w:cs="Segoe UI"/>
        </w:rPr>
        <w:t xml:space="preserve"> </w:t>
      </w:r>
      <w:r w:rsidR="00CA2678" w:rsidRPr="00D9137E">
        <w:rPr>
          <w:rFonts w:ascii="Inter" w:hAnsi="Inter" w:cs="Segoe UI"/>
          <w:b/>
        </w:rPr>
        <w:t>руководителя</w:t>
      </w:r>
      <w:r w:rsidRPr="00D9137E">
        <w:rPr>
          <w:rFonts w:ascii="Inter" w:hAnsi="Inter" w:cs="Segoe UI"/>
          <w:b/>
        </w:rPr>
        <w:t xml:space="preserve"> Управления </w:t>
      </w:r>
      <w:proofErr w:type="spellStart"/>
      <w:r w:rsidRPr="00D9137E">
        <w:rPr>
          <w:rFonts w:ascii="Inter" w:hAnsi="Inter" w:cs="Segoe UI"/>
          <w:b/>
        </w:rPr>
        <w:t>Росреестра</w:t>
      </w:r>
      <w:proofErr w:type="spellEnd"/>
      <w:r w:rsidRPr="00D9137E">
        <w:rPr>
          <w:rFonts w:ascii="Inter" w:hAnsi="Inter" w:cs="Segoe UI"/>
          <w:b/>
        </w:rPr>
        <w:t xml:space="preserve"> по Республике Татарстан </w:t>
      </w:r>
      <w:r w:rsidR="00CA2678" w:rsidRPr="00D9137E">
        <w:rPr>
          <w:rFonts w:ascii="Inter" w:hAnsi="Inter" w:cs="Segoe UI"/>
          <w:b/>
        </w:rPr>
        <w:t xml:space="preserve">Лилия </w:t>
      </w:r>
      <w:proofErr w:type="spellStart"/>
      <w:r w:rsidR="00CA2678" w:rsidRPr="00D9137E">
        <w:rPr>
          <w:rFonts w:ascii="Inter" w:hAnsi="Inter" w:cs="Segoe UI"/>
          <w:b/>
        </w:rPr>
        <w:t>Бурганова</w:t>
      </w:r>
      <w:proofErr w:type="spellEnd"/>
      <w:r w:rsidRPr="00D9137E">
        <w:rPr>
          <w:rFonts w:ascii="Inter" w:hAnsi="Inter" w:cs="Segoe UI"/>
          <w:b/>
        </w:rPr>
        <w:t>,</w:t>
      </w:r>
      <w:r w:rsidRPr="00D9137E">
        <w:rPr>
          <w:rFonts w:ascii="Inter" w:hAnsi="Inter" w:cs="Segoe UI"/>
        </w:rPr>
        <w:t xml:space="preserve"> первая электронная ипотека за 24 часа</w:t>
      </w:r>
      <w:r w:rsidR="004B3B9B" w:rsidRPr="00D9137E">
        <w:rPr>
          <w:rFonts w:ascii="Inter" w:hAnsi="Inter" w:cs="Segoe UI"/>
        </w:rPr>
        <w:t xml:space="preserve"> </w:t>
      </w:r>
      <w:r w:rsidRPr="00D9137E">
        <w:rPr>
          <w:rFonts w:ascii="Inter" w:hAnsi="Inter" w:cs="Segoe UI"/>
        </w:rPr>
        <w:t>была зарегистрир</w:t>
      </w:r>
      <w:r w:rsidR="00B04973" w:rsidRPr="00D9137E">
        <w:rPr>
          <w:rFonts w:ascii="Inter" w:hAnsi="Inter" w:cs="Segoe UI"/>
        </w:rPr>
        <w:t xml:space="preserve">ована </w:t>
      </w:r>
      <w:r w:rsidR="004B3B9B" w:rsidRPr="00D9137E">
        <w:rPr>
          <w:rFonts w:ascii="Inter" w:hAnsi="Inter" w:cs="Segoe UI"/>
        </w:rPr>
        <w:t xml:space="preserve">в Казани, </w:t>
      </w:r>
      <w:r w:rsidR="00B04973" w:rsidRPr="00D9137E">
        <w:rPr>
          <w:rFonts w:ascii="Inter" w:hAnsi="Inter" w:cs="Segoe UI"/>
        </w:rPr>
        <w:t>в первых</w:t>
      </w:r>
      <w:r w:rsidR="003E502B" w:rsidRPr="00D9137E">
        <w:rPr>
          <w:rFonts w:ascii="Inter" w:hAnsi="Inter" w:cs="Segoe UI"/>
        </w:rPr>
        <w:t xml:space="preserve"> числах сентября прошлого года. </w:t>
      </w:r>
    </w:p>
    <w:p w:rsidR="006B00A1" w:rsidRPr="00D9137E" w:rsidRDefault="00B87AE1" w:rsidP="006B00A1">
      <w:pPr>
        <w:jc w:val="both"/>
        <w:rPr>
          <w:rFonts w:ascii="Inter" w:hAnsi="Inter" w:cs="Segoe UI"/>
          <w:i/>
        </w:rPr>
      </w:pPr>
      <w:r w:rsidRPr="00D9137E">
        <w:rPr>
          <w:rFonts w:ascii="Inter" w:hAnsi="Inter" w:cs="Segoe UI"/>
        </w:rPr>
        <w:t>«</w:t>
      </w:r>
      <w:r w:rsidR="00B04973" w:rsidRPr="00D9137E">
        <w:rPr>
          <w:rFonts w:ascii="Inter" w:hAnsi="Inter" w:cs="Segoe UI"/>
          <w:i/>
        </w:rPr>
        <w:t xml:space="preserve">Ежемесячно популярность сервиса только возрастает. </w:t>
      </w:r>
      <w:r w:rsidR="00C35B2B" w:rsidRPr="00D9137E">
        <w:rPr>
          <w:rFonts w:ascii="Inter" w:hAnsi="Inter" w:cs="Segoe UI"/>
          <w:i/>
        </w:rPr>
        <w:t xml:space="preserve">Если в </w:t>
      </w:r>
      <w:r w:rsidR="00B04973" w:rsidRPr="00D9137E">
        <w:rPr>
          <w:rFonts w:ascii="Inter" w:hAnsi="Inter" w:cs="Segoe UI"/>
          <w:i/>
        </w:rPr>
        <w:t xml:space="preserve">начале текущего года </w:t>
      </w:r>
      <w:proofErr w:type="spellStart"/>
      <w:r w:rsidR="004B4ADD" w:rsidRPr="00D9137E">
        <w:rPr>
          <w:rFonts w:ascii="Inter" w:hAnsi="Inter" w:cs="Segoe UI"/>
          <w:i/>
        </w:rPr>
        <w:t>Росреестром</w:t>
      </w:r>
      <w:proofErr w:type="spellEnd"/>
      <w:r w:rsidR="004B4ADD" w:rsidRPr="00D9137E">
        <w:rPr>
          <w:rFonts w:ascii="Inter" w:hAnsi="Inter" w:cs="Segoe UI"/>
          <w:i/>
        </w:rPr>
        <w:t xml:space="preserve"> Татарстана</w:t>
      </w:r>
      <w:r w:rsidR="003E502B" w:rsidRPr="00D9137E">
        <w:rPr>
          <w:rFonts w:ascii="Inter" w:hAnsi="Inter" w:cs="Segoe UI"/>
          <w:i/>
        </w:rPr>
        <w:t xml:space="preserve"> регистрировал</w:t>
      </w:r>
      <w:r w:rsidR="004B4ADD" w:rsidRPr="00D9137E">
        <w:rPr>
          <w:rFonts w:ascii="Inter" w:hAnsi="Inter" w:cs="Segoe UI"/>
          <w:i/>
        </w:rPr>
        <w:t>ось</w:t>
      </w:r>
      <w:r w:rsidR="003E502B" w:rsidRPr="00D9137E">
        <w:rPr>
          <w:rFonts w:ascii="Inter" w:hAnsi="Inter" w:cs="Segoe UI"/>
          <w:i/>
        </w:rPr>
        <w:t xml:space="preserve"> за один день порядка 40% электронны</w:t>
      </w:r>
      <w:r w:rsidR="00394D07" w:rsidRPr="00D9137E">
        <w:rPr>
          <w:rFonts w:ascii="Inter" w:hAnsi="Inter" w:cs="Segoe UI"/>
          <w:i/>
        </w:rPr>
        <w:t xml:space="preserve">х ипотек, то в настоящее время — </w:t>
      </w:r>
      <w:r w:rsidR="00394D07" w:rsidRPr="00D9137E">
        <w:rPr>
          <w:rFonts w:ascii="Inter" w:hAnsi="Inter" w:cs="Segoe UI"/>
          <w:i/>
          <w:lang w:val="tt-RU"/>
        </w:rPr>
        <w:t>более</w:t>
      </w:r>
      <w:r w:rsidR="00394D07" w:rsidRPr="00D9137E">
        <w:rPr>
          <w:rFonts w:ascii="Inter" w:hAnsi="Inter" w:cs="Segoe UI"/>
          <w:i/>
        </w:rPr>
        <w:t xml:space="preserve"> 70</w:t>
      </w:r>
      <w:r w:rsidR="003E502B" w:rsidRPr="00D9137E">
        <w:rPr>
          <w:rFonts w:ascii="Inter" w:hAnsi="Inter" w:cs="Segoe UI"/>
          <w:i/>
        </w:rPr>
        <w:t xml:space="preserve">%. </w:t>
      </w:r>
      <w:r w:rsidR="006B00A1" w:rsidRPr="00D9137E">
        <w:rPr>
          <w:rFonts w:ascii="Inter" w:hAnsi="Inter" w:cs="Segoe UI"/>
          <w:i/>
        </w:rPr>
        <w:t>Такая динамика положительно сказывается на скорости и качестве оказываемых услуг в Татарстане</w:t>
      </w:r>
      <w:r w:rsidR="002A77FB" w:rsidRPr="00D9137E">
        <w:rPr>
          <w:rFonts w:ascii="Inter" w:hAnsi="Inter" w:cs="Segoe UI"/>
          <w:i/>
        </w:rPr>
        <w:t>.</w:t>
      </w:r>
      <w:r w:rsidRPr="00D9137E">
        <w:rPr>
          <w:rFonts w:ascii="Inter" w:hAnsi="Inter" w:cs="Segoe UI"/>
          <w:i/>
        </w:rPr>
        <w:t xml:space="preserve"> С использованием электронных сервисов </w:t>
      </w:r>
      <w:proofErr w:type="spellStart"/>
      <w:r w:rsidRPr="00D9137E">
        <w:rPr>
          <w:rFonts w:ascii="Inter" w:hAnsi="Inter" w:cs="Segoe UI"/>
          <w:i/>
        </w:rPr>
        <w:t>Росреестра</w:t>
      </w:r>
      <w:proofErr w:type="spellEnd"/>
      <w:r w:rsidR="00394D07" w:rsidRPr="00D9137E">
        <w:rPr>
          <w:rFonts w:ascii="Inter" w:hAnsi="Inter" w:cs="Segoe UI"/>
          <w:i/>
        </w:rPr>
        <w:t xml:space="preserve"> жители республики </w:t>
      </w:r>
      <w:r w:rsidRPr="00D9137E">
        <w:rPr>
          <w:rFonts w:ascii="Inter" w:hAnsi="Inter" w:cs="Segoe UI"/>
          <w:i/>
        </w:rPr>
        <w:t>могут оперативно оформить электронную ипотеку за один рабочий день без посещения офисов МФЦ</w:t>
      </w:r>
      <w:r w:rsidR="006B00A1" w:rsidRPr="00D9137E">
        <w:rPr>
          <w:rFonts w:ascii="Inter" w:hAnsi="Inter" w:cs="Segoe UI"/>
          <w:i/>
        </w:rPr>
        <w:t xml:space="preserve">». </w:t>
      </w:r>
    </w:p>
    <w:p w:rsidR="00FB3242" w:rsidRPr="00D9137E" w:rsidRDefault="006B00A1" w:rsidP="00E068E3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 xml:space="preserve">По словам </w:t>
      </w:r>
      <w:r w:rsidR="005951D6" w:rsidRPr="00D9137E">
        <w:rPr>
          <w:rFonts w:ascii="Inter" w:hAnsi="Inter" w:cs="Segoe UI"/>
          <w:b/>
        </w:rPr>
        <w:t xml:space="preserve">Лилии </w:t>
      </w:r>
      <w:proofErr w:type="spellStart"/>
      <w:r w:rsidR="005951D6" w:rsidRPr="00D9137E">
        <w:rPr>
          <w:rFonts w:ascii="Inter" w:hAnsi="Inter" w:cs="Segoe UI"/>
          <w:b/>
        </w:rPr>
        <w:t>Бургановой</w:t>
      </w:r>
      <w:proofErr w:type="spellEnd"/>
      <w:r w:rsidRPr="00D9137E">
        <w:rPr>
          <w:rFonts w:ascii="Inter" w:hAnsi="Inter" w:cs="Segoe UI"/>
        </w:rPr>
        <w:t>, м</w:t>
      </w:r>
      <w:r w:rsidR="004B3B9B" w:rsidRPr="00D9137E">
        <w:rPr>
          <w:rFonts w:ascii="Inter" w:hAnsi="Inter" w:cs="Segoe UI"/>
        </w:rPr>
        <w:t xml:space="preserve">аксимально сократить срок регистрации позволила налаженная обратная связь с кредитными организациями региона. </w:t>
      </w:r>
      <w:r w:rsidR="003E502B" w:rsidRPr="00D9137E">
        <w:rPr>
          <w:rFonts w:ascii="Inter" w:hAnsi="Inter" w:cs="Segoe UI"/>
        </w:rPr>
        <w:t xml:space="preserve">Всего с начала </w:t>
      </w:r>
      <w:r w:rsidR="00015CC7" w:rsidRPr="00D9137E">
        <w:rPr>
          <w:rFonts w:ascii="Inter" w:hAnsi="Inter" w:cs="Segoe UI"/>
        </w:rPr>
        <w:t>запуска проект</w:t>
      </w:r>
      <w:r w:rsidR="00D9137E">
        <w:rPr>
          <w:rFonts w:ascii="Inter" w:hAnsi="Inter" w:cs="Segoe UI"/>
        </w:rPr>
        <w:t xml:space="preserve">а в Татарстане зарегистрировано </w:t>
      </w:r>
      <w:r w:rsidR="00015CC7" w:rsidRPr="00D9137E">
        <w:rPr>
          <w:rFonts w:ascii="Inter" w:hAnsi="Inter" w:cs="Segoe UI"/>
          <w:b/>
        </w:rPr>
        <w:t>24,5 тысяч</w:t>
      </w:r>
      <w:r w:rsidR="00015CC7" w:rsidRPr="00D9137E">
        <w:rPr>
          <w:rFonts w:ascii="Inter" w:hAnsi="Inter" w:cs="Segoe UI"/>
        </w:rPr>
        <w:t xml:space="preserve"> таких ипотек</w:t>
      </w:r>
      <w:r w:rsidR="004B3B9B" w:rsidRPr="00D9137E">
        <w:rPr>
          <w:rFonts w:ascii="Inter" w:hAnsi="Inter" w:cs="Segoe UI"/>
        </w:rPr>
        <w:t>. Преимущественно за одни сутки регистрируются права на кварт</w:t>
      </w:r>
      <w:r w:rsidR="00CA2678" w:rsidRPr="00D9137E">
        <w:rPr>
          <w:rFonts w:ascii="Inter" w:hAnsi="Inter" w:cs="Segoe UI"/>
        </w:rPr>
        <w:t xml:space="preserve">иры и жилые дома. </w:t>
      </w:r>
      <w:r w:rsidR="004B3B9B" w:rsidRPr="00D9137E">
        <w:rPr>
          <w:rFonts w:ascii="Inter" w:hAnsi="Inter" w:cs="Segoe UI"/>
        </w:rPr>
        <w:t xml:space="preserve"> </w:t>
      </w:r>
    </w:p>
    <w:p w:rsidR="00D9137E" w:rsidRPr="00D9137E" w:rsidRDefault="00A27242" w:rsidP="00A27242">
      <w:pPr>
        <w:jc w:val="both"/>
        <w:rPr>
          <w:rFonts w:ascii="Inter" w:hAnsi="Inter" w:cs="Segoe UI"/>
        </w:rPr>
      </w:pPr>
      <w:r w:rsidRPr="00D9137E">
        <w:rPr>
          <w:rFonts w:ascii="Inter" w:hAnsi="Inter" w:cs="Segoe UI"/>
        </w:rPr>
        <w:t xml:space="preserve">Отметим, в краткосрочной перспективе </w:t>
      </w:r>
      <w:proofErr w:type="spellStart"/>
      <w:r w:rsidRPr="00D9137E">
        <w:rPr>
          <w:rFonts w:ascii="Inter" w:hAnsi="Inter" w:cs="Segoe UI"/>
        </w:rPr>
        <w:t>Росреестр</w:t>
      </w:r>
      <w:proofErr w:type="spellEnd"/>
      <w:r w:rsidRPr="00D9137E">
        <w:rPr>
          <w:rFonts w:ascii="Inter" w:hAnsi="Inter" w:cs="Segoe UI"/>
        </w:rPr>
        <w:t xml:space="preserve"> нацелен перейти исключительно на электронное взаимодействие с кредитными организациями и застройщиками. Это заложено в </w:t>
      </w:r>
      <w:r w:rsidR="00394D07" w:rsidRPr="00D9137E">
        <w:rPr>
          <w:rFonts w:ascii="Inter" w:hAnsi="Inter" w:cs="Segoe UI"/>
        </w:rPr>
        <w:t xml:space="preserve">Стратегии развития ведомства до </w:t>
      </w:r>
      <w:r w:rsidRPr="00D9137E">
        <w:rPr>
          <w:rFonts w:ascii="Inter" w:hAnsi="Inter" w:cs="Segoe UI"/>
        </w:rPr>
        <w:t>2030 года и концепции циф</w:t>
      </w:r>
      <w:r w:rsidR="00394D07" w:rsidRPr="00D9137E">
        <w:rPr>
          <w:rFonts w:ascii="Inter" w:hAnsi="Inter" w:cs="Segoe UI"/>
        </w:rPr>
        <w:t xml:space="preserve">ровой трансформации </w:t>
      </w:r>
      <w:proofErr w:type="spellStart"/>
      <w:r w:rsidR="00394D07" w:rsidRPr="00D9137E">
        <w:rPr>
          <w:rFonts w:ascii="Inter" w:hAnsi="Inter" w:cs="Segoe UI"/>
        </w:rPr>
        <w:t>Росреестра</w:t>
      </w:r>
      <w:proofErr w:type="spellEnd"/>
      <w:r w:rsidR="00394D07" w:rsidRPr="00D9137E">
        <w:rPr>
          <w:rFonts w:ascii="Inter" w:hAnsi="Inter" w:cs="Segoe UI"/>
        </w:rPr>
        <w:t xml:space="preserve">. </w:t>
      </w:r>
      <w:r w:rsidRPr="00D9137E">
        <w:rPr>
          <w:rFonts w:ascii="Inter" w:hAnsi="Inter" w:cs="Segoe UI"/>
        </w:rPr>
        <w:t>В 2024 году регионы Приволжского федерального округа будут участвовать в пилотном проекте ведомства по переходу на стопроцентное взаимодействие с юридическими лицами в электронном виде.</w:t>
      </w:r>
    </w:p>
    <w:bookmarkEnd w:id="0"/>
    <w:p w:rsidR="00E068E3" w:rsidRPr="00D9137E" w:rsidRDefault="00E068E3" w:rsidP="00E068E3">
      <w:pPr>
        <w:spacing w:line="240" w:lineRule="atLeast"/>
        <w:jc w:val="right"/>
        <w:rPr>
          <w:rFonts w:ascii="Inter" w:eastAsia="Times New Roman" w:hAnsi="Inter" w:cs="Segoe UI"/>
          <w:b/>
          <w:sz w:val="20"/>
          <w:szCs w:val="20"/>
        </w:rPr>
      </w:pPr>
      <w:r w:rsidRPr="00D9137E">
        <w:rPr>
          <w:rFonts w:ascii="Inter" w:eastAsia="Times New Roman" w:hAnsi="Inter" w:cs="Segoe UI"/>
          <w:b/>
          <w:sz w:val="20"/>
          <w:szCs w:val="20"/>
        </w:rPr>
        <w:t>Контакты для СМИ</w:t>
      </w:r>
    </w:p>
    <w:p w:rsidR="00E068E3" w:rsidRPr="00D9137E" w:rsidRDefault="00D9137E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r>
        <w:rPr>
          <w:rFonts w:ascii="Inter" w:eastAsia="Times New Roman" w:hAnsi="Inter" w:cs="Segoe UI"/>
          <w:sz w:val="20"/>
          <w:szCs w:val="20"/>
        </w:rPr>
        <w:t xml:space="preserve">Пресс-служба </w:t>
      </w:r>
      <w:proofErr w:type="spellStart"/>
      <w:r>
        <w:rPr>
          <w:rFonts w:ascii="Inter" w:eastAsia="Times New Roman" w:hAnsi="Inter" w:cs="Segoe UI"/>
          <w:sz w:val="20"/>
          <w:szCs w:val="20"/>
        </w:rPr>
        <w:t>Росреестра</w:t>
      </w:r>
      <w:proofErr w:type="spellEnd"/>
      <w:r>
        <w:rPr>
          <w:rFonts w:ascii="Inter" w:eastAsia="Times New Roman" w:hAnsi="Inter" w:cs="Segoe UI"/>
          <w:sz w:val="20"/>
          <w:szCs w:val="20"/>
        </w:rPr>
        <w:t xml:space="preserve"> </w:t>
      </w:r>
      <w:r w:rsidR="00E068E3" w:rsidRPr="00D9137E">
        <w:rPr>
          <w:rFonts w:ascii="Inter" w:eastAsia="Times New Roman" w:hAnsi="Inter" w:cs="Segoe UI"/>
          <w:sz w:val="20"/>
          <w:szCs w:val="20"/>
        </w:rPr>
        <w:t xml:space="preserve">Татарстана </w:t>
      </w:r>
    </w:p>
    <w:p w:rsidR="00E068E3" w:rsidRPr="00D9137E" w:rsidRDefault="00E068E3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r w:rsidRPr="00D9137E">
        <w:rPr>
          <w:rFonts w:ascii="Inter" w:eastAsia="Times New Roman" w:hAnsi="Inter" w:cs="Segoe UI"/>
          <w:sz w:val="20"/>
          <w:szCs w:val="20"/>
        </w:rPr>
        <w:t xml:space="preserve">255-25-80 – </w:t>
      </w:r>
      <w:proofErr w:type="spellStart"/>
      <w:r w:rsidRPr="00D9137E">
        <w:rPr>
          <w:rFonts w:ascii="Inter" w:eastAsia="Times New Roman" w:hAnsi="Inter" w:cs="Segoe UI"/>
          <w:sz w:val="20"/>
          <w:szCs w:val="20"/>
        </w:rPr>
        <w:t>Галиуллина</w:t>
      </w:r>
      <w:proofErr w:type="spellEnd"/>
      <w:r w:rsidRPr="00D9137E">
        <w:rPr>
          <w:rFonts w:ascii="Inter" w:eastAsia="Times New Roman" w:hAnsi="Inter" w:cs="Segoe UI"/>
          <w:sz w:val="20"/>
          <w:szCs w:val="20"/>
        </w:rPr>
        <w:t xml:space="preserve"> Галина</w:t>
      </w:r>
    </w:p>
    <w:p w:rsidR="00E068E3" w:rsidRPr="00D9137E" w:rsidRDefault="00885504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hyperlink r:id="rId5" w:history="1">
        <w:r w:rsidR="00E068E3" w:rsidRPr="00D9137E">
          <w:rPr>
            <w:rFonts w:ascii="Inter" w:eastAsia="Times New Roman" w:hAnsi="Inter" w:cs="Segoe UI"/>
            <w:sz w:val="20"/>
            <w:szCs w:val="20"/>
          </w:rPr>
          <w:t>https://rosreestr.tatarstan.ru</w:t>
        </w:r>
      </w:hyperlink>
    </w:p>
    <w:p w:rsidR="00E068E3" w:rsidRPr="00D9137E" w:rsidRDefault="00E068E3" w:rsidP="00E068E3">
      <w:pPr>
        <w:spacing w:after="0" w:line="240" w:lineRule="auto"/>
        <w:jc w:val="right"/>
        <w:rPr>
          <w:rFonts w:ascii="Inter" w:eastAsia="Times New Roman" w:hAnsi="Inter" w:cs="Segoe UI"/>
          <w:sz w:val="20"/>
          <w:szCs w:val="20"/>
        </w:rPr>
      </w:pPr>
      <w:r w:rsidRPr="00D9137E">
        <w:rPr>
          <w:rFonts w:ascii="Inter" w:eastAsia="Times New Roman" w:hAnsi="Inter" w:cs="Segoe UI"/>
          <w:sz w:val="20"/>
          <w:szCs w:val="20"/>
        </w:rPr>
        <w:t>https://vk.com/rosreestr16</w:t>
      </w:r>
    </w:p>
    <w:p w:rsidR="00E068E3" w:rsidRPr="00D9137E" w:rsidRDefault="00E068E3" w:rsidP="00E068E3">
      <w:pPr>
        <w:spacing w:after="0" w:line="240" w:lineRule="auto"/>
        <w:jc w:val="right"/>
        <w:rPr>
          <w:rFonts w:ascii="Inter" w:hAnsi="Inter"/>
          <w:sz w:val="28"/>
          <w:szCs w:val="28"/>
        </w:rPr>
      </w:pPr>
      <w:r w:rsidRPr="00D9137E">
        <w:rPr>
          <w:rFonts w:ascii="Inter" w:eastAsia="Times New Roman" w:hAnsi="Inter" w:cs="Segoe UI"/>
          <w:sz w:val="20"/>
          <w:szCs w:val="20"/>
        </w:rPr>
        <w:t>https://t.me/rosreestr_tatarstan</w:t>
      </w:r>
      <w:r w:rsidRPr="00D9137E">
        <w:rPr>
          <w:rFonts w:ascii="Inter" w:hAnsi="Inter"/>
          <w:sz w:val="28"/>
          <w:szCs w:val="28"/>
        </w:rPr>
        <w:t xml:space="preserve"> </w:t>
      </w:r>
    </w:p>
    <w:p w:rsidR="002D1497" w:rsidRDefault="002D1497" w:rsidP="00E068E3">
      <w:pPr>
        <w:spacing w:after="0" w:line="240" w:lineRule="auto"/>
        <w:jc w:val="right"/>
        <w:rPr>
          <w:sz w:val="28"/>
          <w:szCs w:val="28"/>
        </w:rPr>
      </w:pPr>
    </w:p>
    <w:sectPr w:rsidR="002D1497" w:rsidSect="0097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B06"/>
    <w:rsid w:val="00015CC7"/>
    <w:rsid w:val="000D48CD"/>
    <w:rsid w:val="0018123C"/>
    <w:rsid w:val="001A1E8E"/>
    <w:rsid w:val="002A31BE"/>
    <w:rsid w:val="002A77FB"/>
    <w:rsid w:val="002D1497"/>
    <w:rsid w:val="00394D07"/>
    <w:rsid w:val="003E502B"/>
    <w:rsid w:val="003F788D"/>
    <w:rsid w:val="004B0901"/>
    <w:rsid w:val="004B3B9B"/>
    <w:rsid w:val="004B4ADD"/>
    <w:rsid w:val="005256D0"/>
    <w:rsid w:val="005516F4"/>
    <w:rsid w:val="005951D6"/>
    <w:rsid w:val="00606B06"/>
    <w:rsid w:val="00633183"/>
    <w:rsid w:val="006B00A1"/>
    <w:rsid w:val="0071030F"/>
    <w:rsid w:val="00885504"/>
    <w:rsid w:val="00976B12"/>
    <w:rsid w:val="009E73F6"/>
    <w:rsid w:val="00A27242"/>
    <w:rsid w:val="00B04973"/>
    <w:rsid w:val="00B87AE1"/>
    <w:rsid w:val="00C35B2B"/>
    <w:rsid w:val="00CA2678"/>
    <w:rsid w:val="00D70668"/>
    <w:rsid w:val="00D9137E"/>
    <w:rsid w:val="00E068E3"/>
    <w:rsid w:val="00E41DE9"/>
    <w:rsid w:val="00E86532"/>
    <w:rsid w:val="00E93CBA"/>
    <w:rsid w:val="00EA50D1"/>
    <w:rsid w:val="00EE5CD9"/>
    <w:rsid w:val="00FB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dcterms:created xsi:type="dcterms:W3CDTF">2022-09-27T10:10:00Z</dcterms:created>
  <dcterms:modified xsi:type="dcterms:W3CDTF">2022-09-27T10:10:00Z</dcterms:modified>
</cp:coreProperties>
</file>