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4D" w:rsidRDefault="00FC41BE" w:rsidP="00FC41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-133350</wp:posOffset>
            </wp:positionH>
            <wp:positionV relativeFrom="paragraph">
              <wp:posOffset>-247650</wp:posOffset>
            </wp:positionV>
            <wp:extent cx="1581150" cy="638175"/>
            <wp:effectExtent l="19050" t="0" r="0" b="0"/>
            <wp:wrapTight wrapText="bothSides" distL="114300" distR="114300">
              <wp:wrapPolygon edited="0">
                <wp:start x="-260" y="0"/>
                <wp:lineTo x="-260" y="21278"/>
                <wp:lineTo x="21600" y="21278"/>
                <wp:lineTo x="21600" y="0"/>
                <wp:lineTo x="-260" y="0"/>
              </wp:wrapPolygon>
            </wp:wrapTight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5811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41BE" w:rsidRDefault="00FC41BE" w:rsidP="00D76509">
      <w:pPr>
        <w:spacing w:after="0"/>
        <w:jc w:val="right"/>
        <w:rPr>
          <w:rFonts w:ascii="Segoe UI Light" w:hAnsi="Segoe UI Light"/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                                                                                           Пресс-релиз</w:t>
      </w:r>
    </w:p>
    <w:p w:rsidR="00FC41BE" w:rsidRDefault="00FC41BE" w:rsidP="00FC41BE">
      <w:pPr>
        <w:spacing w:after="0"/>
        <w:ind w:left="7788"/>
        <w:jc w:val="right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21.12.2021</w:t>
      </w:r>
    </w:p>
    <w:p w:rsidR="00D76509" w:rsidRDefault="00D76509" w:rsidP="00FC41BE">
      <w:pPr>
        <w:jc w:val="center"/>
        <w:rPr>
          <w:rFonts w:ascii="Segoe UI" w:hAnsi="Segoe UI"/>
          <w:b/>
          <w:sz w:val="28"/>
        </w:rPr>
      </w:pPr>
    </w:p>
    <w:p w:rsidR="0091384D" w:rsidRPr="00FC41BE" w:rsidRDefault="00DC2BC3" w:rsidP="00FC41BE">
      <w:pPr>
        <w:jc w:val="center"/>
        <w:rPr>
          <w:rFonts w:ascii="Segoe UI" w:hAnsi="Segoe UI"/>
          <w:b/>
          <w:sz w:val="28"/>
        </w:rPr>
      </w:pPr>
      <w:r w:rsidRPr="00FC41BE">
        <w:rPr>
          <w:rFonts w:ascii="Segoe UI" w:hAnsi="Segoe UI"/>
          <w:b/>
          <w:sz w:val="28"/>
        </w:rPr>
        <w:t xml:space="preserve">Основные итоги деятельности </w:t>
      </w:r>
      <w:r w:rsidR="00FC41BE">
        <w:rPr>
          <w:rFonts w:ascii="Segoe UI" w:hAnsi="Segoe UI"/>
          <w:b/>
          <w:sz w:val="28"/>
        </w:rPr>
        <w:t xml:space="preserve">Управления </w:t>
      </w:r>
      <w:proofErr w:type="spellStart"/>
      <w:r w:rsidRPr="00FC41BE">
        <w:rPr>
          <w:rFonts w:ascii="Segoe UI" w:hAnsi="Segoe UI"/>
          <w:b/>
          <w:sz w:val="28"/>
        </w:rPr>
        <w:t>Росреестра</w:t>
      </w:r>
      <w:proofErr w:type="spellEnd"/>
      <w:r w:rsidRPr="00FC41BE">
        <w:rPr>
          <w:rFonts w:ascii="Segoe UI" w:hAnsi="Segoe UI"/>
          <w:b/>
          <w:sz w:val="28"/>
        </w:rPr>
        <w:t xml:space="preserve"> </w:t>
      </w:r>
      <w:r w:rsidR="00CD4AB1">
        <w:rPr>
          <w:rFonts w:ascii="Segoe UI" w:hAnsi="Segoe UI"/>
          <w:b/>
          <w:sz w:val="28"/>
        </w:rPr>
        <w:t>и Кадастровой палаты</w:t>
      </w:r>
      <w:r w:rsidRPr="00FC41BE">
        <w:rPr>
          <w:rFonts w:ascii="Segoe UI" w:hAnsi="Segoe UI"/>
          <w:b/>
          <w:sz w:val="28"/>
        </w:rPr>
        <w:t xml:space="preserve"> </w:t>
      </w:r>
      <w:r w:rsidR="00FC41BE">
        <w:rPr>
          <w:rFonts w:ascii="Segoe UI" w:hAnsi="Segoe UI"/>
          <w:b/>
          <w:sz w:val="28"/>
        </w:rPr>
        <w:t>по Республике Татарстан</w:t>
      </w:r>
    </w:p>
    <w:p w:rsidR="00F30B41" w:rsidRPr="00FC41BE" w:rsidRDefault="00F30B41" w:rsidP="00D76509">
      <w:pPr>
        <w:spacing w:before="120"/>
        <w:jc w:val="center"/>
        <w:rPr>
          <w:rFonts w:ascii="Segoe UI" w:hAnsi="Segoe UI"/>
          <w:b/>
          <w:sz w:val="24"/>
        </w:rPr>
      </w:pPr>
      <w:r w:rsidRPr="00FC41BE">
        <w:rPr>
          <w:rFonts w:ascii="Segoe UI" w:hAnsi="Segoe UI"/>
          <w:b/>
          <w:sz w:val="24"/>
        </w:rPr>
        <w:t xml:space="preserve">Основные показатели </w:t>
      </w:r>
      <w:r w:rsidR="004455C5" w:rsidRPr="00FC41BE">
        <w:rPr>
          <w:rFonts w:ascii="Segoe UI" w:hAnsi="Segoe UI"/>
          <w:b/>
          <w:sz w:val="24"/>
        </w:rPr>
        <w:t>деятельности</w:t>
      </w:r>
      <w:r w:rsidR="00CD4AB1">
        <w:rPr>
          <w:rFonts w:ascii="Segoe UI" w:hAnsi="Segoe UI"/>
          <w:b/>
          <w:sz w:val="24"/>
        </w:rPr>
        <w:t xml:space="preserve"> </w:t>
      </w:r>
      <w:proofErr w:type="spellStart"/>
      <w:r w:rsidR="00CD4AB1">
        <w:rPr>
          <w:rFonts w:ascii="Segoe UI" w:hAnsi="Segoe UI"/>
          <w:b/>
          <w:sz w:val="24"/>
        </w:rPr>
        <w:t>Росреестра</w:t>
      </w:r>
      <w:proofErr w:type="spellEnd"/>
      <w:r w:rsidR="00CD4AB1">
        <w:rPr>
          <w:rFonts w:ascii="Segoe UI" w:hAnsi="Segoe UI"/>
          <w:b/>
          <w:sz w:val="24"/>
        </w:rPr>
        <w:t xml:space="preserve"> Татарстана</w:t>
      </w:r>
    </w:p>
    <w:p w:rsidR="00526FC4" w:rsidRPr="00FC41BE" w:rsidRDefault="00FC41BE" w:rsidP="004B6F3A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 xml:space="preserve">Ежегодно наблюдается </w:t>
      </w:r>
      <w:r w:rsidR="007E343C" w:rsidRPr="00FC41BE">
        <w:rPr>
          <w:rFonts w:ascii="Segoe UI" w:hAnsi="Segoe UI"/>
          <w:sz w:val="24"/>
        </w:rPr>
        <w:t xml:space="preserve">рост количества поступающих в </w:t>
      </w:r>
      <w:proofErr w:type="spellStart"/>
      <w:r w:rsidR="007E343C" w:rsidRPr="00FC41BE">
        <w:rPr>
          <w:rFonts w:ascii="Segoe UI" w:hAnsi="Segoe UI"/>
          <w:sz w:val="24"/>
        </w:rPr>
        <w:t>Росреестр</w:t>
      </w:r>
      <w:proofErr w:type="spellEnd"/>
      <w:r w:rsidR="007E343C" w:rsidRPr="00FC41BE">
        <w:rPr>
          <w:rFonts w:ascii="Segoe UI" w:hAnsi="Segoe UI"/>
          <w:sz w:val="24"/>
        </w:rPr>
        <w:t xml:space="preserve"> Татарстана документов в электронном виде от заявителей. Так, только в этом году в ведомство поступило </w:t>
      </w:r>
      <w:r w:rsidR="00E05582" w:rsidRPr="00FC41BE">
        <w:rPr>
          <w:rFonts w:ascii="Segoe UI" w:hAnsi="Segoe UI"/>
          <w:sz w:val="24"/>
        </w:rPr>
        <w:t>свыше 24</w:t>
      </w:r>
      <w:r w:rsidR="00F30B41" w:rsidRPr="00FC41BE">
        <w:rPr>
          <w:rFonts w:ascii="Segoe UI" w:hAnsi="Segoe UI"/>
          <w:sz w:val="24"/>
        </w:rPr>
        <w:t xml:space="preserve">0 тысяч обращений за услугами </w:t>
      </w:r>
      <w:proofErr w:type="spellStart"/>
      <w:r w:rsidR="00F30B41" w:rsidRPr="00FC41BE">
        <w:rPr>
          <w:rFonts w:ascii="Segoe UI" w:hAnsi="Segoe UI"/>
          <w:sz w:val="24"/>
        </w:rPr>
        <w:t>Росреестра</w:t>
      </w:r>
      <w:proofErr w:type="spellEnd"/>
      <w:r w:rsidR="00F30B41" w:rsidRPr="00FC41BE">
        <w:rPr>
          <w:rFonts w:ascii="Segoe UI" w:hAnsi="Segoe UI"/>
          <w:sz w:val="24"/>
        </w:rPr>
        <w:t xml:space="preserve"> в электронном виде. Это </w:t>
      </w:r>
      <w:r w:rsidR="00E05582" w:rsidRPr="00FC41BE">
        <w:rPr>
          <w:rFonts w:ascii="Segoe UI" w:hAnsi="Segoe UI"/>
          <w:sz w:val="24"/>
        </w:rPr>
        <w:t xml:space="preserve">четвертая </w:t>
      </w:r>
      <w:r w:rsidR="00F30B41" w:rsidRPr="00FC41BE">
        <w:rPr>
          <w:rFonts w:ascii="Segoe UI" w:hAnsi="Segoe UI"/>
          <w:sz w:val="24"/>
        </w:rPr>
        <w:t>часть от всех обращений. В целом</w:t>
      </w:r>
      <w:r>
        <w:rPr>
          <w:rFonts w:ascii="Segoe UI" w:hAnsi="Segoe UI"/>
          <w:sz w:val="24"/>
        </w:rPr>
        <w:t>,</w:t>
      </w:r>
      <w:r w:rsidR="00F30B41" w:rsidRPr="00FC41BE">
        <w:rPr>
          <w:rFonts w:ascii="Segoe UI" w:hAnsi="Segoe UI"/>
          <w:sz w:val="24"/>
        </w:rPr>
        <w:t xml:space="preserve"> за </w:t>
      </w:r>
      <w:proofErr w:type="gramStart"/>
      <w:r w:rsidR="00F30B41" w:rsidRPr="00FC41BE">
        <w:rPr>
          <w:rFonts w:ascii="Segoe UI" w:hAnsi="Segoe UI"/>
          <w:sz w:val="24"/>
        </w:rPr>
        <w:t>последние</w:t>
      </w:r>
      <w:proofErr w:type="gramEnd"/>
      <w:r w:rsidR="00F30B41" w:rsidRPr="00FC41BE">
        <w:rPr>
          <w:rFonts w:ascii="Segoe UI" w:hAnsi="Segoe UI"/>
          <w:sz w:val="24"/>
        </w:rPr>
        <w:t xml:space="preserve"> 5 лет (начиная с 2017 го</w:t>
      </w:r>
      <w:r w:rsidR="0058781F" w:rsidRPr="00FC41BE">
        <w:rPr>
          <w:rFonts w:ascii="Segoe UI" w:hAnsi="Segoe UI"/>
          <w:sz w:val="24"/>
        </w:rPr>
        <w:t>да) этот показатель увеличился</w:t>
      </w:r>
      <w:r w:rsidR="00F30B41" w:rsidRPr="00FC41BE">
        <w:rPr>
          <w:rFonts w:ascii="Segoe UI" w:hAnsi="Segoe UI"/>
          <w:sz w:val="24"/>
        </w:rPr>
        <w:t xml:space="preserve"> </w:t>
      </w:r>
      <w:r w:rsidR="0058781F" w:rsidRPr="00FC41BE">
        <w:rPr>
          <w:rFonts w:ascii="Segoe UI" w:hAnsi="Segoe UI"/>
          <w:sz w:val="24"/>
        </w:rPr>
        <w:t xml:space="preserve">более чем в </w:t>
      </w:r>
      <w:r w:rsidR="00F30B41" w:rsidRPr="00FC41BE">
        <w:rPr>
          <w:rFonts w:ascii="Segoe UI" w:hAnsi="Segoe UI"/>
          <w:sz w:val="24"/>
        </w:rPr>
        <w:t xml:space="preserve">5 раз! </w:t>
      </w:r>
    </w:p>
    <w:p w:rsidR="00745942" w:rsidRPr="00FC41BE" w:rsidRDefault="00FC41BE" w:rsidP="00FC41BE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Н</w:t>
      </w:r>
      <w:r w:rsidR="00F30B41" w:rsidRPr="00FC41BE">
        <w:rPr>
          <w:rFonts w:ascii="Segoe UI" w:hAnsi="Segoe UI"/>
          <w:sz w:val="24"/>
        </w:rPr>
        <w:t>ачиная с 1 сентября этого года</w:t>
      </w:r>
      <w:r w:rsidR="00E23155" w:rsidRPr="00FC41BE">
        <w:rPr>
          <w:rFonts w:ascii="Segoe UI" w:hAnsi="Segoe UI"/>
          <w:sz w:val="24"/>
        </w:rPr>
        <w:t>,</w:t>
      </w:r>
      <w:r w:rsidR="00F30B41" w:rsidRPr="00FC41BE">
        <w:rPr>
          <w:rFonts w:ascii="Segoe UI" w:hAnsi="Segoe UI"/>
          <w:sz w:val="24"/>
        </w:rPr>
        <w:t xml:space="preserve"> в Татарстане реализуется проект </w:t>
      </w:r>
      <w:r w:rsidR="0058781F" w:rsidRPr="00FC41BE">
        <w:rPr>
          <w:rFonts w:ascii="Segoe UI" w:hAnsi="Segoe UI"/>
          <w:sz w:val="24"/>
        </w:rPr>
        <w:t>«электронная ипотека за 24 часа»</w:t>
      </w:r>
      <w:r w:rsidR="00F30B41" w:rsidRPr="00FC41BE">
        <w:rPr>
          <w:rFonts w:ascii="Segoe UI" w:hAnsi="Segoe UI"/>
          <w:sz w:val="24"/>
        </w:rPr>
        <w:t xml:space="preserve">. В рамках данного проекта срок регистрации составляет </w:t>
      </w:r>
      <w:r w:rsidR="0058781F" w:rsidRPr="00FC41BE">
        <w:rPr>
          <w:rFonts w:ascii="Segoe UI" w:hAnsi="Segoe UI"/>
          <w:sz w:val="24"/>
        </w:rPr>
        <w:t>всего один рабочий день</w:t>
      </w:r>
      <w:r w:rsidR="00F30B41" w:rsidRPr="00FC41BE">
        <w:rPr>
          <w:rFonts w:ascii="Segoe UI" w:hAnsi="Segoe UI"/>
          <w:sz w:val="24"/>
        </w:rPr>
        <w:t xml:space="preserve"> вместо установленных 5-7 дней.</w:t>
      </w:r>
      <w:r>
        <w:rPr>
          <w:rFonts w:ascii="Segoe UI" w:hAnsi="Segoe UI"/>
          <w:sz w:val="24"/>
        </w:rPr>
        <w:t xml:space="preserve"> З</w:t>
      </w:r>
      <w:r w:rsidR="0058781F" w:rsidRPr="00FC41BE">
        <w:rPr>
          <w:rFonts w:ascii="Segoe UI" w:hAnsi="Segoe UI"/>
          <w:sz w:val="24"/>
        </w:rPr>
        <w:t xml:space="preserve">а </w:t>
      </w:r>
      <w:r w:rsidR="00EB4F3D" w:rsidRPr="00FC41BE">
        <w:rPr>
          <w:rFonts w:ascii="Segoe UI" w:hAnsi="Segoe UI"/>
          <w:sz w:val="24"/>
        </w:rPr>
        <w:t xml:space="preserve">время </w:t>
      </w:r>
      <w:r w:rsidR="00E23155" w:rsidRPr="00FC41BE">
        <w:rPr>
          <w:rFonts w:ascii="Segoe UI" w:hAnsi="Segoe UI"/>
          <w:sz w:val="24"/>
        </w:rPr>
        <w:t xml:space="preserve">действия этой программы ее возможностями уже воспользовалось </w:t>
      </w:r>
      <w:r>
        <w:rPr>
          <w:rFonts w:ascii="Segoe UI" w:hAnsi="Segoe UI"/>
          <w:sz w:val="24"/>
        </w:rPr>
        <w:t>более 7,5 тысяч татарстанцев.</w:t>
      </w:r>
    </w:p>
    <w:p w:rsidR="00F30B41" w:rsidRPr="00FC41BE" w:rsidRDefault="00E07B9E" w:rsidP="00FC41BE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 xml:space="preserve">Всего </w:t>
      </w:r>
      <w:r w:rsidR="0058781F" w:rsidRPr="00FC41BE">
        <w:rPr>
          <w:rFonts w:ascii="Segoe UI" w:hAnsi="Segoe UI"/>
          <w:sz w:val="24"/>
        </w:rPr>
        <w:t xml:space="preserve">же </w:t>
      </w:r>
      <w:r w:rsidR="00DB5572" w:rsidRPr="00FC41BE">
        <w:rPr>
          <w:rFonts w:ascii="Segoe UI" w:hAnsi="Segoe UI"/>
          <w:sz w:val="24"/>
        </w:rPr>
        <w:t>за 11</w:t>
      </w:r>
      <w:r w:rsidR="00F30B41" w:rsidRPr="00FC41BE">
        <w:rPr>
          <w:rFonts w:ascii="Segoe UI" w:hAnsi="Segoe UI"/>
          <w:sz w:val="24"/>
        </w:rPr>
        <w:t xml:space="preserve"> месяцев 2021 года в </w:t>
      </w:r>
      <w:proofErr w:type="spellStart"/>
      <w:r w:rsidR="00F30B41" w:rsidRPr="00FC41BE">
        <w:rPr>
          <w:rFonts w:ascii="Segoe UI" w:hAnsi="Segoe UI"/>
          <w:sz w:val="24"/>
        </w:rPr>
        <w:t>Росреестр</w:t>
      </w:r>
      <w:proofErr w:type="spellEnd"/>
      <w:r w:rsidR="00F30B41" w:rsidRPr="00FC41BE">
        <w:rPr>
          <w:rFonts w:ascii="Segoe UI" w:hAnsi="Segoe UI"/>
          <w:sz w:val="24"/>
        </w:rPr>
        <w:t xml:space="preserve"> Татарстана поступило более </w:t>
      </w:r>
      <w:r w:rsidR="00745942" w:rsidRPr="00FC41BE">
        <w:rPr>
          <w:rFonts w:ascii="Segoe UI" w:hAnsi="Segoe UI"/>
          <w:sz w:val="24"/>
        </w:rPr>
        <w:t xml:space="preserve">13 </w:t>
      </w:r>
      <w:r w:rsidR="00F30B41" w:rsidRPr="00FC41BE">
        <w:rPr>
          <w:rFonts w:ascii="Segoe UI" w:hAnsi="Segoe UI"/>
          <w:sz w:val="24"/>
        </w:rPr>
        <w:t>тысяч обращений на   регистрацию ипотеки в электронном виде</w:t>
      </w:r>
      <w:r w:rsidR="00DB5572" w:rsidRPr="00FC41BE">
        <w:rPr>
          <w:rFonts w:ascii="Segoe UI" w:hAnsi="Segoe UI"/>
          <w:sz w:val="24"/>
        </w:rPr>
        <w:t>. Д</w:t>
      </w:r>
      <w:r w:rsidR="00F30B41" w:rsidRPr="00FC41BE">
        <w:rPr>
          <w:rFonts w:ascii="Segoe UI" w:hAnsi="Segoe UI"/>
          <w:sz w:val="24"/>
        </w:rPr>
        <w:t>оля электронных ипотек по сравнению с прошлым годом увеличилась на</w:t>
      </w:r>
      <w:r w:rsidR="00745942" w:rsidRPr="00FC41BE">
        <w:rPr>
          <w:rFonts w:ascii="Segoe UI" w:hAnsi="Segoe UI"/>
          <w:sz w:val="24"/>
        </w:rPr>
        <w:t xml:space="preserve"> 10</w:t>
      </w:r>
      <w:r w:rsidR="00F30B41" w:rsidRPr="00FC41BE">
        <w:rPr>
          <w:rFonts w:ascii="Segoe UI" w:hAnsi="Segoe UI"/>
          <w:sz w:val="24"/>
        </w:rPr>
        <w:t>% и составляет</w:t>
      </w:r>
      <w:r w:rsidR="00745942" w:rsidRPr="00FC41BE">
        <w:rPr>
          <w:rFonts w:ascii="Segoe UI" w:hAnsi="Segoe UI"/>
          <w:sz w:val="24"/>
        </w:rPr>
        <w:t xml:space="preserve"> 40</w:t>
      </w:r>
      <w:r w:rsidR="00F30B41" w:rsidRPr="00FC41BE">
        <w:rPr>
          <w:rFonts w:ascii="Segoe UI" w:hAnsi="Segoe UI"/>
          <w:sz w:val="24"/>
        </w:rPr>
        <w:t xml:space="preserve">% от общего количества обращений. </w:t>
      </w:r>
    </w:p>
    <w:p w:rsidR="00E05582" w:rsidRPr="00FC41BE" w:rsidRDefault="00FC41BE" w:rsidP="004B6F3A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О</w:t>
      </w:r>
      <w:r w:rsidR="00E07B9E" w:rsidRPr="00FC41BE">
        <w:rPr>
          <w:rFonts w:ascii="Segoe UI" w:hAnsi="Segoe UI"/>
          <w:sz w:val="24"/>
        </w:rPr>
        <w:t xml:space="preserve">собенностью этого года </w:t>
      </w:r>
      <w:r w:rsidR="006C3477" w:rsidRPr="00FC41BE">
        <w:rPr>
          <w:rFonts w:ascii="Segoe UI" w:hAnsi="Segoe UI"/>
          <w:sz w:val="24"/>
        </w:rPr>
        <w:t xml:space="preserve">также </w:t>
      </w:r>
      <w:r w:rsidR="00E07B9E" w:rsidRPr="00FC41BE">
        <w:rPr>
          <w:rFonts w:ascii="Segoe UI" w:hAnsi="Segoe UI"/>
          <w:sz w:val="24"/>
        </w:rPr>
        <w:t>стало значительное увеличение количества</w:t>
      </w:r>
      <w:r w:rsidR="0071547F" w:rsidRPr="00FC41BE">
        <w:rPr>
          <w:rFonts w:ascii="Segoe UI" w:hAnsi="Segoe UI"/>
          <w:sz w:val="24"/>
        </w:rPr>
        <w:t xml:space="preserve"> </w:t>
      </w:r>
      <w:r w:rsidR="00E90A59" w:rsidRPr="00FC41BE">
        <w:rPr>
          <w:rFonts w:ascii="Segoe UI" w:hAnsi="Segoe UI"/>
          <w:sz w:val="24"/>
        </w:rPr>
        <w:t>договоров купли-продажи на жилые помещения</w:t>
      </w:r>
      <w:r w:rsidR="00003B3F" w:rsidRPr="00FC41BE">
        <w:rPr>
          <w:rFonts w:ascii="Segoe UI" w:hAnsi="Segoe UI"/>
          <w:sz w:val="24"/>
        </w:rPr>
        <w:t xml:space="preserve"> </w:t>
      </w:r>
      <w:r w:rsidR="00E90A59" w:rsidRPr="00FC41BE">
        <w:rPr>
          <w:rFonts w:ascii="Segoe UI" w:hAnsi="Segoe UI"/>
          <w:sz w:val="24"/>
        </w:rPr>
        <w:t>и земельные участки</w:t>
      </w:r>
      <w:r w:rsidR="00003B3F" w:rsidRPr="00FC41BE">
        <w:rPr>
          <w:rFonts w:ascii="Segoe UI" w:hAnsi="Segoe UI"/>
          <w:sz w:val="24"/>
        </w:rPr>
        <w:t>.</w:t>
      </w:r>
      <w:r w:rsidR="00E90A59" w:rsidRPr="00FC41BE">
        <w:rPr>
          <w:rFonts w:ascii="Segoe UI" w:hAnsi="Segoe UI"/>
          <w:sz w:val="24"/>
        </w:rPr>
        <w:t xml:space="preserve"> Так, если за 11 месяцев 2020 г</w:t>
      </w:r>
      <w:r w:rsidR="00003B3F" w:rsidRPr="00FC41BE">
        <w:rPr>
          <w:rFonts w:ascii="Segoe UI" w:hAnsi="Segoe UI"/>
          <w:sz w:val="24"/>
        </w:rPr>
        <w:t xml:space="preserve">ода </w:t>
      </w:r>
      <w:proofErr w:type="spellStart"/>
      <w:r w:rsidR="00003B3F" w:rsidRPr="00FC41BE">
        <w:rPr>
          <w:rFonts w:ascii="Segoe UI" w:hAnsi="Segoe UI"/>
          <w:sz w:val="24"/>
        </w:rPr>
        <w:t>Росреестром</w:t>
      </w:r>
      <w:proofErr w:type="spellEnd"/>
      <w:r w:rsidR="00003B3F" w:rsidRPr="00FC41BE">
        <w:rPr>
          <w:rFonts w:ascii="Segoe UI" w:hAnsi="Segoe UI"/>
          <w:sz w:val="24"/>
        </w:rPr>
        <w:t xml:space="preserve"> Татарстана было зарегистрировано порядка 100 тысяч договоров купли-продажи на жилые помещения, </w:t>
      </w:r>
      <w:r w:rsidR="00E90A59" w:rsidRPr="00FC41BE">
        <w:rPr>
          <w:rFonts w:ascii="Segoe UI" w:hAnsi="Segoe UI"/>
          <w:sz w:val="24"/>
        </w:rPr>
        <w:t xml:space="preserve">то уже в этом – </w:t>
      </w:r>
      <w:r w:rsidR="00003B3F" w:rsidRPr="00FC41BE">
        <w:rPr>
          <w:rFonts w:ascii="Segoe UI" w:hAnsi="Segoe UI"/>
          <w:sz w:val="24"/>
        </w:rPr>
        <w:t>около 150</w:t>
      </w:r>
      <w:r w:rsidR="00E90A59" w:rsidRPr="00FC41BE">
        <w:rPr>
          <w:rFonts w:ascii="Segoe UI" w:hAnsi="Segoe UI"/>
          <w:sz w:val="24"/>
        </w:rPr>
        <w:t xml:space="preserve"> тысяч. На земельные участки </w:t>
      </w:r>
      <w:r w:rsidR="004D035A" w:rsidRPr="00FC41BE">
        <w:rPr>
          <w:rFonts w:ascii="Segoe UI" w:hAnsi="Segoe UI"/>
          <w:sz w:val="24"/>
        </w:rPr>
        <w:t>в 2020-м году – чуть более 55 тысяч, то в 2021-м – около 115 тысяч</w:t>
      </w:r>
      <w:r w:rsidR="00E05582" w:rsidRPr="00FC41BE">
        <w:rPr>
          <w:rFonts w:ascii="Segoe UI" w:hAnsi="Segoe UI"/>
          <w:sz w:val="24"/>
        </w:rPr>
        <w:t>.</w:t>
      </w:r>
      <w:r w:rsidR="004D035A" w:rsidRPr="00FC41BE">
        <w:rPr>
          <w:rFonts w:ascii="Segoe UI" w:hAnsi="Segoe UI"/>
          <w:sz w:val="24"/>
        </w:rPr>
        <w:t xml:space="preserve"> Таким образом, по сравнению с прошлым годом ро</w:t>
      </w:r>
      <w:proofErr w:type="gramStart"/>
      <w:r w:rsidR="004D035A" w:rsidRPr="00FC41BE">
        <w:rPr>
          <w:rFonts w:ascii="Segoe UI" w:hAnsi="Segoe UI"/>
          <w:sz w:val="24"/>
        </w:rPr>
        <w:t>ст</w:t>
      </w:r>
      <w:r w:rsidR="00E05582" w:rsidRPr="00FC41BE">
        <w:rPr>
          <w:rFonts w:ascii="Segoe UI" w:hAnsi="Segoe UI"/>
          <w:sz w:val="24"/>
        </w:rPr>
        <w:t xml:space="preserve"> спр</w:t>
      </w:r>
      <w:proofErr w:type="gramEnd"/>
      <w:r w:rsidR="00E05582" w:rsidRPr="00FC41BE">
        <w:rPr>
          <w:rFonts w:ascii="Segoe UI" w:hAnsi="Segoe UI"/>
          <w:sz w:val="24"/>
        </w:rPr>
        <w:t xml:space="preserve">оса на данные объекты недвижимости </w:t>
      </w:r>
      <w:r w:rsidR="004D035A" w:rsidRPr="00FC41BE">
        <w:rPr>
          <w:rFonts w:ascii="Segoe UI" w:hAnsi="Segoe UI"/>
          <w:sz w:val="24"/>
        </w:rPr>
        <w:t>составил 52% и 108%,</w:t>
      </w:r>
      <w:r w:rsidR="00E90A59" w:rsidRPr="00FC41BE">
        <w:rPr>
          <w:rFonts w:ascii="Segoe UI" w:hAnsi="Segoe UI"/>
          <w:sz w:val="24"/>
        </w:rPr>
        <w:t xml:space="preserve"> </w:t>
      </w:r>
      <w:r w:rsidR="00205D8D" w:rsidRPr="00FC41BE">
        <w:rPr>
          <w:rFonts w:ascii="Segoe UI" w:hAnsi="Segoe UI"/>
          <w:sz w:val="24"/>
        </w:rPr>
        <w:t xml:space="preserve">соответственно. </w:t>
      </w:r>
      <w:r w:rsidR="00E05582" w:rsidRPr="00FC41BE">
        <w:rPr>
          <w:rFonts w:ascii="Segoe UI" w:hAnsi="Segoe UI"/>
          <w:sz w:val="24"/>
        </w:rPr>
        <w:t xml:space="preserve">Всего за 11 месяцев </w:t>
      </w:r>
      <w:proofErr w:type="spellStart"/>
      <w:r w:rsidR="00E05582" w:rsidRPr="00FC41BE">
        <w:rPr>
          <w:rFonts w:ascii="Segoe UI" w:hAnsi="Segoe UI"/>
          <w:sz w:val="24"/>
        </w:rPr>
        <w:t>Росреестр</w:t>
      </w:r>
      <w:r w:rsidR="0058781F" w:rsidRPr="00FC41BE">
        <w:rPr>
          <w:rFonts w:ascii="Segoe UI" w:hAnsi="Segoe UI"/>
          <w:sz w:val="24"/>
        </w:rPr>
        <w:t>ом</w:t>
      </w:r>
      <w:proofErr w:type="spellEnd"/>
      <w:r w:rsidR="00E05582" w:rsidRPr="00FC41BE">
        <w:rPr>
          <w:rFonts w:ascii="Segoe UI" w:hAnsi="Segoe UI"/>
          <w:sz w:val="24"/>
        </w:rPr>
        <w:t xml:space="preserve"> Татарстана </w:t>
      </w:r>
      <w:r w:rsidR="0058781F" w:rsidRPr="00FC41BE">
        <w:rPr>
          <w:rFonts w:ascii="Segoe UI" w:hAnsi="Segoe UI"/>
          <w:sz w:val="24"/>
        </w:rPr>
        <w:t>было</w:t>
      </w:r>
      <w:r w:rsidR="00E90A59" w:rsidRPr="00FC41BE">
        <w:rPr>
          <w:rFonts w:ascii="Segoe UI" w:hAnsi="Segoe UI"/>
          <w:sz w:val="24"/>
        </w:rPr>
        <w:t xml:space="preserve"> </w:t>
      </w:r>
      <w:r w:rsidR="002E35AF" w:rsidRPr="00FC41BE">
        <w:rPr>
          <w:rFonts w:ascii="Segoe UI" w:hAnsi="Segoe UI"/>
          <w:sz w:val="24"/>
        </w:rPr>
        <w:t xml:space="preserve">зарегистрировано прав и </w:t>
      </w:r>
      <w:r w:rsidR="00E90A59" w:rsidRPr="00FC41BE">
        <w:rPr>
          <w:rFonts w:ascii="Segoe UI" w:hAnsi="Segoe UI"/>
          <w:sz w:val="24"/>
        </w:rPr>
        <w:t xml:space="preserve">учётно-регистрационных действий </w:t>
      </w:r>
      <w:r w:rsidR="002E35AF" w:rsidRPr="00FC41BE">
        <w:rPr>
          <w:rFonts w:ascii="Segoe UI" w:hAnsi="Segoe UI"/>
          <w:sz w:val="24"/>
        </w:rPr>
        <w:t xml:space="preserve">более 1 </w:t>
      </w:r>
      <w:proofErr w:type="spellStart"/>
      <w:proofErr w:type="gramStart"/>
      <w:r w:rsidR="002E35AF" w:rsidRPr="00FC41BE">
        <w:rPr>
          <w:rFonts w:ascii="Segoe UI" w:hAnsi="Segoe UI"/>
          <w:sz w:val="24"/>
        </w:rPr>
        <w:t>млн</w:t>
      </w:r>
      <w:proofErr w:type="spellEnd"/>
      <w:proofErr w:type="gramEnd"/>
      <w:r w:rsidR="002E35AF" w:rsidRPr="00FC41BE">
        <w:rPr>
          <w:rFonts w:ascii="Segoe UI" w:hAnsi="Segoe UI"/>
          <w:sz w:val="24"/>
        </w:rPr>
        <w:t xml:space="preserve"> 215 тыс. Это на 37% больше, чем в прошлом</w:t>
      </w:r>
      <w:r w:rsidR="002A09F7" w:rsidRPr="00FC41BE">
        <w:rPr>
          <w:rFonts w:ascii="Segoe UI" w:hAnsi="Segoe UI"/>
          <w:sz w:val="24"/>
        </w:rPr>
        <w:t xml:space="preserve"> год</w:t>
      </w:r>
      <w:r w:rsidR="002E35AF" w:rsidRPr="00FC41BE">
        <w:rPr>
          <w:rFonts w:ascii="Segoe UI" w:hAnsi="Segoe UI"/>
          <w:sz w:val="24"/>
        </w:rPr>
        <w:t xml:space="preserve">у. </w:t>
      </w:r>
    </w:p>
    <w:p w:rsidR="00E07B9E" w:rsidRPr="00FC41BE" w:rsidRDefault="007F3749" w:rsidP="00D76509">
      <w:pPr>
        <w:spacing w:before="120"/>
        <w:jc w:val="center"/>
        <w:rPr>
          <w:rFonts w:ascii="Segoe UI" w:hAnsi="Segoe UI"/>
          <w:b/>
          <w:sz w:val="24"/>
        </w:rPr>
      </w:pPr>
      <w:r w:rsidRPr="00FC41BE">
        <w:rPr>
          <w:rFonts w:ascii="Segoe UI" w:hAnsi="Segoe UI"/>
          <w:b/>
          <w:sz w:val="24"/>
        </w:rPr>
        <w:t>Предварительные итоги реализации федеральных законов</w:t>
      </w:r>
    </w:p>
    <w:p w:rsidR="00180AE5" w:rsidRPr="00FC41BE" w:rsidRDefault="00293258" w:rsidP="007F3749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Федеральный з</w:t>
      </w:r>
      <w:r w:rsidR="00E040A2" w:rsidRPr="00FC41BE">
        <w:rPr>
          <w:rFonts w:ascii="Segoe UI" w:hAnsi="Segoe UI"/>
          <w:sz w:val="24"/>
        </w:rPr>
        <w:t xml:space="preserve">акон </w:t>
      </w:r>
      <w:r>
        <w:rPr>
          <w:rFonts w:ascii="Segoe UI" w:hAnsi="Segoe UI"/>
          <w:sz w:val="24"/>
        </w:rPr>
        <w:t xml:space="preserve">о </w:t>
      </w:r>
      <w:r w:rsidRPr="00FC41BE">
        <w:rPr>
          <w:rFonts w:ascii="Segoe UI" w:hAnsi="Segoe UI"/>
          <w:sz w:val="24"/>
        </w:rPr>
        <w:t xml:space="preserve">«гаражной амнистии» </w:t>
      </w:r>
      <w:r w:rsidR="00E040A2" w:rsidRPr="00FC41BE">
        <w:rPr>
          <w:rFonts w:ascii="Segoe UI" w:hAnsi="Segoe UI"/>
          <w:sz w:val="24"/>
        </w:rPr>
        <w:t>вступил</w:t>
      </w:r>
      <w:r>
        <w:rPr>
          <w:rFonts w:ascii="Segoe UI" w:hAnsi="Segoe UI"/>
          <w:sz w:val="24"/>
        </w:rPr>
        <w:t xml:space="preserve"> в силу с 1 сентября 2021 года. Данный закон </w:t>
      </w:r>
      <w:r w:rsidR="007F3749" w:rsidRPr="00FC41BE">
        <w:rPr>
          <w:rFonts w:ascii="Segoe UI" w:hAnsi="Segoe UI"/>
          <w:sz w:val="24"/>
        </w:rPr>
        <w:t xml:space="preserve">позволяет </w:t>
      </w:r>
      <w:r w:rsidR="008168E7" w:rsidRPr="00FC41BE">
        <w:rPr>
          <w:rFonts w:ascii="Segoe UI" w:hAnsi="Segoe UI"/>
          <w:sz w:val="24"/>
        </w:rPr>
        <w:t xml:space="preserve">без суда и </w:t>
      </w:r>
      <w:r w:rsidR="007F3749" w:rsidRPr="00FC41BE">
        <w:rPr>
          <w:rFonts w:ascii="Segoe UI" w:hAnsi="Segoe UI"/>
          <w:sz w:val="24"/>
        </w:rPr>
        <w:t>бесплатно оформить  в собственность не т</w:t>
      </w:r>
      <w:r w:rsidR="00180AE5" w:rsidRPr="00FC41BE">
        <w:rPr>
          <w:rFonts w:ascii="Segoe UI" w:hAnsi="Segoe UI"/>
          <w:sz w:val="24"/>
        </w:rPr>
        <w:t>олько гаражи (</w:t>
      </w:r>
      <w:r w:rsidR="007F3749" w:rsidRPr="00FC41BE">
        <w:rPr>
          <w:rFonts w:ascii="Segoe UI" w:hAnsi="Segoe UI"/>
          <w:sz w:val="24"/>
        </w:rPr>
        <w:t>построенные до 2004 года</w:t>
      </w:r>
      <w:r w:rsidR="00180AE5" w:rsidRPr="00FC41BE">
        <w:rPr>
          <w:rFonts w:ascii="Segoe UI" w:hAnsi="Segoe UI"/>
          <w:sz w:val="24"/>
        </w:rPr>
        <w:t>)</w:t>
      </w:r>
      <w:r w:rsidR="007F3749" w:rsidRPr="00FC41BE">
        <w:rPr>
          <w:rFonts w:ascii="Segoe UI" w:hAnsi="Segoe UI"/>
          <w:sz w:val="24"/>
        </w:rPr>
        <w:t>, но и земельные участки</w:t>
      </w:r>
      <w:r w:rsidR="008168E7" w:rsidRPr="00FC41BE">
        <w:rPr>
          <w:rFonts w:ascii="Segoe UI" w:hAnsi="Segoe UI"/>
          <w:sz w:val="24"/>
        </w:rPr>
        <w:t xml:space="preserve"> под ними</w:t>
      </w:r>
      <w:r w:rsidR="007F3749" w:rsidRPr="00FC41BE">
        <w:rPr>
          <w:rFonts w:ascii="Segoe UI" w:hAnsi="Segoe UI"/>
          <w:sz w:val="24"/>
        </w:rPr>
        <w:t>. Чтобы воспользоваться «гар</w:t>
      </w:r>
      <w:r w:rsidR="00180AE5" w:rsidRPr="00FC41BE">
        <w:rPr>
          <w:rFonts w:ascii="Segoe UI" w:hAnsi="Segoe UI"/>
          <w:sz w:val="24"/>
        </w:rPr>
        <w:t>ажной амнистией»</w:t>
      </w:r>
      <w:r w:rsidR="008168E7" w:rsidRPr="00FC41BE">
        <w:rPr>
          <w:rFonts w:ascii="Segoe UI" w:hAnsi="Segoe UI"/>
          <w:sz w:val="24"/>
        </w:rPr>
        <w:t>,</w:t>
      </w:r>
      <w:r w:rsidR="00180AE5" w:rsidRPr="00FC41BE">
        <w:rPr>
          <w:rFonts w:ascii="Segoe UI" w:hAnsi="Segoe UI"/>
          <w:sz w:val="24"/>
        </w:rPr>
        <w:t xml:space="preserve"> гражданину необходимо</w:t>
      </w:r>
      <w:r w:rsidR="007F3749" w:rsidRPr="00FC41BE">
        <w:rPr>
          <w:rFonts w:ascii="Segoe UI" w:hAnsi="Segoe UI"/>
          <w:sz w:val="24"/>
        </w:rPr>
        <w:t xml:space="preserve"> обратиться с заявлением и документами в орган местного самоуправления (исполком) по месту нахождения гаража. Именно этот орган </w:t>
      </w:r>
      <w:r w:rsidR="007F3749" w:rsidRPr="00FC41BE">
        <w:rPr>
          <w:rFonts w:ascii="Segoe UI" w:hAnsi="Segoe UI"/>
          <w:sz w:val="24"/>
        </w:rPr>
        <w:lastRenderedPageBreak/>
        <w:t>принима</w:t>
      </w:r>
      <w:r w:rsidR="00180AE5" w:rsidRPr="00FC41BE">
        <w:rPr>
          <w:rFonts w:ascii="Segoe UI" w:hAnsi="Segoe UI"/>
          <w:sz w:val="24"/>
        </w:rPr>
        <w:t>ет</w:t>
      </w:r>
      <w:r w:rsidR="007F3749" w:rsidRPr="00FC41BE">
        <w:rPr>
          <w:rFonts w:ascii="Segoe UI" w:hAnsi="Segoe UI"/>
          <w:sz w:val="24"/>
        </w:rPr>
        <w:t xml:space="preserve"> решение о предоставлении земельного участка</w:t>
      </w:r>
      <w:r w:rsidR="00180AE5" w:rsidRPr="00FC41BE">
        <w:rPr>
          <w:rFonts w:ascii="Segoe UI" w:hAnsi="Segoe UI"/>
          <w:sz w:val="24"/>
        </w:rPr>
        <w:t xml:space="preserve"> </w:t>
      </w:r>
      <w:r w:rsidR="007F3749" w:rsidRPr="00FC41BE">
        <w:rPr>
          <w:rFonts w:ascii="Segoe UI" w:hAnsi="Segoe UI"/>
          <w:sz w:val="24"/>
        </w:rPr>
        <w:t>и на</w:t>
      </w:r>
      <w:r w:rsidR="00180AE5" w:rsidRPr="00FC41BE">
        <w:rPr>
          <w:rFonts w:ascii="Segoe UI" w:hAnsi="Segoe UI"/>
          <w:sz w:val="24"/>
        </w:rPr>
        <w:t>правляет все необходимые</w:t>
      </w:r>
      <w:r w:rsidR="007F3749" w:rsidRPr="00FC41BE">
        <w:rPr>
          <w:rFonts w:ascii="Segoe UI" w:hAnsi="Segoe UI"/>
          <w:sz w:val="24"/>
        </w:rPr>
        <w:t xml:space="preserve"> документы </w:t>
      </w:r>
      <w:r w:rsidR="00180AE5" w:rsidRPr="00FC41BE">
        <w:rPr>
          <w:rFonts w:ascii="Segoe UI" w:hAnsi="Segoe UI"/>
          <w:sz w:val="24"/>
        </w:rPr>
        <w:t xml:space="preserve">к нам - </w:t>
      </w:r>
      <w:r w:rsidR="007F3749" w:rsidRPr="00FC41BE">
        <w:rPr>
          <w:rFonts w:ascii="Segoe UI" w:hAnsi="Segoe UI"/>
          <w:sz w:val="24"/>
        </w:rPr>
        <w:t xml:space="preserve">в </w:t>
      </w:r>
      <w:proofErr w:type="spellStart"/>
      <w:r w:rsidR="007F3749" w:rsidRPr="00FC41BE">
        <w:rPr>
          <w:rFonts w:ascii="Segoe UI" w:hAnsi="Segoe UI"/>
          <w:sz w:val="24"/>
        </w:rPr>
        <w:t>Росреестр</w:t>
      </w:r>
      <w:proofErr w:type="spellEnd"/>
      <w:r w:rsidR="00180AE5" w:rsidRPr="00FC41BE">
        <w:rPr>
          <w:rFonts w:ascii="Segoe UI" w:hAnsi="Segoe UI"/>
          <w:sz w:val="24"/>
        </w:rPr>
        <w:t xml:space="preserve"> Татарстана</w:t>
      </w:r>
      <w:r w:rsidR="007F3749" w:rsidRPr="00FC41BE">
        <w:rPr>
          <w:rFonts w:ascii="Segoe UI" w:hAnsi="Segoe UI"/>
          <w:sz w:val="24"/>
        </w:rPr>
        <w:t>.</w:t>
      </w:r>
      <w:r w:rsidR="00D76509">
        <w:rPr>
          <w:rFonts w:ascii="Segoe UI" w:hAnsi="Segoe UI"/>
          <w:sz w:val="24"/>
        </w:rPr>
        <w:t xml:space="preserve"> </w:t>
      </w:r>
      <w:proofErr w:type="spellStart"/>
      <w:r>
        <w:rPr>
          <w:rFonts w:ascii="Segoe UI" w:hAnsi="Segoe UI"/>
          <w:sz w:val="24"/>
        </w:rPr>
        <w:t>Росреестром</w:t>
      </w:r>
      <w:proofErr w:type="spellEnd"/>
      <w:r>
        <w:rPr>
          <w:rFonts w:ascii="Segoe UI" w:hAnsi="Segoe UI"/>
          <w:sz w:val="24"/>
        </w:rPr>
        <w:t xml:space="preserve"> Татарстана по</w:t>
      </w:r>
      <w:r w:rsidR="00D634B4" w:rsidRPr="00FC41BE">
        <w:rPr>
          <w:rFonts w:ascii="Segoe UI" w:hAnsi="Segoe UI"/>
          <w:sz w:val="24"/>
        </w:rPr>
        <w:t xml:space="preserve"> </w:t>
      </w:r>
      <w:r w:rsidR="00180AE5" w:rsidRPr="00FC41BE">
        <w:rPr>
          <w:rFonts w:ascii="Segoe UI" w:hAnsi="Segoe UI"/>
          <w:sz w:val="24"/>
        </w:rPr>
        <w:t>«гаражной амни</w:t>
      </w:r>
      <w:r w:rsidR="00D634B4" w:rsidRPr="00FC41BE">
        <w:rPr>
          <w:rFonts w:ascii="Segoe UI" w:hAnsi="Segoe UI"/>
          <w:sz w:val="24"/>
        </w:rPr>
        <w:t>стии</w:t>
      </w:r>
      <w:r w:rsidR="00180AE5" w:rsidRPr="00FC41BE">
        <w:rPr>
          <w:rFonts w:ascii="Segoe UI" w:hAnsi="Segoe UI"/>
          <w:sz w:val="24"/>
        </w:rPr>
        <w:t xml:space="preserve">» </w:t>
      </w:r>
      <w:r w:rsidR="00D634B4" w:rsidRPr="00FC41BE">
        <w:rPr>
          <w:rFonts w:ascii="Segoe UI" w:hAnsi="Segoe UI"/>
          <w:sz w:val="24"/>
        </w:rPr>
        <w:t xml:space="preserve">зарегистрировано </w:t>
      </w:r>
      <w:r w:rsidR="00180AE5" w:rsidRPr="00FC41BE">
        <w:rPr>
          <w:rFonts w:ascii="Segoe UI" w:hAnsi="Segoe UI"/>
          <w:sz w:val="24"/>
        </w:rPr>
        <w:t xml:space="preserve">более 540 </w:t>
      </w:r>
      <w:r w:rsidR="00D634B4" w:rsidRPr="00FC41BE">
        <w:rPr>
          <w:rFonts w:ascii="Segoe UI" w:hAnsi="Segoe UI"/>
          <w:sz w:val="24"/>
        </w:rPr>
        <w:t>объектов недвижимости</w:t>
      </w:r>
      <w:r w:rsidR="00180AE5" w:rsidRPr="00FC41BE">
        <w:rPr>
          <w:rFonts w:ascii="Segoe UI" w:hAnsi="Segoe UI"/>
          <w:sz w:val="24"/>
        </w:rPr>
        <w:t xml:space="preserve">. </w:t>
      </w:r>
      <w:r w:rsidR="00E040A2" w:rsidRPr="00FC41BE">
        <w:rPr>
          <w:rFonts w:ascii="Segoe UI" w:hAnsi="Segoe UI"/>
          <w:sz w:val="24"/>
        </w:rPr>
        <w:t xml:space="preserve">Из них 408 гаражей и 133 земельных участка. </w:t>
      </w:r>
      <w:r w:rsidR="00180AE5" w:rsidRPr="00FC41BE">
        <w:rPr>
          <w:rFonts w:ascii="Segoe UI" w:hAnsi="Segoe UI"/>
          <w:sz w:val="24"/>
        </w:rPr>
        <w:t xml:space="preserve">Наиболее активно </w:t>
      </w:r>
      <w:r w:rsidR="00A02A68" w:rsidRPr="00FC41BE">
        <w:rPr>
          <w:rFonts w:ascii="Segoe UI" w:hAnsi="Segoe UI"/>
          <w:sz w:val="24"/>
        </w:rPr>
        <w:t xml:space="preserve">в рамках действия данного закона  обращаются жители </w:t>
      </w:r>
      <w:r w:rsidR="00D634B4" w:rsidRPr="00FC41BE">
        <w:rPr>
          <w:rFonts w:ascii="Segoe UI" w:hAnsi="Segoe UI"/>
          <w:sz w:val="24"/>
        </w:rPr>
        <w:t xml:space="preserve">Набережных Челнах, </w:t>
      </w:r>
      <w:r w:rsidR="00A02A68" w:rsidRPr="00FC41BE">
        <w:rPr>
          <w:rFonts w:ascii="Segoe UI" w:hAnsi="Segoe UI"/>
          <w:sz w:val="24"/>
        </w:rPr>
        <w:t xml:space="preserve">Казани, </w:t>
      </w:r>
      <w:proofErr w:type="spellStart"/>
      <w:r w:rsidR="00D634B4" w:rsidRPr="00FC41BE">
        <w:rPr>
          <w:rFonts w:ascii="Segoe UI" w:hAnsi="Segoe UI"/>
          <w:sz w:val="24"/>
        </w:rPr>
        <w:t>Альметьевск</w:t>
      </w:r>
      <w:r w:rsidR="00A02A68" w:rsidRPr="00FC41BE">
        <w:rPr>
          <w:rFonts w:ascii="Segoe UI" w:hAnsi="Segoe UI"/>
          <w:sz w:val="24"/>
        </w:rPr>
        <w:t>ого</w:t>
      </w:r>
      <w:proofErr w:type="spellEnd"/>
      <w:r w:rsidR="00A02A68" w:rsidRPr="00FC41BE">
        <w:rPr>
          <w:rFonts w:ascii="Segoe UI" w:hAnsi="Segoe UI"/>
          <w:sz w:val="24"/>
        </w:rPr>
        <w:t xml:space="preserve">, </w:t>
      </w:r>
      <w:proofErr w:type="spellStart"/>
      <w:r w:rsidR="00D634B4" w:rsidRPr="00FC41BE">
        <w:rPr>
          <w:rFonts w:ascii="Segoe UI" w:hAnsi="Segoe UI"/>
          <w:sz w:val="24"/>
        </w:rPr>
        <w:t>Чистопольско</w:t>
      </w:r>
      <w:r w:rsidR="00A02A68" w:rsidRPr="00FC41BE">
        <w:rPr>
          <w:rFonts w:ascii="Segoe UI" w:hAnsi="Segoe UI"/>
          <w:sz w:val="24"/>
        </w:rPr>
        <w:t>го</w:t>
      </w:r>
      <w:proofErr w:type="spellEnd"/>
      <w:r w:rsidR="00D634B4" w:rsidRPr="00FC41BE">
        <w:rPr>
          <w:rFonts w:ascii="Segoe UI" w:hAnsi="Segoe UI"/>
          <w:sz w:val="24"/>
        </w:rPr>
        <w:t xml:space="preserve"> и </w:t>
      </w:r>
      <w:proofErr w:type="spellStart"/>
      <w:r w:rsidR="00D634B4" w:rsidRPr="00FC41BE">
        <w:rPr>
          <w:rFonts w:ascii="Segoe UI" w:hAnsi="Segoe UI"/>
          <w:sz w:val="24"/>
        </w:rPr>
        <w:t>Нурлатско</w:t>
      </w:r>
      <w:r w:rsidR="00A02A68" w:rsidRPr="00FC41BE">
        <w:rPr>
          <w:rFonts w:ascii="Segoe UI" w:hAnsi="Segoe UI"/>
          <w:sz w:val="24"/>
        </w:rPr>
        <w:t>го</w:t>
      </w:r>
      <w:proofErr w:type="spellEnd"/>
      <w:r w:rsidR="00A02A68" w:rsidRPr="00FC41BE">
        <w:rPr>
          <w:rFonts w:ascii="Segoe UI" w:hAnsi="Segoe UI"/>
          <w:sz w:val="24"/>
        </w:rPr>
        <w:t xml:space="preserve"> районов</w:t>
      </w:r>
      <w:r w:rsidR="00D634B4" w:rsidRPr="00FC41BE">
        <w:rPr>
          <w:rFonts w:ascii="Segoe UI" w:hAnsi="Segoe UI"/>
          <w:sz w:val="24"/>
        </w:rPr>
        <w:t xml:space="preserve">. </w:t>
      </w:r>
    </w:p>
    <w:p w:rsidR="001D6C1C" w:rsidRDefault="00043D7A" w:rsidP="00FC41BE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 xml:space="preserve">Федеральный закон о выявлении правообладателей ранее учтенных объектов недвижимости. </w:t>
      </w:r>
      <w:r w:rsidR="009C057A" w:rsidRPr="00FC41BE">
        <w:rPr>
          <w:rFonts w:ascii="Segoe UI" w:hAnsi="Segoe UI"/>
          <w:sz w:val="24"/>
        </w:rPr>
        <w:t xml:space="preserve">Реализацией закона занимаются органы </w:t>
      </w:r>
      <w:proofErr w:type="spellStart"/>
      <w:r w:rsidR="009C057A" w:rsidRPr="00FC41BE">
        <w:rPr>
          <w:rFonts w:ascii="Segoe UI" w:hAnsi="Segoe UI"/>
          <w:sz w:val="24"/>
        </w:rPr>
        <w:t>госвласти</w:t>
      </w:r>
      <w:proofErr w:type="spellEnd"/>
      <w:r w:rsidR="009C057A" w:rsidRPr="00FC41BE">
        <w:rPr>
          <w:rFonts w:ascii="Segoe UI" w:hAnsi="Segoe UI"/>
          <w:sz w:val="24"/>
        </w:rPr>
        <w:t xml:space="preserve"> и органы местного самоуправления. Муниципалитеты самостоятельно </w:t>
      </w:r>
      <w:r w:rsidR="00D64504" w:rsidRPr="00FC41BE">
        <w:rPr>
          <w:rFonts w:ascii="Segoe UI" w:hAnsi="Segoe UI"/>
          <w:sz w:val="24"/>
        </w:rPr>
        <w:t>анализируют</w:t>
      </w:r>
      <w:r w:rsidR="009C057A" w:rsidRPr="00FC41BE">
        <w:rPr>
          <w:rFonts w:ascii="Segoe UI" w:hAnsi="Segoe UI"/>
          <w:sz w:val="24"/>
        </w:rPr>
        <w:t xml:space="preserve"> све</w:t>
      </w:r>
      <w:r w:rsidR="00D64504" w:rsidRPr="00FC41BE">
        <w:rPr>
          <w:rFonts w:ascii="Segoe UI" w:hAnsi="Segoe UI"/>
          <w:sz w:val="24"/>
        </w:rPr>
        <w:t>дения в своих архивах, запрашивают</w:t>
      </w:r>
      <w:r w:rsidR="009C057A" w:rsidRPr="00FC41BE">
        <w:rPr>
          <w:rFonts w:ascii="Segoe UI" w:hAnsi="Segoe UI"/>
          <w:sz w:val="24"/>
        </w:rPr>
        <w:t xml:space="preserve"> информацию в налоговых органах, П</w:t>
      </w:r>
      <w:r w:rsidR="00D64504" w:rsidRPr="00FC41BE">
        <w:rPr>
          <w:rFonts w:ascii="Segoe UI" w:hAnsi="Segoe UI"/>
          <w:sz w:val="24"/>
        </w:rPr>
        <w:t>енсионном фонде</w:t>
      </w:r>
      <w:r w:rsidR="009C057A" w:rsidRPr="00FC41BE">
        <w:rPr>
          <w:rFonts w:ascii="Segoe UI" w:hAnsi="Segoe UI"/>
          <w:sz w:val="24"/>
        </w:rPr>
        <w:t xml:space="preserve">, </w:t>
      </w:r>
      <w:r w:rsidR="00D64504" w:rsidRPr="00FC41BE">
        <w:rPr>
          <w:rFonts w:ascii="Segoe UI" w:hAnsi="Segoe UI"/>
          <w:sz w:val="24"/>
        </w:rPr>
        <w:t xml:space="preserve">МВД, Загсе и т.д. </w:t>
      </w:r>
      <w:r w:rsidR="002C1F48" w:rsidRPr="00FC41BE">
        <w:rPr>
          <w:rFonts w:ascii="Segoe UI" w:hAnsi="Segoe UI"/>
          <w:sz w:val="24"/>
        </w:rPr>
        <w:t>Далее, в</w:t>
      </w:r>
      <w:r w:rsidR="00F96796" w:rsidRPr="00FC41BE">
        <w:rPr>
          <w:rFonts w:ascii="Segoe UI" w:hAnsi="Segoe UI"/>
          <w:sz w:val="24"/>
        </w:rPr>
        <w:t xml:space="preserve"> случае </w:t>
      </w:r>
      <w:r w:rsidR="002C1F48" w:rsidRPr="00FC41BE">
        <w:rPr>
          <w:rFonts w:ascii="Segoe UI" w:hAnsi="Segoe UI"/>
          <w:sz w:val="24"/>
        </w:rPr>
        <w:t>выявления правообладателя, м</w:t>
      </w:r>
      <w:r w:rsidR="00F96796" w:rsidRPr="00FC41BE">
        <w:rPr>
          <w:rFonts w:ascii="Segoe UI" w:hAnsi="Segoe UI"/>
          <w:sz w:val="24"/>
        </w:rPr>
        <w:t xml:space="preserve">униципалитет направляет в </w:t>
      </w:r>
      <w:proofErr w:type="spellStart"/>
      <w:r w:rsidR="00F96796" w:rsidRPr="00FC41BE">
        <w:rPr>
          <w:rFonts w:ascii="Segoe UI" w:hAnsi="Segoe UI"/>
          <w:sz w:val="24"/>
        </w:rPr>
        <w:t>Росреестр</w:t>
      </w:r>
      <w:proofErr w:type="spellEnd"/>
      <w:r w:rsidR="00F96796" w:rsidRPr="00FC41BE">
        <w:rPr>
          <w:rFonts w:ascii="Segoe UI" w:hAnsi="Segoe UI"/>
          <w:sz w:val="24"/>
        </w:rPr>
        <w:t xml:space="preserve"> Татарстана заявление</w:t>
      </w:r>
      <w:r w:rsidR="009C057A" w:rsidRPr="00FC41BE">
        <w:rPr>
          <w:rFonts w:ascii="Segoe UI" w:hAnsi="Segoe UI"/>
          <w:sz w:val="24"/>
        </w:rPr>
        <w:t xml:space="preserve"> о внесении в ЕГРН соответствующих сведений</w:t>
      </w:r>
      <w:r w:rsidR="002C1F48" w:rsidRPr="00FC41BE">
        <w:rPr>
          <w:rFonts w:ascii="Segoe UI" w:hAnsi="Segoe UI"/>
          <w:sz w:val="24"/>
        </w:rPr>
        <w:t xml:space="preserve">. </w:t>
      </w:r>
      <w:r w:rsidR="001D6C1C">
        <w:rPr>
          <w:rFonts w:ascii="Segoe UI" w:hAnsi="Segoe UI"/>
          <w:sz w:val="24"/>
        </w:rPr>
        <w:t>В настоящее время в Е</w:t>
      </w:r>
      <w:r w:rsidR="008E1751">
        <w:rPr>
          <w:rFonts w:ascii="Segoe UI" w:hAnsi="Segoe UI"/>
          <w:sz w:val="24"/>
        </w:rPr>
        <w:t>ГРН</w:t>
      </w:r>
      <w:r w:rsidR="001D6C1C">
        <w:rPr>
          <w:rFonts w:ascii="Segoe UI" w:hAnsi="Segoe UI"/>
          <w:sz w:val="24"/>
        </w:rPr>
        <w:t xml:space="preserve"> отсутствуют сведения о п</w:t>
      </w:r>
      <w:r w:rsidR="000255FC">
        <w:rPr>
          <w:rFonts w:ascii="Segoe UI" w:hAnsi="Segoe UI"/>
          <w:sz w:val="24"/>
        </w:rPr>
        <w:t xml:space="preserve">равообладателях 700 </w:t>
      </w:r>
      <w:proofErr w:type="spellStart"/>
      <w:proofErr w:type="gramStart"/>
      <w:r w:rsidR="000255FC">
        <w:rPr>
          <w:rFonts w:ascii="Segoe UI" w:hAnsi="Segoe UI"/>
          <w:sz w:val="24"/>
        </w:rPr>
        <w:t>тыс</w:t>
      </w:r>
      <w:proofErr w:type="spellEnd"/>
      <w:proofErr w:type="gramEnd"/>
      <w:r w:rsidR="000255FC">
        <w:rPr>
          <w:rFonts w:ascii="Segoe UI" w:hAnsi="Segoe UI"/>
          <w:sz w:val="24"/>
        </w:rPr>
        <w:t xml:space="preserve"> </w:t>
      </w:r>
      <w:proofErr w:type="spellStart"/>
      <w:r w:rsidR="000255FC">
        <w:rPr>
          <w:rFonts w:ascii="Segoe UI" w:hAnsi="Segoe UI"/>
          <w:sz w:val="24"/>
        </w:rPr>
        <w:t>объектаов</w:t>
      </w:r>
      <w:proofErr w:type="spellEnd"/>
      <w:r w:rsidR="001D6C1C">
        <w:rPr>
          <w:rFonts w:ascii="Segoe UI" w:hAnsi="Segoe UI"/>
          <w:sz w:val="24"/>
        </w:rPr>
        <w:t xml:space="preserve"> недвижимости.  </w:t>
      </w:r>
    </w:p>
    <w:p w:rsidR="00925A96" w:rsidRDefault="00D64614" w:rsidP="00FC41BE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>Между тем, н</w:t>
      </w:r>
      <w:r w:rsidR="00925A96" w:rsidRPr="00FC41BE">
        <w:rPr>
          <w:rFonts w:ascii="Segoe UI" w:hAnsi="Segoe UI"/>
          <w:sz w:val="24"/>
        </w:rPr>
        <w:t>аличие</w:t>
      </w:r>
      <w:r w:rsidR="00174859" w:rsidRPr="00FC41BE">
        <w:rPr>
          <w:rFonts w:ascii="Segoe UI" w:hAnsi="Segoe UI"/>
          <w:sz w:val="24"/>
        </w:rPr>
        <w:t xml:space="preserve"> данных</w:t>
      </w:r>
      <w:r w:rsidR="00925A96" w:rsidRPr="00FC41BE">
        <w:rPr>
          <w:rFonts w:ascii="Segoe UI" w:hAnsi="Segoe UI"/>
          <w:sz w:val="24"/>
        </w:rPr>
        <w:t xml:space="preserve"> сведений </w:t>
      </w:r>
      <w:r w:rsidR="00745942" w:rsidRPr="00FC41BE">
        <w:rPr>
          <w:rFonts w:ascii="Segoe UI" w:hAnsi="Segoe UI"/>
          <w:sz w:val="24"/>
        </w:rPr>
        <w:t>в ЕГРН очень важно, так это позволяе</w:t>
      </w:r>
      <w:r w:rsidR="00174859" w:rsidRPr="00FC41BE">
        <w:rPr>
          <w:rFonts w:ascii="Segoe UI" w:hAnsi="Segoe UI"/>
          <w:sz w:val="24"/>
        </w:rPr>
        <w:t>т</w:t>
      </w:r>
      <w:r w:rsidR="00925A96" w:rsidRPr="00FC41BE">
        <w:rPr>
          <w:rFonts w:ascii="Segoe UI" w:hAnsi="Segoe UI"/>
          <w:sz w:val="24"/>
        </w:rPr>
        <w:t xml:space="preserve"> </w:t>
      </w:r>
      <w:r w:rsidR="00745942" w:rsidRPr="00FC41BE">
        <w:rPr>
          <w:rFonts w:ascii="Segoe UI" w:hAnsi="Segoe UI"/>
          <w:sz w:val="24"/>
        </w:rPr>
        <w:t>нам, как государственному органу, своевременно уведомлять граждан обо всех изменениях, п</w:t>
      </w:r>
      <w:r w:rsidRPr="00FC41BE">
        <w:rPr>
          <w:rFonts w:ascii="Segoe UI" w:hAnsi="Segoe UI"/>
          <w:sz w:val="24"/>
        </w:rPr>
        <w:t>роисходящих с их недвижимостью, то есть достоверные и актуальные сведения в ЕГРН помогают защитить</w:t>
      </w:r>
      <w:r w:rsidR="00925A96" w:rsidRPr="00FC41BE">
        <w:rPr>
          <w:rFonts w:ascii="Segoe UI" w:hAnsi="Segoe UI"/>
          <w:sz w:val="24"/>
        </w:rPr>
        <w:t xml:space="preserve"> прав</w:t>
      </w:r>
      <w:r w:rsidRPr="00FC41BE">
        <w:rPr>
          <w:rFonts w:ascii="Segoe UI" w:hAnsi="Segoe UI"/>
          <w:sz w:val="24"/>
        </w:rPr>
        <w:t xml:space="preserve">а и имущественные интересы </w:t>
      </w:r>
      <w:r w:rsidR="00174859" w:rsidRPr="00FC41BE">
        <w:rPr>
          <w:rFonts w:ascii="Segoe UI" w:hAnsi="Segoe UI"/>
          <w:sz w:val="24"/>
        </w:rPr>
        <w:t>граждан,</w:t>
      </w:r>
      <w:r w:rsidRPr="00FC41BE">
        <w:rPr>
          <w:rFonts w:ascii="Segoe UI" w:hAnsi="Segoe UI"/>
          <w:sz w:val="24"/>
        </w:rPr>
        <w:t xml:space="preserve"> в том числе защитить недвижимость </w:t>
      </w:r>
      <w:r w:rsidR="00225B70" w:rsidRPr="00FC41BE">
        <w:rPr>
          <w:rFonts w:ascii="Segoe UI" w:hAnsi="Segoe UI"/>
          <w:sz w:val="24"/>
        </w:rPr>
        <w:t>от</w:t>
      </w:r>
      <w:r w:rsidR="00174859" w:rsidRPr="00FC41BE">
        <w:rPr>
          <w:rFonts w:ascii="Segoe UI" w:hAnsi="Segoe UI"/>
          <w:sz w:val="24"/>
        </w:rPr>
        <w:t xml:space="preserve"> мошеннических</w:t>
      </w:r>
      <w:r w:rsidR="004455C5" w:rsidRPr="00FC41BE">
        <w:rPr>
          <w:rFonts w:ascii="Segoe UI" w:hAnsi="Segoe UI"/>
          <w:sz w:val="24"/>
        </w:rPr>
        <w:t xml:space="preserve"> действий</w:t>
      </w:r>
      <w:r w:rsidR="00225B70" w:rsidRPr="00FC41BE">
        <w:rPr>
          <w:rFonts w:ascii="Segoe UI" w:hAnsi="Segoe UI"/>
          <w:sz w:val="24"/>
        </w:rPr>
        <w:t xml:space="preserve">. </w:t>
      </w:r>
      <w:r w:rsidR="00745942" w:rsidRPr="00FC41BE">
        <w:rPr>
          <w:rFonts w:ascii="Segoe UI" w:hAnsi="Segoe UI"/>
          <w:sz w:val="24"/>
        </w:rPr>
        <w:t xml:space="preserve"> </w:t>
      </w:r>
    </w:p>
    <w:p w:rsidR="00293258" w:rsidRPr="00293258" w:rsidRDefault="00293258" w:rsidP="00D76509">
      <w:pPr>
        <w:spacing w:before="120"/>
        <w:jc w:val="center"/>
        <w:rPr>
          <w:rFonts w:ascii="Segoe UI" w:hAnsi="Segoe UI"/>
          <w:b/>
          <w:sz w:val="24"/>
        </w:rPr>
      </w:pPr>
      <w:r w:rsidRPr="00293258">
        <w:rPr>
          <w:rFonts w:ascii="Segoe UI" w:hAnsi="Segoe UI"/>
          <w:b/>
          <w:sz w:val="24"/>
        </w:rPr>
        <w:t>Государственный земельный надзор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>С 1 июля текущего года вступил в силу Федеральный закон от 31.07.2020 № 248-ФЗ «О государственном контроле (надзоре) и муниципальном контроле в Российской Федерации», регулирующий отношения по организации и осуществлению государственного контроля (надзора), муниципального контроля.</w:t>
      </w:r>
      <w:r w:rsidR="00D76509">
        <w:rPr>
          <w:rFonts w:ascii="Segoe UI" w:hAnsi="Segoe UI"/>
          <w:sz w:val="24"/>
        </w:rPr>
        <w:t xml:space="preserve"> </w:t>
      </w:r>
      <w:r w:rsidRPr="00FC41BE">
        <w:rPr>
          <w:rFonts w:ascii="Segoe UI" w:hAnsi="Segoe UI"/>
          <w:sz w:val="24"/>
        </w:rPr>
        <w:t>Федеральный закон определил новые правила осуществления большинства видов государственного и муниципального контроля (надзора).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 xml:space="preserve">Особый акцент в </w:t>
      </w:r>
      <w:hyperlink r:id="rId7" w:history="1">
        <w:r w:rsidRPr="00FC41BE">
          <w:rPr>
            <w:rFonts w:ascii="Segoe UI" w:hAnsi="Segoe UI"/>
            <w:sz w:val="24"/>
          </w:rPr>
          <w:t>законе</w:t>
        </w:r>
      </w:hyperlink>
      <w:r w:rsidRPr="00FC41BE">
        <w:rPr>
          <w:rFonts w:ascii="Segoe UI" w:hAnsi="Segoe UI"/>
          <w:sz w:val="24"/>
        </w:rPr>
        <w:t xml:space="preserve"> сделан на стимулировании добросовестности контролируемых лиц и профилактике рисков причинения вреда (ущерба) охраняемым законом ценностям. </w:t>
      </w:r>
    </w:p>
    <w:p w:rsidR="00293258" w:rsidRPr="00D76509" w:rsidRDefault="00293258" w:rsidP="00293258">
      <w:pPr>
        <w:spacing w:before="120"/>
        <w:jc w:val="both"/>
        <w:rPr>
          <w:rFonts w:ascii="Segoe UI" w:hAnsi="Segoe UI"/>
          <w:b/>
          <w:sz w:val="24"/>
        </w:rPr>
      </w:pPr>
      <w:r w:rsidRPr="00D76509">
        <w:rPr>
          <w:rFonts w:ascii="Segoe UI" w:hAnsi="Segoe UI"/>
          <w:b/>
          <w:sz w:val="24"/>
        </w:rPr>
        <w:t>Сроки проведения контрольно надзорных мероприятий составляют: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>1 рабочий день – инспекционный визит, выездное обследование</w:t>
      </w:r>
      <w:r>
        <w:rPr>
          <w:rFonts w:ascii="Segoe UI" w:hAnsi="Segoe UI"/>
          <w:sz w:val="24"/>
        </w:rPr>
        <w:t>;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>10 рабочих дней – рейдовый осмотр, документарная проверка, выездная проверка</w:t>
      </w:r>
      <w:r>
        <w:rPr>
          <w:rFonts w:ascii="Segoe UI" w:hAnsi="Segoe UI"/>
          <w:sz w:val="24"/>
        </w:rPr>
        <w:t>.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D76509">
        <w:rPr>
          <w:rFonts w:ascii="Segoe UI" w:hAnsi="Segoe UI"/>
          <w:b/>
          <w:sz w:val="24"/>
        </w:rPr>
        <w:t>Определены профилактические мероприятия:</w:t>
      </w:r>
      <w:r w:rsidRPr="00FC41BE">
        <w:rPr>
          <w:rFonts w:ascii="Segoe UI" w:hAnsi="Segoe UI"/>
          <w:sz w:val="24"/>
        </w:rPr>
        <w:t xml:space="preserve"> информирование, обобщение правоприменительной практики, объявление предостережения, консультирование, профилактический визит, проверочные листы.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>Контрольные (надзорные) мероприятия проводятся с взаимодействием и без взаимодействия с контролируемым лицом.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>С взаимодействием с контролируемым лицом предусмотрено проведение инспекционного визита, рейдового осмотра, документарной проверки, выездной проверки.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lastRenderedPageBreak/>
        <w:t>Без взаимодействия с контролируемым лицом проводятся выездное обследование, наблюдение за соблюдением обязательных требований.</w:t>
      </w:r>
    </w:p>
    <w:p w:rsidR="00293258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>Также уточнен порядок рассмотрения обращения (заявления) граждан и организаций в части проведения надзорных мероприятий. Обращения (заявления) должны  содержать сведения о причинении вреда (ущерба) или об угрозе причинения вреда (ущерба) охраняемым законом ценностям.</w:t>
      </w:r>
      <w:r w:rsidR="00D76509">
        <w:rPr>
          <w:rFonts w:ascii="Segoe UI" w:hAnsi="Segoe UI"/>
          <w:sz w:val="24"/>
        </w:rPr>
        <w:t xml:space="preserve"> </w:t>
      </w:r>
      <w:r w:rsidRPr="00FC41BE">
        <w:rPr>
          <w:rFonts w:ascii="Segoe UI" w:hAnsi="Segoe UI"/>
          <w:sz w:val="24"/>
        </w:rPr>
        <w:t xml:space="preserve">Данные обращения (заявления) должны быть поданы непосредственно в контрольный (надзорный) орган либо через </w:t>
      </w:r>
      <w:r>
        <w:rPr>
          <w:rFonts w:ascii="Segoe UI" w:hAnsi="Segoe UI"/>
          <w:sz w:val="24"/>
        </w:rPr>
        <w:t>МФЦ</w:t>
      </w:r>
      <w:r w:rsidRPr="00FC41BE">
        <w:rPr>
          <w:rFonts w:ascii="Segoe UI" w:hAnsi="Segoe UI"/>
          <w:sz w:val="24"/>
        </w:rPr>
        <w:t xml:space="preserve"> лично с предъявлением документа, удостоверяющего личность гражданина</w:t>
      </w:r>
      <w:r>
        <w:rPr>
          <w:rFonts w:ascii="Segoe UI" w:hAnsi="Segoe UI"/>
          <w:sz w:val="24"/>
        </w:rPr>
        <w:t xml:space="preserve">. </w:t>
      </w:r>
    </w:p>
    <w:p w:rsidR="00293258" w:rsidRPr="00293258" w:rsidRDefault="00293258" w:rsidP="00D76509">
      <w:pPr>
        <w:spacing w:before="120"/>
        <w:jc w:val="center"/>
        <w:rPr>
          <w:rFonts w:ascii="Segoe UI" w:hAnsi="Segoe UI"/>
          <w:b/>
          <w:sz w:val="24"/>
        </w:rPr>
      </w:pPr>
      <w:r w:rsidRPr="00293258">
        <w:rPr>
          <w:rFonts w:ascii="Segoe UI" w:hAnsi="Segoe UI"/>
          <w:b/>
          <w:sz w:val="24"/>
        </w:rPr>
        <w:t>Предварительные итоги государственного земельного надзора на территории республики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З</w:t>
      </w:r>
      <w:r w:rsidRPr="00FC41BE">
        <w:rPr>
          <w:rFonts w:ascii="Segoe UI" w:hAnsi="Segoe UI"/>
          <w:sz w:val="24"/>
        </w:rPr>
        <w:t>а текущий</w:t>
      </w:r>
      <w:r>
        <w:rPr>
          <w:rFonts w:ascii="Segoe UI" w:hAnsi="Segoe UI"/>
          <w:sz w:val="24"/>
        </w:rPr>
        <w:t xml:space="preserve"> 2021</w:t>
      </w:r>
      <w:r w:rsidRPr="00FC41BE">
        <w:rPr>
          <w:rFonts w:ascii="Segoe UI" w:hAnsi="Segoe UI"/>
          <w:sz w:val="24"/>
        </w:rPr>
        <w:t xml:space="preserve"> год выявлено более 5 тысяч нарушений земельного законодательства, по результатам которых выдано более 3 тысяч предписаний об устранении нарушений.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>Проведенный анализ показал, что основным видом нарушения остается самовольное занятие земельного участка</w:t>
      </w:r>
      <w:r>
        <w:rPr>
          <w:rFonts w:ascii="Segoe UI" w:hAnsi="Segoe UI"/>
          <w:sz w:val="24"/>
        </w:rPr>
        <w:t>,</w:t>
      </w:r>
      <w:r w:rsidRPr="00FC41BE">
        <w:rPr>
          <w:rFonts w:ascii="Segoe UI" w:hAnsi="Segoe UI"/>
          <w:sz w:val="24"/>
        </w:rPr>
        <w:t xml:space="preserve">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это порядка 80</w:t>
      </w:r>
      <w:r>
        <w:rPr>
          <w:rFonts w:ascii="Segoe UI" w:hAnsi="Segoe UI"/>
          <w:sz w:val="24"/>
        </w:rPr>
        <w:t>%</w:t>
      </w:r>
      <w:r w:rsidRPr="00FC41BE">
        <w:rPr>
          <w:rFonts w:ascii="Segoe UI" w:hAnsi="Segoe UI"/>
          <w:sz w:val="24"/>
        </w:rPr>
        <w:t xml:space="preserve"> от всего </w:t>
      </w:r>
      <w:r>
        <w:rPr>
          <w:rFonts w:ascii="Segoe UI" w:hAnsi="Segoe UI"/>
          <w:sz w:val="24"/>
        </w:rPr>
        <w:t>количества</w:t>
      </w:r>
      <w:r w:rsidRPr="00FC41BE">
        <w:rPr>
          <w:rFonts w:ascii="Segoe UI" w:hAnsi="Segoe UI"/>
          <w:sz w:val="24"/>
        </w:rPr>
        <w:t xml:space="preserve"> нарушений.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 xml:space="preserve">После проведения контрольно-надзорных мероприятий информация о выявленных на земельном участке нарушениях вносится в Единый государственный реестр недвижимости - ЕГРН. 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 xml:space="preserve">Также узнать о результатах проведенных надзорных мероприятиях можно на официальном сайте ведомства </w:t>
      </w:r>
      <w:proofErr w:type="spellStart"/>
      <w:r w:rsidRPr="00FC41BE">
        <w:rPr>
          <w:rFonts w:ascii="Segoe UI" w:hAnsi="Segoe UI"/>
          <w:sz w:val="24"/>
        </w:rPr>
        <w:t>Росреестра</w:t>
      </w:r>
      <w:proofErr w:type="spellEnd"/>
      <w:r w:rsidRPr="00FC41BE">
        <w:rPr>
          <w:rFonts w:ascii="Segoe UI" w:hAnsi="Segoe UI"/>
          <w:sz w:val="24"/>
        </w:rPr>
        <w:t xml:space="preserve"> Татарстана </w:t>
      </w:r>
      <w:hyperlink r:id="rId8" w:history="1">
        <w:proofErr w:type="spellStart"/>
        <w:r w:rsidRPr="00FC41BE">
          <w:rPr>
            <w:rFonts w:ascii="Segoe UI" w:hAnsi="Segoe UI"/>
          </w:rPr>
          <w:t>rosreestr.tatarstan.ru</w:t>
        </w:r>
        <w:proofErr w:type="spellEnd"/>
        <w:r w:rsidRPr="00FC41BE">
          <w:rPr>
            <w:rFonts w:ascii="Segoe UI" w:hAnsi="Segoe UI"/>
          </w:rPr>
          <w:t>.</w:t>
        </w:r>
      </w:hyperlink>
      <w:r w:rsidRPr="00FC41BE">
        <w:rPr>
          <w:rFonts w:ascii="Segoe UI" w:hAnsi="Segoe UI"/>
          <w:sz w:val="24"/>
        </w:rPr>
        <w:t xml:space="preserve"> Кроме того, на федеральном уровне специальная информационная  система - Единый реестр контрольных (надзорных) мероприятий, - которая включает в себя все сведения о проверках.  </w:t>
      </w:r>
    </w:p>
    <w:p w:rsidR="00293258" w:rsidRPr="00293258" w:rsidRDefault="00293258" w:rsidP="00293258">
      <w:pPr>
        <w:spacing w:before="120"/>
        <w:jc w:val="both"/>
        <w:rPr>
          <w:rFonts w:ascii="Segoe UI" w:hAnsi="Segoe UI"/>
          <w:b/>
          <w:sz w:val="24"/>
        </w:rPr>
      </w:pPr>
      <w:r w:rsidRPr="00293258">
        <w:rPr>
          <w:rFonts w:ascii="Segoe UI" w:hAnsi="Segoe UI"/>
          <w:b/>
          <w:sz w:val="24"/>
        </w:rPr>
        <w:t>К сведению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 xml:space="preserve">Если гражданин считает, что его права в сфере земельного законодательства нарушены, то он может обратиться в Управление </w:t>
      </w:r>
      <w:proofErr w:type="spellStart"/>
      <w:r w:rsidRPr="00FC41BE">
        <w:rPr>
          <w:rFonts w:ascii="Segoe UI" w:hAnsi="Segoe UI"/>
          <w:sz w:val="24"/>
        </w:rPr>
        <w:t>Росреестра</w:t>
      </w:r>
      <w:proofErr w:type="spellEnd"/>
      <w:r w:rsidRPr="00FC41BE">
        <w:rPr>
          <w:rFonts w:ascii="Segoe UI" w:hAnsi="Segoe UI"/>
          <w:sz w:val="24"/>
        </w:rPr>
        <w:t xml:space="preserve"> по Республике Татарстан по адресу: г</w:t>
      </w:r>
      <w:proofErr w:type="gramStart"/>
      <w:r w:rsidRPr="00FC41BE">
        <w:rPr>
          <w:rFonts w:ascii="Segoe UI" w:hAnsi="Segoe UI"/>
          <w:sz w:val="24"/>
        </w:rPr>
        <w:t>.К</w:t>
      </w:r>
      <w:proofErr w:type="gramEnd"/>
      <w:r w:rsidRPr="00FC41BE">
        <w:rPr>
          <w:rFonts w:ascii="Segoe UI" w:hAnsi="Segoe UI"/>
          <w:sz w:val="24"/>
        </w:rPr>
        <w:t xml:space="preserve">азань, ул. Авангардная, 74, подъезд №7, 22.  С адресами и телефонами </w:t>
      </w:r>
      <w:proofErr w:type="spellStart"/>
      <w:r w:rsidRPr="00FC41BE">
        <w:rPr>
          <w:rFonts w:ascii="Segoe UI" w:hAnsi="Segoe UI"/>
          <w:sz w:val="24"/>
        </w:rPr>
        <w:t>теротделов</w:t>
      </w:r>
      <w:proofErr w:type="spellEnd"/>
      <w:r w:rsidRPr="00FC41BE">
        <w:rPr>
          <w:rFonts w:ascii="Segoe UI" w:hAnsi="Segoe UI"/>
          <w:sz w:val="24"/>
        </w:rPr>
        <w:t xml:space="preserve"> можно ознакомиться на официальном сайте ведомства </w:t>
      </w:r>
      <w:proofErr w:type="spellStart"/>
      <w:r w:rsidRPr="00FC41BE">
        <w:rPr>
          <w:rFonts w:ascii="Segoe UI" w:hAnsi="Segoe UI"/>
          <w:sz w:val="24"/>
        </w:rPr>
        <w:t>rosreestr.tatarstan.ru</w:t>
      </w:r>
      <w:proofErr w:type="spellEnd"/>
      <w:r w:rsidRPr="00FC41BE">
        <w:rPr>
          <w:rFonts w:ascii="Segoe UI" w:hAnsi="Segoe UI"/>
          <w:sz w:val="24"/>
        </w:rPr>
        <w:t xml:space="preserve"> в разделе «Структура» - «Территориальные отделы».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293258">
        <w:rPr>
          <w:rFonts w:ascii="Segoe UI" w:hAnsi="Segoe UI"/>
          <w:b/>
          <w:sz w:val="24"/>
        </w:rPr>
        <w:t>Важно!</w:t>
      </w:r>
      <w:r w:rsidRPr="00FC41BE">
        <w:rPr>
          <w:rFonts w:ascii="Segoe UI" w:hAnsi="Segoe UI"/>
          <w:sz w:val="24"/>
        </w:rPr>
        <w:t xml:space="preserve"> При подаче обращений (заявлений)   в </w:t>
      </w:r>
      <w:proofErr w:type="spellStart"/>
      <w:r w:rsidRPr="00FC41BE">
        <w:rPr>
          <w:rFonts w:ascii="Segoe UI" w:hAnsi="Segoe UI"/>
          <w:sz w:val="24"/>
        </w:rPr>
        <w:t>Росреестр</w:t>
      </w:r>
      <w:proofErr w:type="spellEnd"/>
      <w:r w:rsidRPr="00FC41BE">
        <w:rPr>
          <w:rFonts w:ascii="Segoe UI" w:hAnsi="Segoe UI"/>
          <w:sz w:val="24"/>
        </w:rPr>
        <w:t xml:space="preserve"> Татарстана заявитель должен предъявить документ, удостоверяющий личность. Данное нововведение, регулирующее порядок рассмотрения обращений граждан, направлено на минимизацию анонимных обращений, заявлений, содержащих недостоверные или заведомо ложные сведения. </w:t>
      </w:r>
    </w:p>
    <w:p w:rsidR="00CD4AB1" w:rsidRDefault="00CD4AB1" w:rsidP="00CD4AB1">
      <w:pPr>
        <w:spacing w:before="120"/>
        <w:jc w:val="both"/>
        <w:rPr>
          <w:rFonts w:ascii="Segoe UI" w:hAnsi="Segoe UI"/>
          <w:b/>
          <w:sz w:val="24"/>
        </w:rPr>
      </w:pPr>
      <w:r w:rsidRPr="00172D00">
        <w:rPr>
          <w:rFonts w:ascii="Segoe UI" w:hAnsi="Segoe UI"/>
          <w:b/>
          <w:sz w:val="24"/>
        </w:rPr>
        <w:t xml:space="preserve">Основные показатели деятельности Кадастровой палаты по Республике Татарстан </w:t>
      </w:r>
    </w:p>
    <w:p w:rsidR="00172D00" w:rsidRPr="00172D00" w:rsidRDefault="00D76509" w:rsidP="00172D00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О</w:t>
      </w:r>
      <w:r w:rsidR="00172D00" w:rsidRPr="00172D00">
        <w:rPr>
          <w:rFonts w:ascii="Segoe UI" w:hAnsi="Segoe UI"/>
          <w:sz w:val="24"/>
        </w:rPr>
        <w:t xml:space="preserve">дним из основных направлений деятельности Кадастровой палаты является предоставление гражданам сведений из Единого государственного реестра недвижимости.  </w:t>
      </w:r>
      <w:r>
        <w:rPr>
          <w:rFonts w:ascii="Segoe UI" w:hAnsi="Segoe UI"/>
          <w:sz w:val="24"/>
        </w:rPr>
        <w:lastRenderedPageBreak/>
        <w:t>С</w:t>
      </w:r>
      <w:r w:rsidR="00172D00" w:rsidRPr="00172D00">
        <w:rPr>
          <w:rFonts w:ascii="Segoe UI" w:hAnsi="Segoe UI"/>
          <w:sz w:val="24"/>
        </w:rPr>
        <w:t xml:space="preserve">прос на предоставление сведений из ЕГРН как в целом, так и непосредственно в электронном виде, продолжает стабильно расти. Если за 11 месяцев 2020 года было предоставлено больше 2 </w:t>
      </w:r>
      <w:proofErr w:type="spellStart"/>
      <w:proofErr w:type="gramStart"/>
      <w:r w:rsidR="00172D00" w:rsidRPr="00172D00">
        <w:rPr>
          <w:rFonts w:ascii="Segoe UI" w:hAnsi="Segoe UI"/>
          <w:sz w:val="24"/>
        </w:rPr>
        <w:t>млн</w:t>
      </w:r>
      <w:proofErr w:type="spellEnd"/>
      <w:proofErr w:type="gramEnd"/>
      <w:r w:rsidR="00172D00" w:rsidRPr="00172D00">
        <w:rPr>
          <w:rFonts w:ascii="Segoe UI" w:hAnsi="Segoe UI"/>
          <w:sz w:val="24"/>
        </w:rPr>
        <w:t xml:space="preserve"> выписок из ЕГРН в электронном виде, что составило 92.6 % от общего числа предоставленных сведений  (всего предоставлено  2 283 899), то за аналогичный период 2021 года в электронном виде было предоставлено уже более 4,4 миллионов сведений из ЕГРН, что составляет 95.5 % от общего числа предоставленных сведений (всего 4 640 347). </w:t>
      </w:r>
    </w:p>
    <w:p w:rsidR="00172D00" w:rsidRPr="00172D00" w:rsidRDefault="00172D00" w:rsidP="00172D00">
      <w:pPr>
        <w:spacing w:before="12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 xml:space="preserve">Другим основным направлением деятельности Кадастровой палаты является внесение сведений в реестр границ. </w:t>
      </w:r>
      <w:proofErr w:type="gramStart"/>
      <w:r w:rsidRPr="00172D00">
        <w:rPr>
          <w:rFonts w:ascii="Segoe UI" w:hAnsi="Segoe UI"/>
          <w:sz w:val="24"/>
        </w:rPr>
        <w:t>По итогам 11 месяцев в ЕГРН внесено около 2 тысяч сведений о границах территориальных зон (на 1января 2021 года всего в ЕГРН их было 78.</w:t>
      </w:r>
      <w:proofErr w:type="gramEnd"/>
      <w:r w:rsidRPr="00172D00">
        <w:rPr>
          <w:rFonts w:ascii="Segoe UI" w:hAnsi="Segoe UI"/>
          <w:sz w:val="24"/>
        </w:rPr>
        <w:t xml:space="preserve"> </w:t>
      </w:r>
      <w:proofErr w:type="gramStart"/>
      <w:r w:rsidRPr="00172D00">
        <w:rPr>
          <w:rFonts w:ascii="Segoe UI" w:hAnsi="Segoe UI"/>
          <w:sz w:val="24"/>
        </w:rPr>
        <w:t>Прирост составил свыше 2600%).</w:t>
      </w:r>
      <w:proofErr w:type="gramEnd"/>
      <w:r w:rsidRPr="00172D00">
        <w:rPr>
          <w:rFonts w:ascii="Segoe UI" w:hAnsi="Segoe UI"/>
          <w:sz w:val="24"/>
        </w:rPr>
        <w:t xml:space="preserve"> На 12% процентов (всего 876) по сравнению с аналогичным периодом прошлого года увеличилось количество внесенных сведений по границам объектов культурного наследия, на 3% (всего сейчас в ЕГРН 96 856) по границам зон с особыми условиями использования территорий. </w:t>
      </w:r>
    </w:p>
    <w:p w:rsidR="00172D00" w:rsidRPr="00172D00" w:rsidRDefault="00172D00" w:rsidP="00172D00">
      <w:pPr>
        <w:spacing w:before="12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>Что касается границ населенных пунктов, то на данный момент в</w:t>
      </w:r>
      <w:r w:rsidR="00D76509">
        <w:rPr>
          <w:rFonts w:ascii="Segoe UI" w:hAnsi="Segoe UI"/>
          <w:sz w:val="24"/>
        </w:rPr>
        <w:t xml:space="preserve"> ЕГРН</w:t>
      </w:r>
      <w:r w:rsidRPr="00172D00">
        <w:rPr>
          <w:rFonts w:ascii="Segoe UI" w:hAnsi="Segoe UI"/>
          <w:sz w:val="24"/>
        </w:rPr>
        <w:t xml:space="preserve"> содержатся сведения о 1 086 границах населенных пунктов, что составляет 1/3 часть (не внесено 2 033, общее количество 3 119) от всего объема границ населенных пунктов, которых необходимо внести до 2024 года.</w:t>
      </w:r>
    </w:p>
    <w:p w:rsidR="00172D00" w:rsidRPr="00D76509" w:rsidRDefault="00172D00" w:rsidP="00172D00">
      <w:pPr>
        <w:spacing w:before="120"/>
        <w:jc w:val="both"/>
        <w:rPr>
          <w:rFonts w:ascii="Segoe UI" w:hAnsi="Segoe UI"/>
          <w:b/>
          <w:sz w:val="24"/>
        </w:rPr>
      </w:pPr>
      <w:r w:rsidRPr="00D76509">
        <w:rPr>
          <w:rFonts w:ascii="Segoe UI" w:hAnsi="Segoe UI"/>
          <w:b/>
          <w:sz w:val="24"/>
        </w:rPr>
        <w:t>Изменения в реестре границ</w:t>
      </w:r>
    </w:p>
    <w:p w:rsidR="00172D00" w:rsidRPr="00172D00" w:rsidRDefault="00172D00" w:rsidP="00172D00">
      <w:pPr>
        <w:spacing w:before="12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>Согласно изменениям в законодательстве Кадастровая палата при внесении границ населенных пунктов может исключать земельные участки из границ населенных пунктов, если 75 и более процентов такого участка находится за чертой населенного пункта.</w:t>
      </w:r>
    </w:p>
    <w:p w:rsidR="00172D00" w:rsidRPr="00172D00" w:rsidRDefault="00172D00" w:rsidP="00172D00">
      <w:pPr>
        <w:spacing w:before="12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>Ранее это правило работало в одном направлении, то есть границы населенных пунктов корректировались по границам земельных участков, которые большей частью  (75 и более процентов) были расположены в черте населенного пункта. Благодаря этому нововведению процесс наполнения Единого государственного реестра недвижимости необходимыми данными, в том числе и сведениями о границах населенных пунктов ускорился, что так же положительно сказывается на проводимой работе по созданию Единого информационного ресурса о земле и недвижимости (ЕИР). В случае если до 2024 года границы не будут внесены в ЕГРН, органы власти не смогут выдавать разрешительные документы, что в свою очередь приведет к невозможности ввода новых объектов в эксплуатацию.</w:t>
      </w:r>
    </w:p>
    <w:p w:rsidR="00172D00" w:rsidRPr="00172D00" w:rsidRDefault="00172D00" w:rsidP="00172D00">
      <w:pPr>
        <w:spacing w:before="12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 xml:space="preserve">В декабре 2021 года </w:t>
      </w:r>
      <w:r w:rsidR="00D76509">
        <w:rPr>
          <w:rFonts w:ascii="Segoe UI" w:hAnsi="Segoe UI"/>
          <w:sz w:val="24"/>
        </w:rPr>
        <w:t>благодаря инициативе Республики Татарстан</w:t>
      </w:r>
      <w:r w:rsidRPr="00172D00">
        <w:rPr>
          <w:rFonts w:ascii="Segoe UI" w:hAnsi="Segoe UI"/>
          <w:sz w:val="24"/>
        </w:rPr>
        <w:t xml:space="preserve"> были внесены изменения в законодательство об установлении границ населенных пунктов. На федеральном уровне были устранены обстоятельства, препятствующие внесению границ населенных пунктов республики, в отношении которых местными властями были приняты решения об отсутствии необходимости подготовки генеральных планов. В настоящее время их границы могут быть внесены в ЕГРН на основании схем территориального планирования, что положительно скажется на динамике внесения таких сведений в реестр недвижимости.</w:t>
      </w:r>
    </w:p>
    <w:p w:rsidR="00172D00" w:rsidRPr="00172D00" w:rsidRDefault="00172D00" w:rsidP="00172D00">
      <w:pPr>
        <w:spacing w:before="12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lastRenderedPageBreak/>
        <w:t>Также одной из основных задач Кадастровой палаты является предоставление услуг гражданам. И в 2021 году в связи со вступлением в силу изменений расширился перечень лиц, услуга Выездного приема которым стала предоставляться  на безвозмездной основе.</w:t>
      </w:r>
    </w:p>
    <w:p w:rsidR="00172D00" w:rsidRPr="00D76509" w:rsidRDefault="00172D00" w:rsidP="00172D00">
      <w:pPr>
        <w:spacing w:before="120"/>
        <w:jc w:val="both"/>
        <w:rPr>
          <w:rFonts w:ascii="Segoe UI" w:hAnsi="Segoe UI"/>
          <w:b/>
          <w:sz w:val="24"/>
        </w:rPr>
      </w:pPr>
      <w:r w:rsidRPr="00D76509">
        <w:rPr>
          <w:rFonts w:ascii="Segoe UI" w:hAnsi="Segoe UI"/>
          <w:b/>
          <w:sz w:val="24"/>
        </w:rPr>
        <w:t>Пополнился перечень льготных категорий граждан-заявителей</w:t>
      </w:r>
    </w:p>
    <w:p w:rsidR="00172D00" w:rsidRPr="00172D00" w:rsidRDefault="00172D00" w:rsidP="00172D00">
      <w:pPr>
        <w:spacing w:before="12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>Если ранее без взимания платы данной услугой могли воспользоваться только ветераны Великой Отечественной войны, инвалиды Великой Отечественной войны и инвалиды I и II групп, то с 28 октября 2021 года в перечень льготных лиц граждан-заявителей добавились дети-инвалиды и инвалиды с детства I группы. Также на безвозмездной основе для вышеуказанных льготных категорий граждан  с 28 октября этого года стала осуществляться и услуга Курьерской доставки документов по результатам рассмотрения заявлений о государственном кадастровом учете и/или государственной регистрации прав и прилагаемых к ним документов. Ранее курьерская доставка на льготных условиях осуществлялась только по запросам сведений из ЕГРН.</w:t>
      </w:r>
      <w:r w:rsidR="00D76509">
        <w:rPr>
          <w:rFonts w:ascii="Segoe UI" w:hAnsi="Segoe UI"/>
          <w:sz w:val="24"/>
        </w:rPr>
        <w:t xml:space="preserve"> </w:t>
      </w:r>
      <w:r w:rsidRPr="00172D00">
        <w:rPr>
          <w:rFonts w:ascii="Segoe UI" w:hAnsi="Segoe UI"/>
          <w:sz w:val="24"/>
        </w:rPr>
        <w:t>Обращаем внимание, что воспользоваться льготами возможно при обязательном условии, что сам заявитель является собственником того объекта недвижимости, с которым планируется проведение регистрационных действий, и при предъявлении им соответствующих удостоверяющих документов.</w:t>
      </w:r>
    </w:p>
    <w:p w:rsidR="00172D00" w:rsidRPr="00D76509" w:rsidRDefault="00172D00" w:rsidP="00172D00">
      <w:pPr>
        <w:spacing w:before="120"/>
        <w:jc w:val="both"/>
        <w:rPr>
          <w:rFonts w:ascii="Segoe UI" w:hAnsi="Segoe UI"/>
          <w:b/>
          <w:sz w:val="24"/>
        </w:rPr>
      </w:pPr>
      <w:r w:rsidRPr="00D76509">
        <w:rPr>
          <w:rFonts w:ascii="Segoe UI" w:hAnsi="Segoe UI"/>
          <w:b/>
          <w:sz w:val="24"/>
        </w:rPr>
        <w:t>По вопросам получения услуг жители Татарстана могут обратиться:</w:t>
      </w:r>
    </w:p>
    <w:p w:rsidR="00172D00" w:rsidRPr="00172D00" w:rsidRDefault="00172D00" w:rsidP="00D76509">
      <w:pPr>
        <w:spacing w:before="120" w:after="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 xml:space="preserve">- по телефонам: 8 (843) 514-90-77 (доб.2666, 2328), 8 9872690905, а также по круглосуточному бесплатному номеру центра телефонного обслуживания </w:t>
      </w:r>
      <w:proofErr w:type="spellStart"/>
      <w:r w:rsidRPr="00172D00">
        <w:rPr>
          <w:rFonts w:ascii="Segoe UI" w:hAnsi="Segoe UI"/>
          <w:sz w:val="24"/>
        </w:rPr>
        <w:t>Росреестра</w:t>
      </w:r>
      <w:proofErr w:type="spellEnd"/>
      <w:r w:rsidRPr="00172D00">
        <w:rPr>
          <w:rFonts w:ascii="Segoe UI" w:hAnsi="Segoe UI"/>
          <w:sz w:val="24"/>
        </w:rPr>
        <w:t xml:space="preserve"> 8 (800) 100-34-34</w:t>
      </w:r>
    </w:p>
    <w:p w:rsidR="00172D00" w:rsidRPr="00172D00" w:rsidRDefault="00172D00" w:rsidP="00D76509">
      <w:pPr>
        <w:spacing w:before="120" w:after="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 xml:space="preserve">- в филиал Кадастровой палаты Татарстана по адресу: </w:t>
      </w:r>
      <w:proofErr w:type="gramStart"/>
      <w:r w:rsidRPr="00172D00">
        <w:rPr>
          <w:rFonts w:ascii="Segoe UI" w:hAnsi="Segoe UI"/>
          <w:sz w:val="24"/>
        </w:rPr>
        <w:t>г</w:t>
      </w:r>
      <w:proofErr w:type="gramEnd"/>
      <w:r w:rsidRPr="00172D00">
        <w:rPr>
          <w:rFonts w:ascii="Segoe UI" w:hAnsi="Segoe UI"/>
          <w:sz w:val="24"/>
        </w:rPr>
        <w:t>. Казань, ул. В. Кулагина, д. 1;</w:t>
      </w:r>
    </w:p>
    <w:p w:rsidR="00172D00" w:rsidRPr="00172D00" w:rsidRDefault="00172D00" w:rsidP="00D76509">
      <w:pPr>
        <w:spacing w:before="120" w:after="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>- почтовым обращением;</w:t>
      </w:r>
    </w:p>
    <w:p w:rsidR="00172D00" w:rsidRPr="00172D00" w:rsidRDefault="00172D00" w:rsidP="00D76509">
      <w:pPr>
        <w:spacing w:before="120" w:after="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>- по электронной почте dost@16.kadastr.ru</w:t>
      </w:r>
    </w:p>
    <w:p w:rsidR="00172D00" w:rsidRPr="00172D00" w:rsidRDefault="00172D00" w:rsidP="00D76509">
      <w:pPr>
        <w:spacing w:before="120" w:after="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 xml:space="preserve">- самостоятельно оформить заявку на сайте </w:t>
      </w:r>
      <w:proofErr w:type="spellStart"/>
      <w:r w:rsidRPr="00172D00">
        <w:rPr>
          <w:rFonts w:ascii="Segoe UI" w:hAnsi="Segoe UI"/>
          <w:sz w:val="24"/>
        </w:rPr>
        <w:t>svo.kadastr.ru</w:t>
      </w:r>
      <w:proofErr w:type="spellEnd"/>
    </w:p>
    <w:p w:rsidR="00293258" w:rsidRPr="00D76509" w:rsidRDefault="00293258" w:rsidP="00D76509">
      <w:pPr>
        <w:spacing w:before="120"/>
        <w:jc w:val="both"/>
        <w:rPr>
          <w:rFonts w:ascii="Segoe UI" w:hAnsi="Segoe UI" w:cs="Segoe UI"/>
          <w:sz w:val="20"/>
          <w:szCs w:val="20"/>
        </w:rPr>
      </w:pPr>
      <w:r w:rsidRPr="00172D00">
        <w:rPr>
          <w:rFonts w:ascii="Segoe UI" w:hAnsi="Segoe UI"/>
          <w:sz w:val="24"/>
        </w:rPr>
        <w:t xml:space="preserve">                                                            </w:t>
      </w:r>
      <w:r w:rsidR="00D76509">
        <w:rPr>
          <w:rFonts w:ascii="Segoe UI" w:hAnsi="Segoe UI"/>
          <w:sz w:val="24"/>
        </w:rPr>
        <w:t xml:space="preserve">                                                                             </w:t>
      </w:r>
      <w:r w:rsidRPr="00D76509">
        <w:rPr>
          <w:rFonts w:ascii="Segoe UI" w:hAnsi="Segoe UI" w:cs="Segoe UI"/>
          <w:sz w:val="20"/>
          <w:szCs w:val="20"/>
        </w:rPr>
        <w:t>С уважением,</w:t>
      </w:r>
    </w:p>
    <w:p w:rsidR="00293258" w:rsidRPr="00D76509" w:rsidRDefault="00293258" w:rsidP="00D765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D76509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D76509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D76509">
        <w:rPr>
          <w:rFonts w:ascii="Segoe UI" w:hAnsi="Segoe UI" w:cs="Segoe UI"/>
          <w:sz w:val="20"/>
          <w:szCs w:val="20"/>
        </w:rPr>
        <w:t xml:space="preserve"> Галина -</w:t>
      </w:r>
    </w:p>
    <w:p w:rsidR="00293258" w:rsidRPr="00D76509" w:rsidRDefault="00293258" w:rsidP="00D765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D76509">
        <w:rPr>
          <w:rFonts w:ascii="Segoe UI" w:hAnsi="Segoe UI" w:cs="Segoe UI"/>
          <w:sz w:val="20"/>
          <w:szCs w:val="20"/>
        </w:rPr>
        <w:t xml:space="preserve">пресс-секретарь Управления </w:t>
      </w:r>
      <w:proofErr w:type="spellStart"/>
      <w:r w:rsidRPr="00D76509">
        <w:rPr>
          <w:rFonts w:ascii="Segoe UI" w:hAnsi="Segoe UI" w:cs="Segoe UI"/>
          <w:sz w:val="20"/>
          <w:szCs w:val="20"/>
        </w:rPr>
        <w:t>Росреестра</w:t>
      </w:r>
      <w:proofErr w:type="spellEnd"/>
    </w:p>
    <w:p w:rsidR="00293258" w:rsidRPr="00D76509" w:rsidRDefault="00293258" w:rsidP="00D765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D76509">
        <w:rPr>
          <w:rFonts w:ascii="Segoe UI" w:hAnsi="Segoe UI" w:cs="Segoe UI"/>
          <w:sz w:val="20"/>
          <w:szCs w:val="20"/>
        </w:rPr>
        <w:t xml:space="preserve"> по Республике Татарстан</w:t>
      </w:r>
    </w:p>
    <w:p w:rsidR="00293258" w:rsidRPr="00D76509" w:rsidRDefault="00293258" w:rsidP="00D765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D76509">
        <w:rPr>
          <w:rFonts w:ascii="Segoe UI" w:hAnsi="Segoe UI" w:cs="Segoe UI"/>
          <w:sz w:val="20"/>
          <w:szCs w:val="20"/>
        </w:rPr>
        <w:t xml:space="preserve">тел. 8 (843) 255-25-80 </w:t>
      </w:r>
    </w:p>
    <w:p w:rsidR="00293258" w:rsidRPr="00D76509" w:rsidRDefault="00293258" w:rsidP="00D765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D76509">
        <w:rPr>
          <w:rFonts w:ascii="Segoe UI" w:hAnsi="Segoe UI" w:cs="Segoe UI"/>
          <w:sz w:val="20"/>
          <w:szCs w:val="20"/>
        </w:rPr>
        <w:t>www.instagram.com/rosreestr_tatarstana</w:t>
      </w:r>
    </w:p>
    <w:p w:rsidR="00293258" w:rsidRDefault="00476F77" w:rsidP="00D76509">
      <w:pPr>
        <w:spacing w:after="0"/>
        <w:jc w:val="right"/>
        <w:rPr>
          <w:rFonts w:ascii="Segoe UI" w:hAnsi="Segoe UI"/>
          <w:sz w:val="24"/>
        </w:rPr>
      </w:pPr>
      <w:hyperlink r:id="rId9" w:history="1">
        <w:r w:rsidR="00293258" w:rsidRPr="00D76509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293258" w:rsidSect="00FA4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A3B33"/>
    <w:multiLevelType w:val="hybridMultilevel"/>
    <w:tmpl w:val="2C229416"/>
    <w:lvl w:ilvl="0" w:tplc="C1F21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54BF"/>
    <w:rsid w:val="00000C86"/>
    <w:rsid w:val="00003B3F"/>
    <w:rsid w:val="000255FC"/>
    <w:rsid w:val="00043D7A"/>
    <w:rsid w:val="000519A3"/>
    <w:rsid w:val="00061372"/>
    <w:rsid w:val="00071E7A"/>
    <w:rsid w:val="000B0117"/>
    <w:rsid w:val="000C3738"/>
    <w:rsid w:val="000D05E4"/>
    <w:rsid w:val="000D2648"/>
    <w:rsid w:val="000D4D50"/>
    <w:rsid w:val="00115B2C"/>
    <w:rsid w:val="00162D70"/>
    <w:rsid w:val="00172D00"/>
    <w:rsid w:val="00174859"/>
    <w:rsid w:val="00180AE5"/>
    <w:rsid w:val="001854BF"/>
    <w:rsid w:val="00192FAC"/>
    <w:rsid w:val="001A3654"/>
    <w:rsid w:val="001B2CD1"/>
    <w:rsid w:val="001B7622"/>
    <w:rsid w:val="001C4E03"/>
    <w:rsid w:val="001C5F5D"/>
    <w:rsid w:val="001D6C1C"/>
    <w:rsid w:val="00205D8D"/>
    <w:rsid w:val="00211F2B"/>
    <w:rsid w:val="00225B70"/>
    <w:rsid w:val="00265EB9"/>
    <w:rsid w:val="00293258"/>
    <w:rsid w:val="00296526"/>
    <w:rsid w:val="002A09F7"/>
    <w:rsid w:val="002A54F8"/>
    <w:rsid w:val="002A5951"/>
    <w:rsid w:val="002A7AFF"/>
    <w:rsid w:val="002C1F48"/>
    <w:rsid w:val="002E35AF"/>
    <w:rsid w:val="002E7276"/>
    <w:rsid w:val="00346DD1"/>
    <w:rsid w:val="003473D8"/>
    <w:rsid w:val="0035170D"/>
    <w:rsid w:val="0038110E"/>
    <w:rsid w:val="00386C6C"/>
    <w:rsid w:val="003A363B"/>
    <w:rsid w:val="003A5C98"/>
    <w:rsid w:val="003B66A1"/>
    <w:rsid w:val="003C7B8C"/>
    <w:rsid w:val="0042377E"/>
    <w:rsid w:val="00434D07"/>
    <w:rsid w:val="004455C5"/>
    <w:rsid w:val="00451BEB"/>
    <w:rsid w:val="004557AF"/>
    <w:rsid w:val="00464778"/>
    <w:rsid w:val="00465955"/>
    <w:rsid w:val="004722F2"/>
    <w:rsid w:val="00476F77"/>
    <w:rsid w:val="00493DBE"/>
    <w:rsid w:val="004B6F3A"/>
    <w:rsid w:val="004D035A"/>
    <w:rsid w:val="004D5F77"/>
    <w:rsid w:val="004D68BE"/>
    <w:rsid w:val="00525116"/>
    <w:rsid w:val="00526FC4"/>
    <w:rsid w:val="00541AEB"/>
    <w:rsid w:val="00567480"/>
    <w:rsid w:val="00581371"/>
    <w:rsid w:val="0058781F"/>
    <w:rsid w:val="005A1C30"/>
    <w:rsid w:val="005C67A1"/>
    <w:rsid w:val="005D6DCC"/>
    <w:rsid w:val="005F1DB3"/>
    <w:rsid w:val="00607D60"/>
    <w:rsid w:val="00614720"/>
    <w:rsid w:val="006229C5"/>
    <w:rsid w:val="0062470A"/>
    <w:rsid w:val="006A6DF9"/>
    <w:rsid w:val="006B0E32"/>
    <w:rsid w:val="006B5F5A"/>
    <w:rsid w:val="006C3477"/>
    <w:rsid w:val="0071547F"/>
    <w:rsid w:val="00745942"/>
    <w:rsid w:val="007476C8"/>
    <w:rsid w:val="00771C56"/>
    <w:rsid w:val="00771F08"/>
    <w:rsid w:val="0078111F"/>
    <w:rsid w:val="007930DA"/>
    <w:rsid w:val="007B7E9E"/>
    <w:rsid w:val="007E343C"/>
    <w:rsid w:val="007F3749"/>
    <w:rsid w:val="0080392B"/>
    <w:rsid w:val="00814095"/>
    <w:rsid w:val="008168E7"/>
    <w:rsid w:val="00880296"/>
    <w:rsid w:val="00892736"/>
    <w:rsid w:val="008962EA"/>
    <w:rsid w:val="008D5486"/>
    <w:rsid w:val="008E1751"/>
    <w:rsid w:val="008E34BE"/>
    <w:rsid w:val="008F6EA5"/>
    <w:rsid w:val="00904D6F"/>
    <w:rsid w:val="0091384D"/>
    <w:rsid w:val="00915522"/>
    <w:rsid w:val="009201D2"/>
    <w:rsid w:val="00925A96"/>
    <w:rsid w:val="0095636A"/>
    <w:rsid w:val="0098510C"/>
    <w:rsid w:val="009C057A"/>
    <w:rsid w:val="009D3BB2"/>
    <w:rsid w:val="009D5FD9"/>
    <w:rsid w:val="00A02A68"/>
    <w:rsid w:val="00A037FC"/>
    <w:rsid w:val="00A536B0"/>
    <w:rsid w:val="00A56466"/>
    <w:rsid w:val="00A70EFF"/>
    <w:rsid w:val="00A72741"/>
    <w:rsid w:val="00A76868"/>
    <w:rsid w:val="00A77F0C"/>
    <w:rsid w:val="00A824BE"/>
    <w:rsid w:val="00A84148"/>
    <w:rsid w:val="00AC2E30"/>
    <w:rsid w:val="00B16497"/>
    <w:rsid w:val="00B26464"/>
    <w:rsid w:val="00B308B4"/>
    <w:rsid w:val="00B51D9E"/>
    <w:rsid w:val="00B71AB8"/>
    <w:rsid w:val="00B9786B"/>
    <w:rsid w:val="00BA1850"/>
    <w:rsid w:val="00BF2B01"/>
    <w:rsid w:val="00BF2DE2"/>
    <w:rsid w:val="00C01C85"/>
    <w:rsid w:val="00C15957"/>
    <w:rsid w:val="00C272BD"/>
    <w:rsid w:val="00C36FC5"/>
    <w:rsid w:val="00C74C7A"/>
    <w:rsid w:val="00CA074E"/>
    <w:rsid w:val="00CD19DA"/>
    <w:rsid w:val="00CD4AB1"/>
    <w:rsid w:val="00CD5695"/>
    <w:rsid w:val="00CE3DB1"/>
    <w:rsid w:val="00CE58D1"/>
    <w:rsid w:val="00D06CAA"/>
    <w:rsid w:val="00D304DE"/>
    <w:rsid w:val="00D4047F"/>
    <w:rsid w:val="00D43A94"/>
    <w:rsid w:val="00D449DF"/>
    <w:rsid w:val="00D45CFE"/>
    <w:rsid w:val="00D634B4"/>
    <w:rsid w:val="00D64504"/>
    <w:rsid w:val="00D64614"/>
    <w:rsid w:val="00D673C8"/>
    <w:rsid w:val="00D76509"/>
    <w:rsid w:val="00D83707"/>
    <w:rsid w:val="00DB506A"/>
    <w:rsid w:val="00DB5572"/>
    <w:rsid w:val="00DC2BC3"/>
    <w:rsid w:val="00DD6667"/>
    <w:rsid w:val="00DE76AE"/>
    <w:rsid w:val="00E040A2"/>
    <w:rsid w:val="00E05582"/>
    <w:rsid w:val="00E07B9E"/>
    <w:rsid w:val="00E23155"/>
    <w:rsid w:val="00E640B0"/>
    <w:rsid w:val="00E90A59"/>
    <w:rsid w:val="00E92153"/>
    <w:rsid w:val="00E9799B"/>
    <w:rsid w:val="00EA23AA"/>
    <w:rsid w:val="00EB4F3D"/>
    <w:rsid w:val="00F1444A"/>
    <w:rsid w:val="00F20E6F"/>
    <w:rsid w:val="00F20E7B"/>
    <w:rsid w:val="00F30B41"/>
    <w:rsid w:val="00F5241C"/>
    <w:rsid w:val="00F75C6B"/>
    <w:rsid w:val="00F85358"/>
    <w:rsid w:val="00F96796"/>
    <w:rsid w:val="00FA46DD"/>
    <w:rsid w:val="00FC41BE"/>
    <w:rsid w:val="00FD2AAB"/>
    <w:rsid w:val="00FD31CC"/>
    <w:rsid w:val="00FE5CC0"/>
    <w:rsid w:val="00FF0FB5"/>
    <w:rsid w:val="00FF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C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19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/reyting-kadastrovih-inzhenerov.htm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741192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CF8A4-BCAC-4041-8F99-1072BDD9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2021-12-20T11:51:00Z</cp:lastPrinted>
  <dcterms:created xsi:type="dcterms:W3CDTF">2021-12-21T12:47:00Z</dcterms:created>
  <dcterms:modified xsi:type="dcterms:W3CDTF">2021-12-21T12:47:00Z</dcterms:modified>
</cp:coreProperties>
</file>