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4B" w:rsidRPr="00CD6A4B" w:rsidRDefault="00CD6A4B" w:rsidP="00CD6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6A4B">
        <w:rPr>
          <w:rFonts w:ascii="Times New Roman" w:hAnsi="Times New Roman" w:cs="Times New Roman"/>
          <w:sz w:val="28"/>
          <w:szCs w:val="28"/>
        </w:rPr>
        <w:t>Олимпиада по теме</w:t>
      </w:r>
    </w:p>
    <w:p w:rsidR="00CD6A4B" w:rsidRPr="00CD6A4B" w:rsidRDefault="00CD6A4B" w:rsidP="00CD6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6A4B">
        <w:rPr>
          <w:rFonts w:ascii="Times New Roman" w:hAnsi="Times New Roman" w:cs="Times New Roman"/>
          <w:sz w:val="28"/>
          <w:szCs w:val="28"/>
        </w:rPr>
        <w:t>«Защита прав потребителей»</w:t>
      </w:r>
    </w:p>
    <w:p w:rsidR="00CD6A4B" w:rsidRPr="00CD6A4B" w:rsidRDefault="00CD6A4B" w:rsidP="00CD6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6A4B">
        <w:rPr>
          <w:rFonts w:ascii="Times New Roman" w:hAnsi="Times New Roman" w:cs="Times New Roman"/>
          <w:sz w:val="28"/>
          <w:szCs w:val="28"/>
        </w:rPr>
        <w:t>среди учащихся 8-11 классов общеобразовательных учреждений</w:t>
      </w:r>
    </w:p>
    <w:p w:rsidR="00CD6A4B" w:rsidRDefault="00CD6A4B" w:rsidP="00CD6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6A4B">
        <w:rPr>
          <w:rFonts w:ascii="Times New Roman" w:hAnsi="Times New Roman" w:cs="Times New Roman"/>
          <w:sz w:val="28"/>
          <w:szCs w:val="28"/>
        </w:rPr>
        <w:t>Республики Татарстан в 2021 году</w:t>
      </w:r>
    </w:p>
    <w:p w:rsidR="00CD6A4B" w:rsidRPr="00CD6A4B" w:rsidRDefault="00CD6A4B" w:rsidP="00CD6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6A4B" w:rsidRPr="00CD6A4B" w:rsidRDefault="00CD6A4B" w:rsidP="00CD6A4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 xml:space="preserve">В Республике Татарстан действует целевая программа «Развитие комплексной системы защиты прав потребителей в Республике Татарстан на 2014 - 2025 годы», Госалкогольинспекция Республики Татарстан определена координатором данной программы. Одним из </w:t>
      </w:r>
      <w:r w:rsidRPr="00CD6A4B">
        <w:rPr>
          <w:rFonts w:ascii="Times New Roman" w:hAnsi="Times New Roman" w:cs="Times New Roman"/>
          <w:sz w:val="24"/>
          <w:szCs w:val="24"/>
        </w:rPr>
        <w:t>приоритетных направлений</w:t>
      </w:r>
      <w:r w:rsidRPr="00CD6A4B">
        <w:rPr>
          <w:rFonts w:ascii="Times New Roman" w:hAnsi="Times New Roman" w:cs="Times New Roman"/>
          <w:sz w:val="24"/>
          <w:szCs w:val="24"/>
        </w:rPr>
        <w:t xml:space="preserve"> программы является деятельность по повышению потребительской грамотности, в том числе проведение олимпиады по основам потребительских знаний для учащихся средних учебных заведений.  Знание основ потребительского поведения приобретает все большую актуальность и значимость.</w:t>
      </w:r>
    </w:p>
    <w:p w:rsidR="00CD6A4B" w:rsidRPr="00CD6A4B" w:rsidRDefault="00CD6A4B" w:rsidP="00CD6A4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>Олимпиада проводится в нашей республике уже девятый год. В текущем году для участия в олимпиаде заявилось 14779 учащихся 8-11 классов Республики Татарстан. С каждым годом желающих участвовать в олимпиаде становится больше. К примеру, в 2013 году в олимпиаде принимало участие порядка 500 участников, в 2014 году – около 800, в 2015 году –1800, в 2016 - более 2400, в 2017 году - более 4000, в 2018 году- 6285, в 2019 году – 9441, в 2020 году - 13969 участников. Это говорит о том, что интерес к данному направлению растет, подрастающее поколение становится более активным.</w:t>
      </w:r>
    </w:p>
    <w:p w:rsidR="00CD6A4B" w:rsidRPr="00CD6A4B" w:rsidRDefault="00CD6A4B" w:rsidP="00CD6A4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>Потребительские знания, полученные школьниками, помогут им ориентироваться в многообразии услуг и товаров, научиться делать грамотный потребительский выбор и уметь действовать в случаях, когда нарушатся их потребительские права.</w:t>
      </w: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>1 этап олимпиады прошел дистанционно в форме тестирования на сайте www.tatzpp.ru;</w:t>
      </w: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>2 этап – прошел также дистанционно, в форме написания эссе на тему, связанную с защитой прав потребителей.</w:t>
      </w: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 xml:space="preserve">3 этап – прошел в форме онлайн-собеседования c участниками по </w:t>
      </w:r>
      <w:proofErr w:type="spellStart"/>
      <w:r w:rsidRPr="00CD6A4B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CD6A4B">
        <w:rPr>
          <w:rFonts w:ascii="Times New Roman" w:hAnsi="Times New Roman" w:cs="Times New Roman"/>
          <w:sz w:val="24"/>
          <w:szCs w:val="24"/>
        </w:rPr>
        <w:t>, на котором предлагалось ответить на ситуационные вопросы в сфере защиты прав потребителей.</w:t>
      </w: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 xml:space="preserve">Жюри олимпиады состояло из преподавателей права ведущих вузов республики, общественных объединений по защите прав потребителей и </w:t>
      </w:r>
      <w:proofErr w:type="spellStart"/>
      <w:r w:rsidRPr="00CD6A4B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CD6A4B">
        <w:rPr>
          <w:rFonts w:ascii="Times New Roman" w:hAnsi="Times New Roman" w:cs="Times New Roman"/>
          <w:sz w:val="24"/>
          <w:szCs w:val="24"/>
        </w:rPr>
        <w:t xml:space="preserve"> Республики Татарстан. Возглавлял комиссию Митюшкин Юрий Иванович – заслуженный юрист Российской Федерации и Республики Татарстан, кандидат юридических наук, доцент ФГБОУ ВО «Всероссийский государственный университет юстиции (РПА Минюста России)».</w:t>
      </w:r>
    </w:p>
    <w:p w:rsidR="00CD6A4B" w:rsidRP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Высокогорского муниципального района приняли участие 516 учеников (8-11 классы). Но, к сожалению, до победы они не дошли. </w:t>
      </w:r>
    </w:p>
    <w:p w:rsidR="00CD6A4B" w:rsidRDefault="00CD6A4B" w:rsidP="00CD6A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50D" w:rsidRPr="00CD6A4B" w:rsidRDefault="00CD6A4B" w:rsidP="00CD6A4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D6A4B">
        <w:rPr>
          <w:rFonts w:ascii="Times New Roman" w:hAnsi="Times New Roman" w:cs="Times New Roman"/>
          <w:sz w:val="24"/>
          <w:szCs w:val="24"/>
        </w:rPr>
        <w:t>Поздравляем победителей и призеров, а также всех участников Олимпиады и желаем дальнейших успехов!</w:t>
      </w:r>
    </w:p>
    <w:sectPr w:rsidR="002F450D" w:rsidRPr="00CD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4B"/>
    <w:rsid w:val="002F450D"/>
    <w:rsid w:val="00C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23F2"/>
  <w15:chartTrackingRefBased/>
  <w15:docId w15:val="{047EB91D-FF32-4B9D-9AD4-907D767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EconomOtdel2</dc:creator>
  <cp:keywords/>
  <dc:description/>
  <cp:lastModifiedBy>EconomOtdel2</cp:lastModifiedBy>
  <cp:revision>1</cp:revision>
  <dcterms:created xsi:type="dcterms:W3CDTF">2021-12-06T10:13:00Z</dcterms:created>
  <dcterms:modified xsi:type="dcterms:W3CDTF">2021-12-06T10:17:00Z</dcterms:modified>
</cp:coreProperties>
</file>