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D54" w:rsidRDefault="00194D54" w:rsidP="00046B1C">
      <w:pPr>
        <w:jc w:val="right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-832485</wp:posOffset>
            </wp:positionH>
            <wp:positionV relativeFrom="paragraph">
              <wp:posOffset>-453390</wp:posOffset>
            </wp:positionV>
            <wp:extent cx="1609725" cy="661670"/>
            <wp:effectExtent l="19050" t="0" r="9525" b="0"/>
            <wp:wrapTight wrapText="bothSides">
              <wp:wrapPolygon edited="0">
                <wp:start x="-256" y="0"/>
                <wp:lineTo x="-256" y="21144"/>
                <wp:lineTo x="21728" y="21144"/>
                <wp:lineTo x="21728" y="0"/>
                <wp:lineTo x="-256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egoe UI Light" w:eastAsia="Calibri" w:hAnsi="Segoe UI Light" w:cs="Segoe UI Light"/>
          <w:b/>
          <w:sz w:val="32"/>
          <w:szCs w:val="32"/>
          <w:lang w:eastAsia="sk-SK"/>
        </w:rPr>
        <w:t>Пресс-релиз</w:t>
      </w:r>
    </w:p>
    <w:p w:rsidR="00194D54" w:rsidRDefault="00960D05" w:rsidP="00194D54">
      <w:pPr>
        <w:spacing w:after="0"/>
        <w:ind w:left="7788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  <w:r>
        <w:rPr>
          <w:rFonts w:ascii="Segoe UI" w:eastAsia="Calibri" w:hAnsi="Segoe UI" w:cs="Segoe UI"/>
          <w:b/>
          <w:sz w:val="24"/>
          <w:szCs w:val="28"/>
          <w:lang w:eastAsia="sk-SK"/>
        </w:rPr>
        <w:t>3</w:t>
      </w:r>
      <w:r w:rsidR="00194D54" w:rsidRPr="00DC24AD">
        <w:rPr>
          <w:rFonts w:ascii="Segoe UI" w:eastAsia="Calibri" w:hAnsi="Segoe UI" w:cs="Segoe UI"/>
          <w:b/>
          <w:sz w:val="24"/>
          <w:szCs w:val="28"/>
          <w:lang w:eastAsia="sk-SK"/>
        </w:rPr>
        <w:t>.</w:t>
      </w:r>
      <w:r w:rsidR="00194D54">
        <w:rPr>
          <w:rFonts w:ascii="Segoe UI" w:eastAsia="Calibri" w:hAnsi="Segoe UI" w:cs="Segoe UI"/>
          <w:b/>
          <w:sz w:val="24"/>
          <w:szCs w:val="28"/>
          <w:lang w:eastAsia="sk-SK"/>
        </w:rPr>
        <w:t>11</w:t>
      </w:r>
      <w:r w:rsidR="00194D54" w:rsidRPr="00DC24AD">
        <w:rPr>
          <w:rFonts w:ascii="Segoe UI" w:eastAsia="Calibri" w:hAnsi="Segoe UI" w:cs="Segoe UI"/>
          <w:b/>
          <w:sz w:val="24"/>
          <w:szCs w:val="28"/>
          <w:lang w:eastAsia="sk-SK"/>
        </w:rPr>
        <w:t>.2021</w:t>
      </w:r>
    </w:p>
    <w:p w:rsidR="00194D54" w:rsidRDefault="00194D54" w:rsidP="00632355"/>
    <w:p w:rsidR="00C002D1" w:rsidRDefault="003B679C" w:rsidP="00194D54">
      <w:pPr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В Татарстане б</w:t>
      </w:r>
      <w:r w:rsidR="00C247B6">
        <w:rPr>
          <w:rFonts w:ascii="Segoe UI" w:hAnsi="Segoe UI" w:cs="Segoe UI"/>
          <w:b/>
          <w:sz w:val="28"/>
          <w:szCs w:val="28"/>
        </w:rPr>
        <w:t xml:space="preserve">олее </w:t>
      </w:r>
      <w:r w:rsidR="00C002D1">
        <w:rPr>
          <w:rFonts w:ascii="Segoe UI" w:hAnsi="Segoe UI" w:cs="Segoe UI"/>
          <w:b/>
          <w:sz w:val="28"/>
          <w:szCs w:val="28"/>
        </w:rPr>
        <w:t xml:space="preserve"> </w:t>
      </w:r>
      <w:r w:rsidR="00C247B6">
        <w:rPr>
          <w:rFonts w:ascii="Segoe UI" w:hAnsi="Segoe UI" w:cs="Segoe UI"/>
          <w:b/>
          <w:sz w:val="28"/>
          <w:szCs w:val="28"/>
        </w:rPr>
        <w:t xml:space="preserve">тысячи </w:t>
      </w:r>
      <w:r w:rsidR="00C002D1">
        <w:rPr>
          <w:rFonts w:ascii="Segoe UI" w:hAnsi="Segoe UI" w:cs="Segoe UI"/>
          <w:b/>
          <w:sz w:val="28"/>
          <w:szCs w:val="28"/>
        </w:rPr>
        <w:t>ранее учтенных объектов</w:t>
      </w:r>
      <w:r w:rsidR="00C002D1" w:rsidRPr="00194D54">
        <w:rPr>
          <w:rFonts w:ascii="Segoe UI" w:hAnsi="Segoe UI" w:cs="Segoe UI"/>
          <w:b/>
          <w:sz w:val="28"/>
          <w:szCs w:val="28"/>
        </w:rPr>
        <w:t xml:space="preserve"> </w:t>
      </w:r>
      <w:r w:rsidR="0001335C">
        <w:rPr>
          <w:rFonts w:ascii="Segoe UI" w:hAnsi="Segoe UI" w:cs="Segoe UI"/>
          <w:b/>
          <w:sz w:val="28"/>
          <w:szCs w:val="28"/>
        </w:rPr>
        <w:t>внесено</w:t>
      </w:r>
      <w:r w:rsidR="00C002D1">
        <w:rPr>
          <w:rFonts w:ascii="Segoe UI" w:hAnsi="Segoe UI" w:cs="Segoe UI"/>
          <w:b/>
          <w:sz w:val="28"/>
          <w:szCs w:val="28"/>
        </w:rPr>
        <w:t xml:space="preserve"> в реестр недвижимости </w:t>
      </w:r>
    </w:p>
    <w:p w:rsidR="00515796" w:rsidRDefault="00C002D1" w:rsidP="00515796">
      <w:pPr>
        <w:spacing w:before="12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Данная работа проводится в рамках </w:t>
      </w:r>
      <w:r w:rsidR="00515796" w:rsidRPr="00194D54">
        <w:rPr>
          <w:rFonts w:ascii="Segoe UI" w:hAnsi="Segoe UI" w:cs="Segoe UI"/>
          <w:sz w:val="24"/>
          <w:szCs w:val="24"/>
        </w:rPr>
        <w:t xml:space="preserve">реализации </w:t>
      </w:r>
      <w:proofErr w:type="gramStart"/>
      <w:r w:rsidR="00515796" w:rsidRPr="00194D54">
        <w:rPr>
          <w:rFonts w:ascii="Segoe UI" w:hAnsi="Segoe UI" w:cs="Segoe UI"/>
          <w:sz w:val="24"/>
          <w:szCs w:val="24"/>
        </w:rPr>
        <w:t>Закона</w:t>
      </w:r>
      <w:proofErr w:type="gramEnd"/>
      <w:r w:rsidR="00515796" w:rsidRPr="00194D54">
        <w:rPr>
          <w:rFonts w:ascii="Segoe UI" w:hAnsi="Segoe UI" w:cs="Segoe UI"/>
          <w:sz w:val="24"/>
          <w:szCs w:val="24"/>
        </w:rPr>
        <w:t xml:space="preserve"> о выявлении</w:t>
      </w:r>
      <w:r w:rsidR="00046B1C">
        <w:rPr>
          <w:rFonts w:ascii="Segoe UI" w:hAnsi="Segoe UI" w:cs="Segoe UI"/>
          <w:sz w:val="24"/>
          <w:szCs w:val="24"/>
        </w:rPr>
        <w:t xml:space="preserve"> правообладателей</w:t>
      </w:r>
      <w:r w:rsidR="00515796" w:rsidRPr="00194D54">
        <w:rPr>
          <w:rFonts w:ascii="Segoe UI" w:hAnsi="Segoe UI" w:cs="Segoe UI"/>
          <w:sz w:val="24"/>
          <w:szCs w:val="24"/>
        </w:rPr>
        <w:t xml:space="preserve"> ранее учтенных объектов недвижимости</w:t>
      </w:r>
      <w:r>
        <w:rPr>
          <w:rFonts w:ascii="Segoe UI" w:hAnsi="Segoe UI" w:cs="Segoe UI"/>
          <w:sz w:val="24"/>
          <w:szCs w:val="24"/>
        </w:rPr>
        <w:t>. С начала его действия</w:t>
      </w:r>
      <w:r w:rsidR="00515796" w:rsidRPr="00194D54">
        <w:rPr>
          <w:rFonts w:ascii="Segoe UI" w:hAnsi="Segoe UI" w:cs="Segoe UI"/>
          <w:sz w:val="24"/>
          <w:szCs w:val="24"/>
        </w:rPr>
        <w:t xml:space="preserve"> </w:t>
      </w:r>
      <w:r w:rsidR="00515796">
        <w:rPr>
          <w:rFonts w:ascii="Segoe UI" w:hAnsi="Segoe UI" w:cs="Segoe UI"/>
          <w:sz w:val="24"/>
          <w:szCs w:val="24"/>
        </w:rPr>
        <w:t>на территории республики</w:t>
      </w:r>
      <w:r w:rsidR="008D66B9">
        <w:rPr>
          <w:rFonts w:ascii="Segoe UI" w:hAnsi="Segoe UI" w:cs="Segoe UI"/>
          <w:sz w:val="24"/>
          <w:szCs w:val="24"/>
        </w:rPr>
        <w:t xml:space="preserve"> проведены учетно-регистрационные действия</w:t>
      </w:r>
      <w:r w:rsidR="00C247B6">
        <w:rPr>
          <w:rFonts w:ascii="Segoe UI" w:hAnsi="Segoe UI" w:cs="Segoe UI"/>
          <w:sz w:val="24"/>
          <w:szCs w:val="24"/>
        </w:rPr>
        <w:t xml:space="preserve"> в отношении более 1200</w:t>
      </w:r>
      <w:r w:rsidR="00515796">
        <w:rPr>
          <w:rFonts w:ascii="Segoe UI" w:hAnsi="Segoe UI" w:cs="Segoe UI"/>
          <w:sz w:val="24"/>
          <w:szCs w:val="24"/>
        </w:rPr>
        <w:t xml:space="preserve"> объектов недвижимости</w:t>
      </w:r>
      <w:r w:rsidR="008D66B9">
        <w:rPr>
          <w:rFonts w:ascii="Segoe UI" w:hAnsi="Segoe UI" w:cs="Segoe UI"/>
          <w:sz w:val="24"/>
          <w:szCs w:val="24"/>
        </w:rPr>
        <w:t>. Так,</w:t>
      </w:r>
      <w:r w:rsidR="00515796">
        <w:rPr>
          <w:rFonts w:ascii="Segoe UI" w:hAnsi="Segoe UI" w:cs="Segoe UI"/>
          <w:sz w:val="24"/>
          <w:szCs w:val="24"/>
        </w:rPr>
        <w:t xml:space="preserve"> </w:t>
      </w:r>
      <w:r w:rsidR="00515796" w:rsidRPr="00515796">
        <w:rPr>
          <w:rFonts w:ascii="Segoe UI" w:hAnsi="Segoe UI" w:cs="Segoe UI"/>
          <w:sz w:val="24"/>
          <w:szCs w:val="24"/>
        </w:rPr>
        <w:t>в связи с прекращением существования объектов недвижимости снят</w:t>
      </w:r>
      <w:r w:rsidR="001053A5">
        <w:rPr>
          <w:rFonts w:ascii="Segoe UI" w:hAnsi="Segoe UI" w:cs="Segoe UI"/>
          <w:sz w:val="24"/>
          <w:szCs w:val="24"/>
        </w:rPr>
        <w:t>о</w:t>
      </w:r>
      <w:r w:rsidR="00515796" w:rsidRPr="00515796">
        <w:rPr>
          <w:rFonts w:ascii="Segoe UI" w:hAnsi="Segoe UI" w:cs="Segoe UI"/>
          <w:sz w:val="24"/>
          <w:szCs w:val="24"/>
        </w:rPr>
        <w:t xml:space="preserve"> с кадастрового уч</w:t>
      </w:r>
      <w:r w:rsidR="00C247B6">
        <w:rPr>
          <w:rFonts w:ascii="Segoe UI" w:hAnsi="Segoe UI" w:cs="Segoe UI"/>
          <w:sz w:val="24"/>
          <w:szCs w:val="24"/>
        </w:rPr>
        <w:t>ета 581</w:t>
      </w:r>
      <w:r w:rsidR="00515796" w:rsidRPr="00515796">
        <w:rPr>
          <w:rFonts w:ascii="Segoe UI" w:hAnsi="Segoe UI" w:cs="Segoe UI"/>
          <w:sz w:val="24"/>
          <w:szCs w:val="24"/>
        </w:rPr>
        <w:t xml:space="preserve"> объект</w:t>
      </w:r>
      <w:r w:rsidR="008D66B9">
        <w:rPr>
          <w:rFonts w:ascii="Segoe UI" w:hAnsi="Segoe UI" w:cs="Segoe UI"/>
          <w:sz w:val="24"/>
          <w:szCs w:val="24"/>
        </w:rPr>
        <w:t xml:space="preserve">, </w:t>
      </w:r>
      <w:r w:rsidR="00C247B6">
        <w:rPr>
          <w:rFonts w:ascii="Segoe UI" w:hAnsi="Segoe UI" w:cs="Segoe UI"/>
          <w:sz w:val="24"/>
          <w:szCs w:val="24"/>
        </w:rPr>
        <w:t>в отношении 630</w:t>
      </w:r>
      <w:r w:rsidR="00515796" w:rsidRPr="00515796">
        <w:rPr>
          <w:rFonts w:ascii="Segoe UI" w:hAnsi="Segoe UI" w:cs="Segoe UI"/>
          <w:sz w:val="24"/>
          <w:szCs w:val="24"/>
        </w:rPr>
        <w:t xml:space="preserve"> объектов проведена государственная регистрация прав.</w:t>
      </w:r>
    </w:p>
    <w:p w:rsidR="008D66B9" w:rsidRPr="008D66B9" w:rsidRDefault="008D66B9" w:rsidP="008D66B9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8D66B9">
        <w:rPr>
          <w:rFonts w:ascii="Segoe UI" w:hAnsi="Segoe UI" w:cs="Segoe UI"/>
          <w:sz w:val="24"/>
          <w:szCs w:val="24"/>
        </w:rPr>
        <w:t xml:space="preserve">В целом в России за три месяца реализации 518-ФЗ </w:t>
      </w:r>
      <w:proofErr w:type="spellStart"/>
      <w:r w:rsidRPr="008D66B9">
        <w:rPr>
          <w:rFonts w:ascii="Segoe UI" w:hAnsi="Segoe UI" w:cs="Segoe UI"/>
          <w:sz w:val="24"/>
          <w:szCs w:val="24"/>
        </w:rPr>
        <w:t>Росреестр</w:t>
      </w:r>
      <w:proofErr w:type="spellEnd"/>
      <w:r w:rsidRPr="008D66B9">
        <w:rPr>
          <w:rFonts w:ascii="Segoe UI" w:hAnsi="Segoe UI" w:cs="Segoe UI"/>
          <w:sz w:val="24"/>
          <w:szCs w:val="24"/>
        </w:rPr>
        <w:t xml:space="preserve"> зарегистрировал права на 161 тыс. ранее учтенных объектов недвижимости</w:t>
      </w:r>
      <w:r w:rsidR="00C43C0B">
        <w:rPr>
          <w:rFonts w:ascii="Segoe UI" w:hAnsi="Segoe UI" w:cs="Segoe UI"/>
          <w:sz w:val="24"/>
          <w:szCs w:val="24"/>
        </w:rPr>
        <w:t>.</w:t>
      </w:r>
      <w:r w:rsidRPr="008D66B9">
        <w:rPr>
          <w:rFonts w:ascii="Segoe UI" w:hAnsi="Segoe UI" w:cs="Segoe UI"/>
          <w:sz w:val="24"/>
          <w:szCs w:val="24"/>
        </w:rPr>
        <w:t xml:space="preserve"> </w:t>
      </w:r>
    </w:p>
    <w:p w:rsidR="008D66B9" w:rsidRPr="00194D54" w:rsidRDefault="008D66B9" w:rsidP="008D66B9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194D54">
        <w:rPr>
          <w:rFonts w:ascii="Segoe UI" w:hAnsi="Segoe UI" w:cs="Segoe UI"/>
          <w:sz w:val="24"/>
          <w:szCs w:val="24"/>
        </w:rPr>
        <w:t>Напомним, Федеральный закон от 30.12.2020 № 518-ФЗ «О внесении изменений в отдельные законодательные акты Российской Федерации» вступил в</w:t>
      </w:r>
      <w:r>
        <w:rPr>
          <w:rFonts w:ascii="Segoe UI" w:hAnsi="Segoe UI" w:cs="Segoe UI"/>
          <w:sz w:val="24"/>
          <w:szCs w:val="24"/>
        </w:rPr>
        <w:t xml:space="preserve"> силу 29 июня 2021 года. Как </w:t>
      </w:r>
      <w:r w:rsidR="00C43C0B">
        <w:rPr>
          <w:rFonts w:ascii="Segoe UI" w:hAnsi="Segoe UI" w:cs="Segoe UI"/>
          <w:sz w:val="24"/>
          <w:szCs w:val="24"/>
        </w:rPr>
        <w:t>отметила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8D66B9">
        <w:rPr>
          <w:rFonts w:ascii="Segoe UI" w:hAnsi="Segoe UI" w:cs="Segoe UI"/>
          <w:b/>
          <w:sz w:val="24"/>
          <w:szCs w:val="24"/>
        </w:rPr>
        <w:t xml:space="preserve">заместитель руководителя Управления </w:t>
      </w:r>
      <w:proofErr w:type="spellStart"/>
      <w:r w:rsidRPr="008D66B9">
        <w:rPr>
          <w:rFonts w:ascii="Segoe UI" w:hAnsi="Segoe UI" w:cs="Segoe UI"/>
          <w:b/>
          <w:sz w:val="24"/>
          <w:szCs w:val="24"/>
        </w:rPr>
        <w:t>Росреестра</w:t>
      </w:r>
      <w:proofErr w:type="spellEnd"/>
      <w:r w:rsidRPr="008D66B9">
        <w:rPr>
          <w:rFonts w:ascii="Segoe UI" w:hAnsi="Segoe UI" w:cs="Segoe UI"/>
          <w:b/>
          <w:sz w:val="24"/>
          <w:szCs w:val="24"/>
        </w:rPr>
        <w:t xml:space="preserve"> по Республике Татарстан Лилия </w:t>
      </w:r>
      <w:proofErr w:type="spellStart"/>
      <w:r w:rsidRPr="008D66B9">
        <w:rPr>
          <w:rFonts w:ascii="Segoe UI" w:hAnsi="Segoe UI" w:cs="Segoe UI"/>
          <w:b/>
          <w:sz w:val="24"/>
          <w:szCs w:val="24"/>
        </w:rPr>
        <w:t>Бурганова</w:t>
      </w:r>
      <w:proofErr w:type="spellEnd"/>
      <w:r>
        <w:rPr>
          <w:rFonts w:ascii="Segoe UI" w:hAnsi="Segoe UI" w:cs="Segoe UI"/>
          <w:sz w:val="24"/>
          <w:szCs w:val="24"/>
        </w:rPr>
        <w:t>, данный закон</w:t>
      </w:r>
      <w:r w:rsidR="0001335C">
        <w:rPr>
          <w:rFonts w:ascii="Segoe UI" w:hAnsi="Segoe UI" w:cs="Segoe UI"/>
          <w:sz w:val="24"/>
          <w:szCs w:val="24"/>
        </w:rPr>
        <w:t>,</w:t>
      </w:r>
      <w:r w:rsidR="0001335C" w:rsidRPr="0001335C">
        <w:rPr>
          <w:rFonts w:ascii="Segoe UI" w:hAnsi="Segoe UI" w:cs="Segoe UI"/>
          <w:sz w:val="24"/>
          <w:szCs w:val="24"/>
        </w:rPr>
        <w:t xml:space="preserve"> </w:t>
      </w:r>
      <w:r w:rsidR="0001335C">
        <w:rPr>
          <w:rFonts w:ascii="Segoe UI" w:hAnsi="Segoe UI" w:cs="Segoe UI"/>
          <w:sz w:val="24"/>
          <w:szCs w:val="24"/>
        </w:rPr>
        <w:t>прежде всего,</w:t>
      </w:r>
      <w:r w:rsidR="0001335C" w:rsidRPr="00194D54">
        <w:rPr>
          <w:rFonts w:ascii="Segoe UI" w:hAnsi="Segoe UI" w:cs="Segoe UI"/>
          <w:sz w:val="24"/>
          <w:szCs w:val="24"/>
        </w:rPr>
        <w:t xml:space="preserve"> направлен на защиту прав и имущественных интересов граждан</w:t>
      </w:r>
      <w:r w:rsidR="0001335C">
        <w:rPr>
          <w:rFonts w:ascii="Segoe UI" w:hAnsi="Segoe UI" w:cs="Segoe UI"/>
          <w:sz w:val="24"/>
          <w:szCs w:val="24"/>
        </w:rPr>
        <w:t>, а также на</w:t>
      </w:r>
      <w:r w:rsidR="00B97DE5" w:rsidRPr="00194D54">
        <w:rPr>
          <w:rFonts w:ascii="Segoe UI" w:hAnsi="Segoe UI" w:cs="Segoe UI"/>
          <w:sz w:val="24"/>
          <w:szCs w:val="24"/>
        </w:rPr>
        <w:t xml:space="preserve"> повышени</w:t>
      </w:r>
      <w:r w:rsidR="0001335C">
        <w:rPr>
          <w:rFonts w:ascii="Segoe UI" w:hAnsi="Segoe UI" w:cs="Segoe UI"/>
          <w:sz w:val="24"/>
          <w:szCs w:val="24"/>
        </w:rPr>
        <w:t>е</w:t>
      </w:r>
      <w:r w:rsidR="00B97DE5" w:rsidRPr="00194D54">
        <w:rPr>
          <w:rFonts w:ascii="Segoe UI" w:hAnsi="Segoe UI" w:cs="Segoe UI"/>
          <w:sz w:val="24"/>
          <w:szCs w:val="24"/>
        </w:rPr>
        <w:t xml:space="preserve"> качества данных Единого государственного реестра недвижимости</w:t>
      </w:r>
      <w:r w:rsidR="0001335C">
        <w:rPr>
          <w:rFonts w:ascii="Segoe UI" w:hAnsi="Segoe UI" w:cs="Segoe UI"/>
          <w:sz w:val="24"/>
          <w:szCs w:val="24"/>
        </w:rPr>
        <w:t xml:space="preserve"> (ЕГРН).</w:t>
      </w:r>
    </w:p>
    <w:p w:rsidR="008D66B9" w:rsidRPr="008D66B9" w:rsidRDefault="008D66B9" w:rsidP="008D66B9">
      <w:pPr>
        <w:spacing w:before="120"/>
        <w:jc w:val="both"/>
        <w:rPr>
          <w:rFonts w:ascii="Segoe UI" w:hAnsi="Segoe UI" w:cs="Segoe UI"/>
          <w:b/>
          <w:sz w:val="24"/>
          <w:szCs w:val="24"/>
        </w:rPr>
      </w:pPr>
      <w:r w:rsidRPr="008D66B9">
        <w:rPr>
          <w:rFonts w:ascii="Segoe UI" w:hAnsi="Segoe UI" w:cs="Segoe UI"/>
          <w:b/>
          <w:sz w:val="24"/>
          <w:szCs w:val="24"/>
        </w:rPr>
        <w:t>Для чего необходимо регистрировать права на ранее учтенный объект недвижимости?</w:t>
      </w:r>
    </w:p>
    <w:p w:rsidR="008D66B9" w:rsidRDefault="008D66B9" w:rsidP="008D66B9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194D54">
        <w:rPr>
          <w:rFonts w:ascii="Segoe UI" w:hAnsi="Segoe UI" w:cs="Segoe UI"/>
          <w:sz w:val="24"/>
          <w:szCs w:val="24"/>
        </w:rPr>
        <w:t xml:space="preserve">Наличие в ЕГРН зарегистрированных прав граждан способствует защите их прав и имущественных интересов, в том числе от мошеннических действий с их имуществом, а также позволяет наполнить ЕГРН контактными данными правообладателей (адресов электронной почты, почтового адреса). Это позволит </w:t>
      </w:r>
      <w:proofErr w:type="spellStart"/>
      <w:r w:rsidR="0064771C">
        <w:rPr>
          <w:rFonts w:ascii="Segoe UI" w:hAnsi="Segoe UI" w:cs="Segoe UI"/>
          <w:sz w:val="24"/>
          <w:szCs w:val="24"/>
        </w:rPr>
        <w:t>Росреестру</w:t>
      </w:r>
      <w:proofErr w:type="spellEnd"/>
      <w:r w:rsidR="0064771C">
        <w:rPr>
          <w:rFonts w:ascii="Segoe UI" w:hAnsi="Segoe UI" w:cs="Segoe UI"/>
          <w:sz w:val="24"/>
          <w:szCs w:val="24"/>
        </w:rPr>
        <w:t xml:space="preserve"> Татарстана</w:t>
      </w:r>
      <w:r w:rsidRPr="00194D54">
        <w:rPr>
          <w:rFonts w:ascii="Segoe UI" w:hAnsi="Segoe UI" w:cs="Segoe UI"/>
          <w:sz w:val="24"/>
          <w:szCs w:val="24"/>
        </w:rPr>
        <w:t xml:space="preserve"> оперативно направить в адрес собственника различные уведомления, а также обеспечить согласование с правообладателями земельных участков местоположения границ смежных земельных участков, что поможет избежать возникновения земельных споров.</w:t>
      </w:r>
    </w:p>
    <w:p w:rsidR="00C43C0B" w:rsidRPr="00193ED3" w:rsidRDefault="00C43C0B" w:rsidP="00C43C0B">
      <w:pPr>
        <w:jc w:val="both"/>
        <w:rPr>
          <w:rFonts w:ascii="Segoe UI" w:hAnsi="Segoe UI" w:cs="Segoe UI"/>
          <w:b/>
          <w:i/>
          <w:sz w:val="24"/>
          <w:szCs w:val="24"/>
        </w:rPr>
      </w:pPr>
      <w:r w:rsidRPr="00C43C0B">
        <w:rPr>
          <w:rFonts w:ascii="Segoe UI" w:hAnsi="Segoe UI" w:cs="Segoe UI"/>
          <w:i/>
          <w:sz w:val="24"/>
          <w:szCs w:val="24"/>
        </w:rPr>
        <w:t xml:space="preserve">«Если права зарегистрированы, собственник может свободно распоряжаться своей недвижимостью: дарить, продавать, сдавать в аренду и так далее. Также нельзя исключать </w:t>
      </w:r>
      <w:r w:rsidR="00193ED3">
        <w:rPr>
          <w:rFonts w:ascii="Segoe UI" w:hAnsi="Segoe UI" w:cs="Segoe UI"/>
          <w:i/>
          <w:sz w:val="24"/>
          <w:szCs w:val="24"/>
        </w:rPr>
        <w:t xml:space="preserve">природные </w:t>
      </w:r>
      <w:r w:rsidRPr="00C43C0B">
        <w:rPr>
          <w:rFonts w:ascii="Segoe UI" w:hAnsi="Segoe UI" w:cs="Segoe UI"/>
          <w:i/>
          <w:sz w:val="24"/>
          <w:szCs w:val="24"/>
        </w:rPr>
        <w:t>стихийные бедствия</w:t>
      </w:r>
      <w:r w:rsidR="00193ED3">
        <w:rPr>
          <w:rFonts w:ascii="Segoe UI" w:hAnsi="Segoe UI" w:cs="Segoe UI"/>
          <w:i/>
          <w:sz w:val="24"/>
          <w:szCs w:val="24"/>
        </w:rPr>
        <w:t>, например, пожары или наводнения. Если</w:t>
      </w:r>
      <w:r w:rsidRPr="00C43C0B">
        <w:rPr>
          <w:rFonts w:ascii="Segoe UI" w:hAnsi="Segoe UI" w:cs="Segoe UI"/>
          <w:i/>
          <w:sz w:val="24"/>
          <w:szCs w:val="24"/>
        </w:rPr>
        <w:t xml:space="preserve"> ваш дом попал под снос или ваш земельный участок подлежит изъятию для государственных или муниципальных нужд</w:t>
      </w:r>
      <w:r w:rsidR="00193ED3">
        <w:rPr>
          <w:rFonts w:ascii="Segoe UI" w:hAnsi="Segoe UI" w:cs="Segoe UI"/>
          <w:i/>
          <w:sz w:val="24"/>
          <w:szCs w:val="24"/>
        </w:rPr>
        <w:t>, то</w:t>
      </w:r>
      <w:r w:rsidRPr="00C43C0B">
        <w:rPr>
          <w:rFonts w:ascii="Segoe UI" w:hAnsi="Segoe UI" w:cs="Segoe UI"/>
          <w:i/>
          <w:sz w:val="24"/>
          <w:szCs w:val="24"/>
        </w:rPr>
        <w:t xml:space="preserve"> претендовать на </w:t>
      </w:r>
      <w:r w:rsidRPr="00C43C0B">
        <w:rPr>
          <w:rFonts w:ascii="Segoe UI" w:hAnsi="Segoe UI" w:cs="Segoe UI"/>
          <w:i/>
          <w:sz w:val="24"/>
          <w:szCs w:val="24"/>
        </w:rPr>
        <w:lastRenderedPageBreak/>
        <w:t>компенсацию может</w:t>
      </w:r>
      <w:r w:rsidR="00852ECF">
        <w:rPr>
          <w:rFonts w:ascii="Segoe UI" w:hAnsi="Segoe UI" w:cs="Segoe UI"/>
          <w:i/>
          <w:sz w:val="24"/>
          <w:szCs w:val="24"/>
        </w:rPr>
        <w:t xml:space="preserve"> также</w:t>
      </w:r>
      <w:r w:rsidRPr="00C43C0B">
        <w:rPr>
          <w:rFonts w:ascii="Segoe UI" w:hAnsi="Segoe UI" w:cs="Segoe UI"/>
          <w:i/>
          <w:sz w:val="24"/>
          <w:szCs w:val="24"/>
        </w:rPr>
        <w:t xml:space="preserve"> только собственник объекта</w:t>
      </w:r>
      <w:r w:rsidR="00193ED3">
        <w:rPr>
          <w:rFonts w:ascii="Segoe UI" w:hAnsi="Segoe UI" w:cs="Segoe UI"/>
          <w:i/>
          <w:sz w:val="24"/>
          <w:szCs w:val="24"/>
        </w:rPr>
        <w:t xml:space="preserve"> недвижимости</w:t>
      </w:r>
      <w:r w:rsidRPr="00C43C0B">
        <w:rPr>
          <w:rFonts w:ascii="Segoe UI" w:hAnsi="Segoe UI" w:cs="Segoe UI"/>
          <w:i/>
          <w:sz w:val="24"/>
          <w:szCs w:val="24"/>
        </w:rPr>
        <w:t xml:space="preserve">, - </w:t>
      </w:r>
      <w:r w:rsidR="00193ED3">
        <w:rPr>
          <w:rFonts w:ascii="Segoe UI" w:hAnsi="Segoe UI" w:cs="Segoe UI"/>
          <w:i/>
          <w:sz w:val="24"/>
          <w:szCs w:val="24"/>
        </w:rPr>
        <w:t>поясняет</w:t>
      </w:r>
      <w:r w:rsidRPr="00C43C0B">
        <w:rPr>
          <w:rFonts w:ascii="Segoe UI" w:hAnsi="Segoe UI" w:cs="Segoe UI"/>
          <w:i/>
          <w:sz w:val="24"/>
          <w:szCs w:val="24"/>
        </w:rPr>
        <w:t xml:space="preserve"> </w:t>
      </w:r>
      <w:r w:rsidRPr="00193ED3">
        <w:rPr>
          <w:rFonts w:ascii="Segoe UI" w:hAnsi="Segoe UI" w:cs="Segoe UI"/>
          <w:b/>
          <w:i/>
          <w:sz w:val="24"/>
          <w:szCs w:val="24"/>
        </w:rPr>
        <w:t xml:space="preserve">Лилия </w:t>
      </w:r>
      <w:proofErr w:type="spellStart"/>
      <w:r w:rsidRPr="00193ED3">
        <w:rPr>
          <w:rFonts w:ascii="Segoe UI" w:hAnsi="Segoe UI" w:cs="Segoe UI"/>
          <w:b/>
          <w:i/>
          <w:sz w:val="24"/>
          <w:szCs w:val="24"/>
        </w:rPr>
        <w:t>Бурганова</w:t>
      </w:r>
      <w:proofErr w:type="spellEnd"/>
      <w:r w:rsidRPr="00193ED3">
        <w:rPr>
          <w:rFonts w:ascii="Segoe UI" w:hAnsi="Segoe UI" w:cs="Segoe UI"/>
          <w:b/>
          <w:i/>
          <w:sz w:val="24"/>
          <w:szCs w:val="24"/>
        </w:rPr>
        <w:t xml:space="preserve">. </w:t>
      </w:r>
    </w:p>
    <w:p w:rsidR="008D66B9" w:rsidRPr="00C43C0B" w:rsidRDefault="008D66B9" w:rsidP="008D66B9">
      <w:pPr>
        <w:spacing w:before="120"/>
        <w:jc w:val="both"/>
        <w:rPr>
          <w:rFonts w:ascii="Segoe UI" w:hAnsi="Segoe UI" w:cs="Segoe UI"/>
          <w:b/>
          <w:sz w:val="24"/>
          <w:szCs w:val="24"/>
        </w:rPr>
      </w:pPr>
      <w:r w:rsidRPr="00C43C0B">
        <w:rPr>
          <w:rFonts w:ascii="Segoe UI" w:hAnsi="Segoe UI" w:cs="Segoe UI"/>
          <w:b/>
          <w:sz w:val="24"/>
          <w:szCs w:val="24"/>
        </w:rPr>
        <w:t>Как зарегистрировать права на ранее учтенный объект недвижимости?</w:t>
      </w:r>
    </w:p>
    <w:p w:rsidR="008D66B9" w:rsidRDefault="008D66B9" w:rsidP="008D66B9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194D54">
        <w:rPr>
          <w:rFonts w:ascii="Segoe UI" w:hAnsi="Segoe UI" w:cs="Segoe UI"/>
          <w:sz w:val="24"/>
          <w:szCs w:val="24"/>
        </w:rPr>
        <w:t xml:space="preserve">Полномочиями по выявлению правообладателей наделены органы государственной власти и органы местного самоуправления. </w:t>
      </w:r>
      <w:r w:rsidR="00C43C0B">
        <w:rPr>
          <w:rFonts w:ascii="Segoe UI" w:hAnsi="Segoe UI" w:cs="Segoe UI"/>
          <w:sz w:val="24"/>
          <w:szCs w:val="24"/>
        </w:rPr>
        <w:t>В рамках этой</w:t>
      </w:r>
      <w:r w:rsidR="00C43C0B">
        <w:rPr>
          <w:rFonts w:ascii="Segoe UI" w:hAnsi="Segoe UI" w:cs="Segoe UI"/>
          <w:sz w:val="24"/>
          <w:szCs w:val="24"/>
        </w:rPr>
        <w:tab/>
        <w:t xml:space="preserve"> </w:t>
      </w:r>
      <w:r w:rsidR="00C002D1">
        <w:rPr>
          <w:rFonts w:ascii="Segoe UI" w:hAnsi="Segoe UI" w:cs="Segoe UI"/>
          <w:sz w:val="24"/>
          <w:szCs w:val="24"/>
        </w:rPr>
        <w:t>р</w:t>
      </w:r>
      <w:r w:rsidR="00C43C0B">
        <w:rPr>
          <w:rFonts w:ascii="Segoe UI" w:hAnsi="Segoe UI" w:cs="Segoe UI"/>
          <w:sz w:val="24"/>
          <w:szCs w:val="24"/>
        </w:rPr>
        <w:t>аботы м</w:t>
      </w:r>
      <w:r w:rsidR="00C43C0B" w:rsidRPr="00C43C0B">
        <w:rPr>
          <w:rFonts w:ascii="Segoe UI" w:hAnsi="Segoe UI" w:cs="Segoe UI"/>
          <w:sz w:val="24"/>
          <w:szCs w:val="24"/>
        </w:rPr>
        <w:t xml:space="preserve">униципалитеты самостоятельно анализируют сведения в своих архивах, запрашивают информацию в налоговых органах, ПФР России, органах внутренних дел, органах записи актов гражданского состояния, у нотариусов и т.д. В случае выявления правообладателя </w:t>
      </w:r>
      <w:r w:rsidRPr="00194D54">
        <w:rPr>
          <w:rFonts w:ascii="Segoe UI" w:hAnsi="Segoe UI" w:cs="Segoe UI"/>
          <w:sz w:val="24"/>
          <w:szCs w:val="24"/>
        </w:rPr>
        <w:t xml:space="preserve">направляют информацию </w:t>
      </w:r>
      <w:r w:rsidR="00C43C0B">
        <w:rPr>
          <w:rFonts w:ascii="Segoe UI" w:hAnsi="Segoe UI" w:cs="Segoe UI"/>
          <w:sz w:val="24"/>
          <w:szCs w:val="24"/>
        </w:rPr>
        <w:t xml:space="preserve">об этом </w:t>
      </w:r>
      <w:r w:rsidRPr="00194D54">
        <w:rPr>
          <w:rFonts w:ascii="Segoe UI" w:hAnsi="Segoe UI" w:cs="Segoe UI"/>
          <w:sz w:val="24"/>
          <w:szCs w:val="24"/>
        </w:rPr>
        <w:t xml:space="preserve">в </w:t>
      </w:r>
      <w:proofErr w:type="spellStart"/>
      <w:r w:rsidRPr="00194D54">
        <w:rPr>
          <w:rFonts w:ascii="Segoe UI" w:hAnsi="Segoe UI" w:cs="Segoe UI"/>
          <w:sz w:val="24"/>
          <w:szCs w:val="24"/>
        </w:rPr>
        <w:t>Росреестр</w:t>
      </w:r>
      <w:proofErr w:type="spellEnd"/>
      <w:r w:rsidRPr="00194D54">
        <w:rPr>
          <w:rFonts w:ascii="Segoe UI" w:hAnsi="Segoe UI" w:cs="Segoe UI"/>
          <w:sz w:val="24"/>
          <w:szCs w:val="24"/>
        </w:rPr>
        <w:t xml:space="preserve"> для последующего внесения</w:t>
      </w:r>
      <w:r w:rsidR="00C43C0B">
        <w:rPr>
          <w:rFonts w:ascii="Segoe UI" w:hAnsi="Segoe UI" w:cs="Segoe UI"/>
          <w:sz w:val="24"/>
          <w:szCs w:val="24"/>
        </w:rPr>
        <w:t xml:space="preserve"> соответствующих сведений </w:t>
      </w:r>
      <w:r w:rsidRPr="00194D54">
        <w:rPr>
          <w:rFonts w:ascii="Segoe UI" w:hAnsi="Segoe UI" w:cs="Segoe UI"/>
          <w:sz w:val="24"/>
          <w:szCs w:val="24"/>
        </w:rPr>
        <w:t>в ЕГРН.</w:t>
      </w:r>
    </w:p>
    <w:p w:rsidR="008D66B9" w:rsidRPr="00C43C0B" w:rsidRDefault="008D66B9" w:rsidP="008D66B9">
      <w:pPr>
        <w:spacing w:before="120"/>
        <w:jc w:val="both"/>
        <w:rPr>
          <w:rFonts w:ascii="Segoe UI" w:hAnsi="Segoe UI" w:cs="Segoe UI"/>
          <w:b/>
          <w:sz w:val="24"/>
          <w:szCs w:val="24"/>
        </w:rPr>
      </w:pPr>
      <w:r w:rsidRPr="00C43C0B">
        <w:rPr>
          <w:rFonts w:ascii="Segoe UI" w:hAnsi="Segoe UI" w:cs="Segoe UI"/>
          <w:b/>
          <w:sz w:val="24"/>
          <w:szCs w:val="24"/>
        </w:rPr>
        <w:t>Что должен делать правообладатель?</w:t>
      </w:r>
    </w:p>
    <w:p w:rsidR="008D66B9" w:rsidRPr="00194D54" w:rsidRDefault="008D66B9" w:rsidP="008D66B9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194D54">
        <w:rPr>
          <w:rFonts w:ascii="Segoe UI" w:hAnsi="Segoe UI" w:cs="Segoe UI"/>
          <w:sz w:val="24"/>
          <w:szCs w:val="24"/>
        </w:rPr>
        <w:t xml:space="preserve">Никаких действий со стороны самих правообладателей не требуется. Однако </w:t>
      </w:r>
      <w:r>
        <w:rPr>
          <w:rFonts w:ascii="Segoe UI" w:hAnsi="Segoe UI" w:cs="Segoe UI"/>
          <w:sz w:val="24"/>
          <w:szCs w:val="24"/>
        </w:rPr>
        <w:t xml:space="preserve">они </w:t>
      </w:r>
      <w:r w:rsidRPr="00194D54">
        <w:rPr>
          <w:rFonts w:ascii="Segoe UI" w:hAnsi="Segoe UI" w:cs="Segoe UI"/>
          <w:sz w:val="24"/>
          <w:szCs w:val="24"/>
        </w:rPr>
        <w:t xml:space="preserve"> вправе самостоятельно предоставлять сведения о </w:t>
      </w:r>
      <w:r>
        <w:rPr>
          <w:rFonts w:ascii="Segoe UI" w:hAnsi="Segoe UI" w:cs="Segoe UI"/>
          <w:sz w:val="24"/>
          <w:szCs w:val="24"/>
        </w:rPr>
        <w:t>своих правах на ранее учтенные</w:t>
      </w:r>
      <w:r w:rsidRPr="00194D54">
        <w:rPr>
          <w:rFonts w:ascii="Segoe UI" w:hAnsi="Segoe UI" w:cs="Segoe UI"/>
          <w:sz w:val="24"/>
          <w:szCs w:val="24"/>
        </w:rPr>
        <w:t xml:space="preserve"> объ</w:t>
      </w:r>
      <w:r w:rsidR="004024C9">
        <w:rPr>
          <w:rFonts w:ascii="Segoe UI" w:hAnsi="Segoe UI" w:cs="Segoe UI"/>
          <w:sz w:val="24"/>
          <w:szCs w:val="24"/>
        </w:rPr>
        <w:t>екты</w:t>
      </w:r>
      <w:r w:rsidRPr="00194D54">
        <w:rPr>
          <w:rFonts w:ascii="Segoe UI" w:hAnsi="Segoe UI" w:cs="Segoe UI"/>
          <w:sz w:val="24"/>
          <w:szCs w:val="24"/>
        </w:rPr>
        <w:t xml:space="preserve"> недвижимости и соответствующие документы в органы государственной власти и органы местного самоуправления.</w:t>
      </w:r>
    </w:p>
    <w:p w:rsidR="008D66B9" w:rsidRPr="00C43C0B" w:rsidRDefault="008D66B9" w:rsidP="008D66B9">
      <w:pPr>
        <w:spacing w:before="120"/>
        <w:jc w:val="both"/>
        <w:rPr>
          <w:rFonts w:ascii="Segoe UI" w:hAnsi="Segoe UI" w:cs="Segoe UI"/>
          <w:b/>
          <w:sz w:val="24"/>
          <w:szCs w:val="24"/>
        </w:rPr>
      </w:pPr>
      <w:proofErr w:type="spellStart"/>
      <w:r w:rsidRPr="00C43C0B">
        <w:rPr>
          <w:rFonts w:ascii="Segoe UI" w:hAnsi="Segoe UI" w:cs="Segoe UI"/>
          <w:b/>
          <w:sz w:val="24"/>
          <w:szCs w:val="24"/>
        </w:rPr>
        <w:t>Справочно</w:t>
      </w:r>
      <w:proofErr w:type="spellEnd"/>
    </w:p>
    <w:p w:rsidR="008D66B9" w:rsidRPr="00194D54" w:rsidRDefault="008D66B9" w:rsidP="008D66B9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194D54">
        <w:rPr>
          <w:rFonts w:ascii="Segoe UI" w:hAnsi="Segoe UI" w:cs="Segoe UI"/>
          <w:sz w:val="24"/>
          <w:szCs w:val="24"/>
        </w:rPr>
        <w:t xml:space="preserve">Ранее учтенными объектами недвижимости </w:t>
      </w:r>
      <w:proofErr w:type="gramStart"/>
      <w:r w:rsidRPr="00194D54">
        <w:rPr>
          <w:rFonts w:ascii="Segoe UI" w:hAnsi="Segoe UI" w:cs="Segoe UI"/>
          <w:sz w:val="24"/>
          <w:szCs w:val="24"/>
        </w:rPr>
        <w:t>считаются</w:t>
      </w:r>
      <w:proofErr w:type="gramEnd"/>
      <w:r w:rsidRPr="00194D54">
        <w:rPr>
          <w:rFonts w:ascii="Segoe UI" w:hAnsi="Segoe UI" w:cs="Segoe UI"/>
          <w:sz w:val="24"/>
          <w:szCs w:val="24"/>
        </w:rPr>
        <w:t xml:space="preserve"> в том числе те, права на которые возникли до вступления в силу Федерального закона от 21 июля 1997 г. № 122-ФЗ «О государственной регистрации прав на недвижимое имущество и сделок с ним» и признаются юридически действительными при отсутствии их государственной регистрации. Причиной отсутствия в ЕГРН актуальных сведений о правообладателях объектов недвижимости является отсутствие в правоустанавливающих (</w:t>
      </w:r>
      <w:proofErr w:type="spellStart"/>
      <w:r w:rsidRPr="00194D54">
        <w:rPr>
          <w:rFonts w:ascii="Segoe UI" w:hAnsi="Segoe UI" w:cs="Segoe UI"/>
          <w:sz w:val="24"/>
          <w:szCs w:val="24"/>
        </w:rPr>
        <w:t>правоудостоверяющих</w:t>
      </w:r>
      <w:proofErr w:type="spellEnd"/>
      <w:r w:rsidRPr="00194D54">
        <w:rPr>
          <w:rFonts w:ascii="Segoe UI" w:hAnsi="Segoe UI" w:cs="Segoe UI"/>
          <w:sz w:val="24"/>
          <w:szCs w:val="24"/>
        </w:rPr>
        <w:t>) документах сведений о правообладателях в объеме, позволяющем однозначно определить владельца объекта (например, реквизиты документа, удостоверяющего личность), а также отсутствие волеизъявления правообладателя такого объекта на регистрацию прав на него.</w:t>
      </w:r>
    </w:p>
    <w:p w:rsidR="00515796" w:rsidRDefault="00515796" w:rsidP="00515796">
      <w:pPr>
        <w:spacing w:before="120"/>
        <w:jc w:val="both"/>
        <w:rPr>
          <w:rFonts w:ascii="Segoe UI" w:hAnsi="Segoe UI" w:cs="Segoe UI"/>
          <w:sz w:val="24"/>
          <w:szCs w:val="24"/>
        </w:rPr>
      </w:pPr>
    </w:p>
    <w:p w:rsidR="00852ECF" w:rsidRDefault="00852ECF" w:rsidP="00852ECF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852ECF" w:rsidRPr="002079EB" w:rsidRDefault="00852ECF" w:rsidP="00852ECF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Контакты для СМИ</w:t>
      </w:r>
    </w:p>
    <w:p w:rsidR="00852ECF" w:rsidRPr="002079EB" w:rsidRDefault="00852ECF" w:rsidP="00852ECF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2079EB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2079EB">
        <w:rPr>
          <w:rFonts w:ascii="Segoe UI" w:hAnsi="Segoe UI" w:cs="Segoe UI"/>
          <w:sz w:val="20"/>
          <w:szCs w:val="20"/>
        </w:rPr>
        <w:t xml:space="preserve"> Татарстана </w:t>
      </w:r>
    </w:p>
    <w:p w:rsidR="00852ECF" w:rsidRPr="002079EB" w:rsidRDefault="00852ECF" w:rsidP="00852ECF">
      <w:pPr>
        <w:tabs>
          <w:tab w:val="left" w:pos="10246"/>
        </w:tabs>
        <w:spacing w:after="0"/>
        <w:jc w:val="right"/>
        <w:rPr>
          <w:rFonts w:ascii="Segoe UI" w:hAnsi="Segoe UI" w:cs="Segoe UI"/>
          <w:sz w:val="20"/>
        </w:rPr>
      </w:pPr>
      <w:r w:rsidRPr="002079EB">
        <w:rPr>
          <w:rFonts w:ascii="Segoe UI" w:hAnsi="Segoe UI" w:cs="Segoe UI"/>
          <w:sz w:val="20"/>
        </w:rPr>
        <w:t xml:space="preserve">255-25-80 – </w:t>
      </w:r>
      <w:proofErr w:type="spellStart"/>
      <w:r w:rsidRPr="002079EB">
        <w:rPr>
          <w:rFonts w:ascii="Segoe UI" w:hAnsi="Segoe UI" w:cs="Segoe UI"/>
          <w:sz w:val="20"/>
        </w:rPr>
        <w:t>Галиуллина</w:t>
      </w:r>
      <w:proofErr w:type="spellEnd"/>
      <w:r w:rsidRPr="002079EB">
        <w:rPr>
          <w:rFonts w:ascii="Segoe UI" w:hAnsi="Segoe UI" w:cs="Segoe UI"/>
          <w:sz w:val="20"/>
        </w:rPr>
        <w:t xml:space="preserve"> Галина</w:t>
      </w:r>
    </w:p>
    <w:p w:rsidR="00194D54" w:rsidRDefault="00852ECF" w:rsidP="00194D54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www.instagram.com/rosreestr_tatarstana</w:t>
      </w:r>
      <w:r w:rsidRPr="00DC3247">
        <w:t xml:space="preserve">                                                                                                                                                     </w:t>
      </w:r>
      <w:r>
        <w:t xml:space="preserve">             </w:t>
      </w:r>
      <w:hyperlink r:id="rId6" w:history="1">
        <w:r w:rsidRPr="00A95917">
          <w:rPr>
            <w:rStyle w:val="a3"/>
            <w:rFonts w:ascii="Segoe UI" w:hAnsi="Segoe UI" w:cs="Segoe UI"/>
            <w:sz w:val="20"/>
            <w:szCs w:val="20"/>
          </w:rPr>
          <w:t>https://rosreestr.tatarstan.ru</w:t>
        </w:r>
      </w:hyperlink>
    </w:p>
    <w:sectPr w:rsidR="00194D54" w:rsidSect="00306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32355"/>
    <w:rsid w:val="0001335C"/>
    <w:rsid w:val="00046B1C"/>
    <w:rsid w:val="001053A5"/>
    <w:rsid w:val="00193ED3"/>
    <w:rsid w:val="00194D54"/>
    <w:rsid w:val="00306A17"/>
    <w:rsid w:val="0033114A"/>
    <w:rsid w:val="003B679C"/>
    <w:rsid w:val="004024C9"/>
    <w:rsid w:val="00515796"/>
    <w:rsid w:val="00630149"/>
    <w:rsid w:val="00632355"/>
    <w:rsid w:val="0064771C"/>
    <w:rsid w:val="0068350E"/>
    <w:rsid w:val="00852ECF"/>
    <w:rsid w:val="008D66B9"/>
    <w:rsid w:val="00915F5B"/>
    <w:rsid w:val="00960D05"/>
    <w:rsid w:val="00AD4B6D"/>
    <w:rsid w:val="00B97DE5"/>
    <w:rsid w:val="00BD15F7"/>
    <w:rsid w:val="00C002D1"/>
    <w:rsid w:val="00C247B6"/>
    <w:rsid w:val="00C43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4D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2B7EA-3F9D-4714-BA30-B8F8C5533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2</cp:revision>
  <cp:lastPrinted>2021-11-02T10:06:00Z</cp:lastPrinted>
  <dcterms:created xsi:type="dcterms:W3CDTF">2021-11-08T05:38:00Z</dcterms:created>
  <dcterms:modified xsi:type="dcterms:W3CDTF">2021-11-08T05:38:00Z</dcterms:modified>
</cp:coreProperties>
</file>