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DE8D0" w14:textId="77777777" w:rsidR="00562CA4" w:rsidRPr="002A18CD" w:rsidRDefault="00006194">
      <w:pPr>
        <w:rPr>
          <w:color w:val="auto"/>
          <w:sz w:val="2"/>
          <w:szCs w:val="2"/>
        </w:rPr>
      </w:pPr>
      <w:r>
        <w:rPr>
          <w:noProof/>
          <w:lang w:bidi="ar-SA"/>
        </w:rPr>
        <w:drawing>
          <wp:anchor distT="0" distB="0" distL="309880" distR="283210" simplePos="0" relativeHeight="251657728" behindDoc="0" locked="0" layoutInCell="1" allowOverlap="1" wp14:anchorId="509A77CB" wp14:editId="681B48B7">
            <wp:simplePos x="0" y="0"/>
            <wp:positionH relativeFrom="margin">
              <wp:posOffset>2939415</wp:posOffset>
            </wp:positionH>
            <wp:positionV relativeFrom="paragraph">
              <wp:posOffset>-3810</wp:posOffset>
            </wp:positionV>
            <wp:extent cx="568960" cy="705485"/>
            <wp:effectExtent l="0" t="0" r="0" b="0"/>
            <wp:wrapNone/>
            <wp:docPr id="2" name="Рисунок 2" descr="Описание: 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60FB~1\AppData\Local\Temp\FineReader12.00\media\image1.jpeg"/>
                    <pic:cNvPicPr>
                      <a:picLocks noChangeAspect="1" noChangeArrowheads="1"/>
                    </pic:cNvPicPr>
                  </pic:nvPicPr>
                  <pic:blipFill>
                    <a:blip r:embed="rId8">
                      <a:lum bright="-20000" contrast="60000"/>
                      <a:extLst>
                        <a:ext uri="{28A0092B-C50C-407E-A947-70E740481C1C}">
                          <a14:useLocalDpi xmlns:a14="http://schemas.microsoft.com/office/drawing/2010/main" val="0"/>
                        </a:ext>
                      </a:extLst>
                    </a:blip>
                    <a:srcRect/>
                    <a:stretch>
                      <a:fillRect/>
                    </a:stretch>
                  </pic:blipFill>
                  <pic:spPr bwMode="auto">
                    <a:xfrm>
                      <a:off x="0" y="0"/>
                      <a:ext cx="568960" cy="705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92BAF" w14:textId="77777777" w:rsidR="00C7184A" w:rsidRPr="002A18CD" w:rsidRDefault="00C7184A">
      <w:pPr>
        <w:pStyle w:val="32"/>
        <w:shd w:val="clear" w:color="auto" w:fill="auto"/>
        <w:rPr>
          <w:color w:val="auto"/>
        </w:rPr>
      </w:pPr>
    </w:p>
    <w:p w14:paraId="0EE65CBE" w14:textId="50B8E6F8" w:rsidR="00B37B76" w:rsidRDefault="00E87489" w:rsidP="00E87489">
      <w:pPr>
        <w:pStyle w:val="32"/>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Pr="00776320">
        <w:rPr>
          <w:rFonts w:ascii="Times New Roman" w:hAnsi="Times New Roman" w:cs="Times New Roman"/>
          <w:color w:val="auto"/>
          <w:sz w:val="21"/>
          <w:szCs w:val="21"/>
        </w:rPr>
        <w:t xml:space="preserve"> ВЫСОКОГОРСКОГО</w:t>
      </w:r>
      <w:r w:rsidRPr="00776320">
        <w:rPr>
          <w:rFonts w:ascii="Times New Roman" w:hAnsi="Times New Roman" w:cs="Times New Roman"/>
          <w:color w:val="auto"/>
          <w:sz w:val="21"/>
          <w:szCs w:val="21"/>
        </w:rPr>
        <w:br/>
        <w:t>МУНИЦИПАЛЬНОГО РАЙОНА</w:t>
      </w:r>
      <w:r w:rsidRPr="00776320">
        <w:rPr>
          <w:rFonts w:ascii="Times New Roman" w:hAnsi="Times New Roman" w:cs="Times New Roman"/>
          <w:color w:val="auto"/>
          <w:sz w:val="21"/>
          <w:szCs w:val="21"/>
        </w:rPr>
        <w:br/>
        <w:t>РЕСПУБЛИКИ ТАТАРСТАН</w:t>
      </w:r>
      <w:r w:rsidR="00B37B76">
        <w:rPr>
          <w:rFonts w:ascii="Times New Roman" w:hAnsi="Times New Roman" w:cs="Times New Roman"/>
          <w:color w:val="auto"/>
          <w:sz w:val="21"/>
          <w:szCs w:val="21"/>
        </w:rPr>
        <w:t xml:space="preserve">                                                                                                                 </w:t>
      </w:r>
      <w:r w:rsidR="00645BDA" w:rsidRPr="00776320">
        <w:rPr>
          <w:rFonts w:ascii="Times New Roman" w:hAnsi="Times New Roman" w:cs="Times New Roman"/>
          <w:color w:val="auto"/>
          <w:sz w:val="21"/>
          <w:szCs w:val="21"/>
        </w:rPr>
        <w:br/>
      </w:r>
    </w:p>
    <w:p w14:paraId="076F89B3" w14:textId="77777777" w:rsidR="00E87489" w:rsidRPr="00E87489" w:rsidRDefault="00E87489" w:rsidP="00E87489">
      <w:pPr>
        <w:pStyle w:val="32"/>
        <w:rPr>
          <w:rFonts w:ascii="Times New Roman" w:hAnsi="Times New Roman" w:cs="Times New Roman"/>
          <w:color w:val="auto"/>
          <w:sz w:val="21"/>
          <w:szCs w:val="21"/>
        </w:rPr>
      </w:pPr>
      <w:r w:rsidRPr="00E87489">
        <w:rPr>
          <w:rFonts w:ascii="Times New Roman" w:hAnsi="Times New Roman" w:cs="Times New Roman"/>
          <w:color w:val="auto"/>
          <w:sz w:val="21"/>
          <w:szCs w:val="21"/>
        </w:rPr>
        <w:t>ТАТАРСТАН РЕСПУБЛИКАСЫ</w:t>
      </w:r>
    </w:p>
    <w:p w14:paraId="5D025A1D" w14:textId="77777777" w:rsidR="00E87489" w:rsidRPr="00E87489" w:rsidRDefault="00E87489" w:rsidP="00E87489">
      <w:pPr>
        <w:pStyle w:val="32"/>
        <w:rPr>
          <w:rFonts w:ascii="Times New Roman" w:hAnsi="Times New Roman" w:cs="Times New Roman"/>
          <w:color w:val="auto"/>
          <w:sz w:val="21"/>
          <w:szCs w:val="21"/>
        </w:rPr>
      </w:pPr>
      <w:r w:rsidRPr="00E87489">
        <w:rPr>
          <w:rFonts w:ascii="Times New Roman" w:hAnsi="Times New Roman" w:cs="Times New Roman"/>
          <w:color w:val="auto"/>
          <w:sz w:val="21"/>
          <w:szCs w:val="21"/>
        </w:rPr>
        <w:t>БИЕКТАУ МУНИЦИПАЛЬ</w:t>
      </w:r>
    </w:p>
    <w:p w14:paraId="2DFEBFCA" w14:textId="3E47EC51" w:rsidR="00B37B76" w:rsidRPr="00E87489" w:rsidRDefault="00E87489" w:rsidP="00E87489">
      <w:pPr>
        <w:pStyle w:val="32"/>
        <w:shd w:val="clear" w:color="auto" w:fill="auto"/>
        <w:rPr>
          <w:rFonts w:ascii="Times New Roman" w:hAnsi="Times New Roman" w:cs="Times New Roman"/>
          <w:b w:val="0"/>
          <w:color w:val="auto"/>
          <w:sz w:val="21"/>
          <w:szCs w:val="21"/>
        </w:rPr>
        <w:sectPr w:rsidR="00B37B76" w:rsidRPr="00E87489" w:rsidSect="00FC7E97">
          <w:headerReference w:type="default" r:id="rId9"/>
          <w:headerReference w:type="first" r:id="rId10"/>
          <w:pgSz w:w="11900" w:h="16840"/>
          <w:pgMar w:top="1134" w:right="567" w:bottom="1134" w:left="1134" w:header="0" w:footer="6" w:gutter="0"/>
          <w:cols w:num="2" w:space="859"/>
          <w:noEndnote/>
          <w:titlePg/>
          <w:docGrid w:linePitch="360"/>
        </w:sectPr>
      </w:pPr>
      <w:r w:rsidRPr="00E87489">
        <w:rPr>
          <w:rFonts w:ascii="Times New Roman" w:hAnsi="Times New Roman" w:cs="Times New Roman"/>
          <w:color w:val="auto"/>
          <w:sz w:val="21"/>
          <w:szCs w:val="21"/>
        </w:rPr>
        <w:t>РАЙОН СОВЕТЫ</w:t>
      </w:r>
    </w:p>
    <w:p w14:paraId="17F481F2" w14:textId="77777777" w:rsidR="00E87489" w:rsidRPr="002A18CD" w:rsidRDefault="00D41B91" w:rsidP="00E87489">
      <w:pPr>
        <w:pStyle w:val="23"/>
        <w:shd w:val="clear" w:color="auto" w:fill="auto"/>
        <w:tabs>
          <w:tab w:val="left" w:pos="5467"/>
        </w:tabs>
        <w:spacing w:line="240" w:lineRule="exact"/>
        <w:jc w:val="center"/>
        <w:rPr>
          <w:color w:val="auto"/>
        </w:rPr>
      </w:pPr>
      <w:r>
        <w:rPr>
          <w:rFonts w:ascii="Times New Roman" w:eastAsia="Century Schoolbook" w:hAnsi="Times New Roman" w:cs="Times New Roman"/>
          <w:color w:val="auto"/>
          <w:sz w:val="19"/>
          <w:szCs w:val="19"/>
        </w:rPr>
        <w:t xml:space="preserve">  </w:t>
      </w:r>
      <w:r w:rsidR="00E87489" w:rsidRPr="002A18CD">
        <w:rPr>
          <w:color w:val="auto"/>
        </w:rPr>
        <w:t>Кооперативная ул., 5, пос. ж/д станция Высокая Гора,</w:t>
      </w:r>
      <w:r w:rsidR="00E87489" w:rsidRPr="002A18CD">
        <w:rPr>
          <w:color w:val="auto"/>
        </w:rPr>
        <w:tab/>
        <w:t>Кооперативная ур., 5, Биектау т/ю станциясе поселогы,</w:t>
      </w:r>
    </w:p>
    <w:p w14:paraId="50F75962" w14:textId="3C2CE902" w:rsidR="00D242CC" w:rsidRPr="002A18CD" w:rsidRDefault="00E87489" w:rsidP="00E87489">
      <w:pPr>
        <w:pStyle w:val="23"/>
        <w:shd w:val="clear" w:color="auto" w:fill="auto"/>
        <w:tabs>
          <w:tab w:val="left" w:pos="5674"/>
        </w:tabs>
        <w:spacing w:after="217"/>
        <w:rPr>
          <w:color w:val="auto"/>
        </w:rPr>
      </w:pPr>
      <w:r>
        <w:rPr>
          <w:color w:val="auto"/>
        </w:rPr>
        <w:t xml:space="preserve">    </w:t>
      </w:r>
      <w:r w:rsidRPr="002A18CD">
        <w:rPr>
          <w:color w:val="auto"/>
        </w:rPr>
        <w:t>Высокогорский район, Республика Татарстан, 422700</w:t>
      </w:r>
      <w:r w:rsidRPr="002A18CD">
        <w:rPr>
          <w:color w:val="auto"/>
        </w:rPr>
        <w:tab/>
        <w:t>Биектау районы, Татарстан Республикасы, 422700</w:t>
      </w:r>
    </w:p>
    <w:p w14:paraId="3F6FDF75" w14:textId="41320915" w:rsidR="00EC120D" w:rsidRPr="00F02A83" w:rsidRDefault="00D242CC" w:rsidP="00D242CC">
      <w:pPr>
        <w:tabs>
          <w:tab w:val="left" w:pos="5448"/>
        </w:tabs>
        <w:spacing w:line="216" w:lineRule="exact"/>
        <w:ind w:right="-316"/>
        <w:jc w:val="center"/>
        <w:rPr>
          <w:rFonts w:ascii="Times New Roman" w:eastAsia="Times New Roman" w:hAnsi="Times New Roman" w:cs="Times New Roman"/>
          <w:sz w:val="20"/>
          <w:szCs w:val="20"/>
          <w:lang w:bidi="ar-SA"/>
        </w:rPr>
      </w:pPr>
      <w:r w:rsidRPr="00D242CC">
        <w:rPr>
          <w:rFonts w:ascii="Times New Roman" w:eastAsia="Times New Roman" w:hAnsi="Times New Roman" w:cs="Times New Roman"/>
          <w:sz w:val="20"/>
          <w:szCs w:val="20"/>
          <w:lang w:bidi="ar-SA"/>
        </w:rPr>
        <w:t>Тел</w:t>
      </w:r>
      <w:r w:rsidRPr="00F02A83">
        <w:rPr>
          <w:rFonts w:ascii="Times New Roman" w:eastAsia="Times New Roman" w:hAnsi="Times New Roman" w:cs="Times New Roman"/>
          <w:sz w:val="20"/>
          <w:szCs w:val="20"/>
          <w:lang w:bidi="ar-SA"/>
        </w:rPr>
        <w:t xml:space="preserve">.: +7 (84365) 2-30-50, </w:t>
      </w:r>
      <w:r w:rsidRPr="00D242CC">
        <w:rPr>
          <w:rFonts w:ascii="Times New Roman" w:eastAsia="Times New Roman" w:hAnsi="Times New Roman" w:cs="Times New Roman"/>
          <w:sz w:val="20"/>
          <w:szCs w:val="20"/>
          <w:lang w:bidi="ar-SA"/>
        </w:rPr>
        <w:t>факс</w:t>
      </w:r>
      <w:r w:rsidRPr="00F02A83">
        <w:rPr>
          <w:rFonts w:ascii="Times New Roman" w:eastAsia="Times New Roman" w:hAnsi="Times New Roman" w:cs="Times New Roman"/>
          <w:sz w:val="20"/>
          <w:szCs w:val="20"/>
          <w:lang w:bidi="ar-SA"/>
        </w:rPr>
        <w:t xml:space="preserve">: 2-30-86, </w:t>
      </w:r>
      <w:r w:rsidRPr="00D242CC">
        <w:rPr>
          <w:rFonts w:ascii="Times New Roman" w:eastAsia="Times New Roman" w:hAnsi="Times New Roman" w:cs="Times New Roman"/>
          <w:sz w:val="20"/>
          <w:szCs w:val="20"/>
          <w:lang w:val="en-US" w:bidi="ar-SA"/>
        </w:rPr>
        <w:t>e</w:t>
      </w:r>
      <w:r w:rsidRPr="00F02A83">
        <w:rPr>
          <w:rFonts w:ascii="Times New Roman" w:eastAsia="Times New Roman" w:hAnsi="Times New Roman" w:cs="Times New Roman"/>
          <w:sz w:val="20"/>
          <w:szCs w:val="20"/>
          <w:lang w:bidi="ar-SA"/>
        </w:rPr>
        <w:t>-</w:t>
      </w:r>
      <w:r w:rsidRPr="00D242CC">
        <w:rPr>
          <w:rFonts w:ascii="Times New Roman" w:eastAsia="Times New Roman" w:hAnsi="Times New Roman" w:cs="Times New Roman"/>
          <w:sz w:val="20"/>
          <w:szCs w:val="20"/>
          <w:lang w:val="en-US" w:bidi="ar-SA"/>
        </w:rPr>
        <w:t>mail</w:t>
      </w:r>
      <w:r w:rsidRPr="00F02A83">
        <w:rPr>
          <w:rFonts w:ascii="Times New Roman" w:eastAsia="Times New Roman" w:hAnsi="Times New Roman" w:cs="Times New Roman"/>
          <w:sz w:val="20"/>
          <w:szCs w:val="20"/>
          <w:lang w:bidi="ar-SA"/>
        </w:rPr>
        <w:t xml:space="preserve">: </w:t>
      </w:r>
      <w:r w:rsidRPr="00D242CC">
        <w:rPr>
          <w:rFonts w:ascii="Times New Roman" w:eastAsia="Times New Roman" w:hAnsi="Times New Roman" w:cs="Times New Roman"/>
          <w:sz w:val="20"/>
          <w:szCs w:val="20"/>
          <w:lang w:val="en-US" w:bidi="ar-SA"/>
        </w:rPr>
        <w:t>biektau</w:t>
      </w:r>
      <w:r w:rsidRPr="00F02A83">
        <w:rPr>
          <w:rFonts w:ascii="Times New Roman" w:eastAsia="Times New Roman" w:hAnsi="Times New Roman" w:cs="Times New Roman"/>
          <w:sz w:val="20"/>
          <w:szCs w:val="20"/>
          <w:lang w:bidi="ar-SA"/>
        </w:rPr>
        <w:t>@</w:t>
      </w:r>
      <w:r w:rsidRPr="00D242CC">
        <w:rPr>
          <w:rFonts w:ascii="Times New Roman" w:eastAsia="Times New Roman" w:hAnsi="Times New Roman" w:cs="Times New Roman"/>
          <w:sz w:val="20"/>
          <w:szCs w:val="20"/>
          <w:lang w:val="en-US" w:bidi="ar-SA"/>
        </w:rPr>
        <w:t>tatar</w:t>
      </w:r>
      <w:r w:rsidRPr="00F02A83">
        <w:rPr>
          <w:rFonts w:ascii="Times New Roman" w:eastAsia="Times New Roman" w:hAnsi="Times New Roman" w:cs="Times New Roman"/>
          <w:sz w:val="20"/>
          <w:szCs w:val="20"/>
          <w:lang w:bidi="ar-SA"/>
        </w:rPr>
        <w:t>.</w:t>
      </w:r>
      <w:r w:rsidRPr="00D242CC">
        <w:rPr>
          <w:rFonts w:ascii="Times New Roman" w:eastAsia="Times New Roman" w:hAnsi="Times New Roman" w:cs="Times New Roman"/>
          <w:sz w:val="20"/>
          <w:szCs w:val="20"/>
          <w:lang w:val="en-US" w:bidi="ar-SA"/>
        </w:rPr>
        <w:t>ru</w:t>
      </w:r>
      <w:r w:rsidRPr="00F02A83">
        <w:rPr>
          <w:rFonts w:ascii="Times New Roman" w:eastAsia="Times New Roman" w:hAnsi="Times New Roman" w:cs="Times New Roman"/>
          <w:sz w:val="20"/>
          <w:szCs w:val="20"/>
          <w:lang w:bidi="ar-SA"/>
        </w:rPr>
        <w:t xml:space="preserve">, </w:t>
      </w:r>
      <w:r w:rsidRPr="00D242CC">
        <w:rPr>
          <w:rFonts w:ascii="Times New Roman" w:eastAsia="Times New Roman" w:hAnsi="Times New Roman" w:cs="Times New Roman"/>
          <w:sz w:val="20"/>
          <w:szCs w:val="20"/>
          <w:lang w:val="en-US" w:bidi="ar-SA"/>
        </w:rPr>
        <w:t>www</w:t>
      </w:r>
      <w:r w:rsidRPr="00F02A83">
        <w:rPr>
          <w:rFonts w:ascii="Times New Roman" w:eastAsia="Times New Roman" w:hAnsi="Times New Roman" w:cs="Times New Roman"/>
          <w:sz w:val="20"/>
          <w:szCs w:val="20"/>
          <w:lang w:bidi="ar-SA"/>
        </w:rPr>
        <w:t>.</w:t>
      </w:r>
      <w:r w:rsidRPr="00D242CC">
        <w:rPr>
          <w:rFonts w:ascii="Times New Roman" w:eastAsia="Times New Roman" w:hAnsi="Times New Roman" w:cs="Times New Roman"/>
          <w:sz w:val="20"/>
          <w:szCs w:val="20"/>
          <w:lang w:val="en-US" w:bidi="ar-SA"/>
        </w:rPr>
        <w:t>vysokaya</w:t>
      </w:r>
      <w:r w:rsidRPr="00F02A83">
        <w:rPr>
          <w:rFonts w:ascii="Times New Roman" w:eastAsia="Times New Roman" w:hAnsi="Times New Roman" w:cs="Times New Roman"/>
          <w:sz w:val="20"/>
          <w:szCs w:val="20"/>
          <w:lang w:bidi="ar-SA"/>
        </w:rPr>
        <w:t>-</w:t>
      </w:r>
      <w:r w:rsidRPr="00D242CC">
        <w:rPr>
          <w:rFonts w:ascii="Times New Roman" w:eastAsia="Times New Roman" w:hAnsi="Times New Roman" w:cs="Times New Roman"/>
          <w:sz w:val="20"/>
          <w:szCs w:val="20"/>
          <w:lang w:val="en-US" w:bidi="ar-SA"/>
        </w:rPr>
        <w:t>gora</w:t>
      </w:r>
      <w:r w:rsidRPr="00F02A83">
        <w:rPr>
          <w:rFonts w:ascii="Times New Roman" w:eastAsia="Times New Roman" w:hAnsi="Times New Roman" w:cs="Times New Roman"/>
          <w:sz w:val="20"/>
          <w:szCs w:val="20"/>
          <w:lang w:bidi="ar-SA"/>
        </w:rPr>
        <w:t>.</w:t>
      </w:r>
      <w:r w:rsidRPr="00D242CC">
        <w:rPr>
          <w:rFonts w:ascii="Times New Roman" w:eastAsia="Times New Roman" w:hAnsi="Times New Roman" w:cs="Times New Roman"/>
          <w:sz w:val="20"/>
          <w:szCs w:val="20"/>
          <w:lang w:val="en-US" w:bidi="ar-SA"/>
        </w:rPr>
        <w:t>tatarstan</w:t>
      </w:r>
      <w:r w:rsidRPr="00F02A83">
        <w:rPr>
          <w:rFonts w:ascii="Times New Roman" w:eastAsia="Times New Roman" w:hAnsi="Times New Roman" w:cs="Times New Roman"/>
          <w:sz w:val="20"/>
          <w:szCs w:val="20"/>
          <w:lang w:bidi="ar-SA"/>
        </w:rPr>
        <w:t>.</w:t>
      </w:r>
      <w:r w:rsidRPr="00D242CC">
        <w:rPr>
          <w:rFonts w:ascii="Times New Roman" w:eastAsia="Times New Roman" w:hAnsi="Times New Roman" w:cs="Times New Roman"/>
          <w:sz w:val="20"/>
          <w:szCs w:val="20"/>
          <w:lang w:val="en-US" w:bidi="ar-SA"/>
        </w:rPr>
        <w:t>ru</w:t>
      </w:r>
    </w:p>
    <w:p w14:paraId="41DC6498" w14:textId="5220A21A" w:rsidR="00EC120D" w:rsidRPr="00F02A83" w:rsidRDefault="00EC120D" w:rsidP="00D242CC">
      <w:pPr>
        <w:pStyle w:val="42"/>
        <w:pBdr>
          <w:bottom w:val="single" w:sz="4" w:space="0" w:color="auto"/>
        </w:pBdr>
        <w:shd w:val="clear" w:color="auto" w:fill="auto"/>
        <w:spacing w:before="0" w:after="134" w:line="180" w:lineRule="exact"/>
        <w:rPr>
          <w:rFonts w:ascii="Times New Roman" w:eastAsia="Times New Roman" w:hAnsi="Times New Roman" w:cs="Times New Roman"/>
          <w:color w:val="0066CC"/>
          <w:sz w:val="20"/>
          <w:szCs w:val="20"/>
          <w:u w:val="single"/>
          <w:lang w:bidi="ar-SA"/>
        </w:rPr>
      </w:pPr>
    </w:p>
    <w:p w14:paraId="3F0BF3EF" w14:textId="77777777" w:rsidR="0072163F" w:rsidRDefault="0072163F" w:rsidP="0072163F">
      <w:pPr>
        <w:pStyle w:val="42"/>
        <w:shd w:val="clear" w:color="auto" w:fill="auto"/>
        <w:spacing w:before="0" w:after="0" w:line="240" w:lineRule="auto"/>
        <w:outlineLvl w:val="0"/>
        <w:rPr>
          <w:rFonts w:ascii="Times New Roman" w:hAnsi="Times New Roman" w:cs="Times New Roman"/>
          <w:b/>
          <w:sz w:val="28"/>
          <w:szCs w:val="28"/>
        </w:rPr>
      </w:pPr>
      <w:r w:rsidRPr="00F02A83">
        <w:rPr>
          <w:rFonts w:ascii="Times New Roman" w:hAnsi="Times New Roman" w:cs="Times New Roman"/>
          <w:b/>
          <w:sz w:val="28"/>
          <w:szCs w:val="28"/>
        </w:rPr>
        <w:t xml:space="preserve">                </w:t>
      </w:r>
      <w:r w:rsidRPr="006E78DC">
        <w:rPr>
          <w:rFonts w:ascii="Times New Roman" w:hAnsi="Times New Roman" w:cs="Times New Roman"/>
          <w:b/>
          <w:sz w:val="28"/>
          <w:szCs w:val="28"/>
        </w:rPr>
        <w:t xml:space="preserve">РЕШЕНИЕ                                              </w:t>
      </w:r>
      <w:r>
        <w:rPr>
          <w:rFonts w:ascii="Times New Roman" w:hAnsi="Times New Roman" w:cs="Times New Roman"/>
          <w:b/>
          <w:sz w:val="28"/>
          <w:szCs w:val="28"/>
        </w:rPr>
        <w:t xml:space="preserve">       </w:t>
      </w:r>
      <w:r w:rsidRPr="006E78D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E78D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E78DC">
        <w:rPr>
          <w:rFonts w:ascii="Times New Roman" w:hAnsi="Times New Roman" w:cs="Times New Roman"/>
          <w:b/>
          <w:sz w:val="28"/>
          <w:szCs w:val="28"/>
        </w:rPr>
        <w:t xml:space="preserve">     КАРАР</w:t>
      </w:r>
    </w:p>
    <w:p w14:paraId="4899F410" w14:textId="77777777" w:rsidR="0072163F" w:rsidRDefault="0072163F" w:rsidP="0072163F">
      <w:pPr>
        <w:pStyle w:val="42"/>
        <w:shd w:val="clear" w:color="auto" w:fill="auto"/>
        <w:spacing w:before="0" w:after="0" w:line="240" w:lineRule="auto"/>
        <w:outlineLvl w:val="0"/>
        <w:rPr>
          <w:rFonts w:ascii="Times New Roman" w:hAnsi="Times New Roman" w:cs="Times New Roman"/>
          <w:b/>
          <w:sz w:val="28"/>
          <w:szCs w:val="28"/>
        </w:rPr>
      </w:pPr>
      <w:r>
        <w:rPr>
          <w:rFonts w:ascii="Times New Roman" w:hAnsi="Times New Roman" w:cs="Times New Roman"/>
          <w:b/>
          <w:sz w:val="28"/>
          <w:szCs w:val="28"/>
        </w:rPr>
        <w:t xml:space="preserve">                 __________ </w:t>
      </w:r>
      <w:r w:rsidRPr="006E78DC">
        <w:rPr>
          <w:rFonts w:ascii="Times New Roman" w:hAnsi="Times New Roman" w:cs="Times New Roman"/>
          <w:b/>
          <w:sz w:val="28"/>
          <w:szCs w:val="28"/>
        </w:rPr>
        <w:t xml:space="preserve"> 20</w:t>
      </w:r>
      <w:r>
        <w:rPr>
          <w:rFonts w:ascii="Times New Roman" w:hAnsi="Times New Roman" w:cs="Times New Roman"/>
          <w:b/>
          <w:sz w:val="28"/>
          <w:szCs w:val="28"/>
        </w:rPr>
        <w:t>20</w:t>
      </w:r>
      <w:r w:rsidRPr="006E78DC">
        <w:rPr>
          <w:rFonts w:ascii="Times New Roman" w:hAnsi="Times New Roman" w:cs="Times New Roman"/>
          <w:b/>
          <w:sz w:val="28"/>
          <w:szCs w:val="28"/>
        </w:rPr>
        <w:t xml:space="preserve"> г</w:t>
      </w:r>
      <w:r>
        <w:rPr>
          <w:rFonts w:ascii="Times New Roman" w:hAnsi="Times New Roman" w:cs="Times New Roman"/>
          <w:b/>
          <w:sz w:val="28"/>
          <w:szCs w:val="28"/>
        </w:rPr>
        <w:t>.</w:t>
      </w:r>
      <w:r w:rsidRPr="006E78D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E78D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E78D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E78DC">
        <w:rPr>
          <w:rFonts w:ascii="Times New Roman" w:hAnsi="Times New Roman" w:cs="Times New Roman"/>
          <w:b/>
          <w:sz w:val="28"/>
          <w:szCs w:val="28"/>
        </w:rPr>
        <w:t>№</w:t>
      </w:r>
    </w:p>
    <w:p w14:paraId="5534D44A" w14:textId="77777777" w:rsidR="00BE4CCF" w:rsidRDefault="00BE4CCF" w:rsidP="0072163F">
      <w:pPr>
        <w:pStyle w:val="42"/>
        <w:shd w:val="clear" w:color="auto" w:fill="auto"/>
        <w:spacing w:before="0" w:after="0" w:line="240" w:lineRule="auto"/>
        <w:outlineLvl w:val="0"/>
        <w:rPr>
          <w:rFonts w:ascii="Times New Roman" w:hAnsi="Times New Roman" w:cs="Times New Roman"/>
          <w:b/>
          <w:sz w:val="28"/>
          <w:szCs w:val="28"/>
        </w:rPr>
      </w:pPr>
    </w:p>
    <w:p w14:paraId="2498EC4C" w14:textId="4CCA3EE0" w:rsidR="0072163F" w:rsidRDefault="00BE4CCF" w:rsidP="00E87489">
      <w:pPr>
        <w:pStyle w:val="42"/>
        <w:shd w:val="clear" w:color="auto" w:fill="auto"/>
        <w:tabs>
          <w:tab w:val="left" w:pos="10206"/>
        </w:tabs>
        <w:spacing w:before="0" w:after="0" w:line="240" w:lineRule="auto"/>
        <w:jc w:val="center"/>
        <w:rPr>
          <w:rFonts w:ascii="Times New Roman" w:hAnsi="Times New Roman" w:cs="Times New Roman"/>
          <w:sz w:val="28"/>
          <w:szCs w:val="28"/>
        </w:rPr>
      </w:pPr>
      <w:bookmarkStart w:id="0" w:name="_Hlk45612927"/>
      <w:bookmarkStart w:id="1" w:name="_Hlk50727900"/>
      <w:r w:rsidRPr="0081032A">
        <w:rPr>
          <w:rStyle w:val="blk1"/>
          <w:rFonts w:ascii="Times New Roman" w:hAnsi="Times New Roman" w:cs="Times New Roman"/>
          <w:b/>
          <w:sz w:val="28"/>
          <w:szCs w:val="28"/>
          <w:specVanish w:val="0"/>
        </w:rPr>
        <w:t>О</w:t>
      </w:r>
      <w:r>
        <w:rPr>
          <w:rStyle w:val="blk1"/>
          <w:rFonts w:ascii="Times New Roman" w:hAnsi="Times New Roman" w:cs="Times New Roman"/>
          <w:b/>
          <w:sz w:val="28"/>
          <w:szCs w:val="28"/>
          <w:specVanish w:val="0"/>
        </w:rPr>
        <w:t xml:space="preserve">б утверждении Генерального плана </w:t>
      </w:r>
      <w:r w:rsidR="00E87489">
        <w:rPr>
          <w:rStyle w:val="blk1"/>
          <w:rFonts w:ascii="Times New Roman" w:hAnsi="Times New Roman" w:cs="Times New Roman"/>
          <w:b/>
          <w:sz w:val="28"/>
          <w:szCs w:val="28"/>
          <w:specVanish w:val="0"/>
        </w:rPr>
        <w:t>Усадского сельского поселения</w:t>
      </w:r>
      <w:r>
        <w:rPr>
          <w:rStyle w:val="blk1"/>
          <w:rFonts w:ascii="Times New Roman" w:hAnsi="Times New Roman" w:cs="Times New Roman"/>
          <w:b/>
          <w:sz w:val="28"/>
          <w:szCs w:val="28"/>
          <w:specVanish w:val="0"/>
        </w:rPr>
        <w:t xml:space="preserve"> </w:t>
      </w:r>
      <w:r w:rsidRPr="0081032A">
        <w:rPr>
          <w:rStyle w:val="blk1"/>
          <w:rFonts w:ascii="Times New Roman" w:hAnsi="Times New Roman" w:cs="Times New Roman"/>
          <w:b/>
          <w:sz w:val="28"/>
          <w:szCs w:val="28"/>
          <w:specVanish w:val="0"/>
        </w:rPr>
        <w:t>Высокогорского муниципального района Республики Татарстан</w:t>
      </w:r>
      <w:r>
        <w:rPr>
          <w:rStyle w:val="blk1"/>
          <w:rFonts w:ascii="Times New Roman" w:hAnsi="Times New Roman" w:cs="Times New Roman"/>
          <w:b/>
          <w:sz w:val="28"/>
          <w:szCs w:val="28"/>
          <w:specVanish w:val="0"/>
        </w:rPr>
        <w:t>»</w:t>
      </w:r>
      <w:bookmarkEnd w:id="0"/>
    </w:p>
    <w:bookmarkEnd w:id="1"/>
    <w:p w14:paraId="5CBA5550" w14:textId="77777777" w:rsidR="00E87489" w:rsidRPr="00E87489" w:rsidRDefault="00E87489" w:rsidP="00E87489">
      <w:pPr>
        <w:pStyle w:val="42"/>
        <w:shd w:val="clear" w:color="auto" w:fill="auto"/>
        <w:tabs>
          <w:tab w:val="left" w:pos="10206"/>
        </w:tabs>
        <w:spacing w:before="0" w:after="0" w:line="240" w:lineRule="auto"/>
        <w:jc w:val="center"/>
        <w:rPr>
          <w:rFonts w:ascii="Times New Roman" w:hAnsi="Times New Roman" w:cs="Times New Roman"/>
          <w:sz w:val="28"/>
          <w:szCs w:val="28"/>
        </w:rPr>
      </w:pPr>
    </w:p>
    <w:p w14:paraId="19ADE465" w14:textId="1F32F34C" w:rsidR="0072163F" w:rsidRPr="0081032A" w:rsidRDefault="0072163F" w:rsidP="0072163F">
      <w:pPr>
        <w:widowControl/>
        <w:ind w:firstLine="708"/>
        <w:jc w:val="both"/>
        <w:rPr>
          <w:rFonts w:ascii="Times New Roman" w:eastAsia="Times New Roman" w:hAnsi="Times New Roman" w:cs="Times New Roman"/>
          <w:b/>
          <w:color w:val="auto"/>
          <w:kern w:val="2"/>
          <w:sz w:val="28"/>
          <w:szCs w:val="28"/>
          <w:lang w:eastAsia="en-US" w:bidi="ar-SA"/>
        </w:rPr>
      </w:pPr>
      <w:r w:rsidRPr="0081032A">
        <w:rPr>
          <w:rFonts w:ascii="Times New Roman" w:eastAsia="Times New Roman" w:hAnsi="Times New Roman" w:cs="Times New Roman"/>
          <w:color w:val="auto"/>
          <w:kern w:val="2"/>
          <w:sz w:val="28"/>
          <w:szCs w:val="28"/>
          <w:lang w:eastAsia="en-US" w:bidi="ar-SA"/>
        </w:rPr>
        <w:t>В соответствии</w:t>
      </w:r>
      <w:r>
        <w:rPr>
          <w:rFonts w:ascii="Times New Roman" w:eastAsia="Times New Roman" w:hAnsi="Times New Roman" w:cs="Times New Roman"/>
          <w:color w:val="auto"/>
          <w:kern w:val="2"/>
          <w:sz w:val="28"/>
          <w:szCs w:val="28"/>
          <w:lang w:eastAsia="en-US" w:bidi="ar-SA"/>
        </w:rPr>
        <w:t xml:space="preserve"> </w:t>
      </w:r>
      <w:r w:rsidR="00E87489">
        <w:rPr>
          <w:rFonts w:ascii="Times New Roman" w:eastAsia="Times New Roman" w:hAnsi="Times New Roman" w:cs="Times New Roman"/>
          <w:color w:val="auto"/>
          <w:kern w:val="2"/>
          <w:sz w:val="28"/>
          <w:szCs w:val="28"/>
          <w:lang w:eastAsia="en-US" w:bidi="ar-SA"/>
        </w:rPr>
        <w:t xml:space="preserve">частью 13 статьи 24 </w:t>
      </w:r>
      <w:r>
        <w:rPr>
          <w:rFonts w:ascii="Times New Roman" w:eastAsia="Times New Roman" w:hAnsi="Times New Roman" w:cs="Times New Roman"/>
          <w:color w:val="auto"/>
          <w:kern w:val="2"/>
          <w:sz w:val="28"/>
          <w:szCs w:val="28"/>
          <w:lang w:eastAsia="en-US" w:bidi="ar-SA"/>
        </w:rPr>
        <w:t>Градостроительного кодекса Российской Федерации, Федерального закона от 06</w:t>
      </w:r>
      <w:r w:rsidR="00837AC7">
        <w:rPr>
          <w:rFonts w:ascii="Times New Roman" w:eastAsia="Times New Roman" w:hAnsi="Times New Roman" w:cs="Times New Roman"/>
          <w:color w:val="auto"/>
          <w:kern w:val="2"/>
          <w:sz w:val="28"/>
          <w:szCs w:val="28"/>
          <w:lang w:eastAsia="en-US" w:bidi="ar-SA"/>
        </w:rPr>
        <w:t xml:space="preserve"> октября </w:t>
      </w:r>
      <w:r>
        <w:rPr>
          <w:rFonts w:ascii="Times New Roman" w:eastAsia="Times New Roman" w:hAnsi="Times New Roman" w:cs="Times New Roman"/>
          <w:color w:val="auto"/>
          <w:kern w:val="2"/>
          <w:sz w:val="28"/>
          <w:szCs w:val="28"/>
          <w:lang w:eastAsia="en-US" w:bidi="ar-SA"/>
        </w:rPr>
        <w:t xml:space="preserve">2003 года № 131-ФЗ «Об общих принципах организации местного самоуправления в Российской Федерации»,  Уставом </w:t>
      </w:r>
      <w:r w:rsidR="00E87489">
        <w:rPr>
          <w:rFonts w:ascii="Times New Roman" w:eastAsia="Times New Roman" w:hAnsi="Times New Roman" w:cs="Times New Roman"/>
          <w:color w:val="auto"/>
          <w:kern w:val="2"/>
          <w:sz w:val="28"/>
          <w:szCs w:val="28"/>
          <w:lang w:eastAsia="en-US" w:bidi="ar-SA"/>
        </w:rPr>
        <w:t>Высокогорского муниципального района</w:t>
      </w:r>
      <w:r w:rsidRPr="0081032A">
        <w:rPr>
          <w:rFonts w:ascii="Times New Roman" w:eastAsia="Times New Roman" w:hAnsi="Times New Roman" w:cs="Times New Roman"/>
          <w:color w:val="auto"/>
          <w:kern w:val="2"/>
          <w:sz w:val="28"/>
          <w:szCs w:val="28"/>
          <w:lang w:eastAsia="en-US" w:bidi="ar-SA"/>
        </w:rPr>
        <w:t>,</w:t>
      </w:r>
      <w:r w:rsidR="00E87489" w:rsidRPr="00E87489">
        <w:t xml:space="preserve"> </w:t>
      </w:r>
      <w:r w:rsidR="00E87489" w:rsidRPr="00E87489">
        <w:rPr>
          <w:rFonts w:ascii="Times New Roman" w:eastAsia="Times New Roman" w:hAnsi="Times New Roman" w:cs="Times New Roman"/>
          <w:color w:val="auto"/>
          <w:kern w:val="2"/>
          <w:sz w:val="28"/>
          <w:szCs w:val="28"/>
          <w:lang w:eastAsia="en-US" w:bidi="ar-SA"/>
        </w:rPr>
        <w:t xml:space="preserve">учитывая протоколы публичных слушаний от </w:t>
      </w:r>
      <w:r w:rsidR="00E87489">
        <w:rPr>
          <w:rFonts w:ascii="Times New Roman" w:eastAsia="Times New Roman" w:hAnsi="Times New Roman" w:cs="Times New Roman"/>
          <w:color w:val="auto"/>
          <w:kern w:val="2"/>
          <w:sz w:val="28"/>
          <w:szCs w:val="28"/>
          <w:lang w:eastAsia="en-US" w:bidi="ar-SA"/>
        </w:rPr>
        <w:t>26</w:t>
      </w:r>
      <w:r w:rsidR="00E87489" w:rsidRPr="00E87489">
        <w:rPr>
          <w:rFonts w:ascii="Times New Roman" w:eastAsia="Times New Roman" w:hAnsi="Times New Roman" w:cs="Times New Roman"/>
          <w:color w:val="auto"/>
          <w:kern w:val="2"/>
          <w:sz w:val="28"/>
          <w:szCs w:val="28"/>
          <w:lang w:eastAsia="en-US" w:bidi="ar-SA"/>
        </w:rPr>
        <w:t xml:space="preserve"> июня 2020 года и заключения о результатах публичных слушаний по проекту Генерального плана </w:t>
      </w:r>
      <w:r w:rsidR="00E87489">
        <w:rPr>
          <w:rFonts w:ascii="Times New Roman" w:eastAsia="Times New Roman" w:hAnsi="Times New Roman" w:cs="Times New Roman"/>
          <w:color w:val="auto"/>
          <w:kern w:val="2"/>
          <w:sz w:val="28"/>
          <w:szCs w:val="28"/>
          <w:lang w:eastAsia="en-US" w:bidi="ar-SA"/>
        </w:rPr>
        <w:t>Усадского</w:t>
      </w:r>
      <w:r w:rsidR="00E87489" w:rsidRPr="00E87489">
        <w:rPr>
          <w:rFonts w:ascii="Times New Roman" w:eastAsia="Times New Roman" w:hAnsi="Times New Roman" w:cs="Times New Roman"/>
          <w:color w:val="auto"/>
          <w:kern w:val="2"/>
          <w:sz w:val="28"/>
          <w:szCs w:val="28"/>
          <w:lang w:eastAsia="en-US" w:bidi="ar-SA"/>
        </w:rPr>
        <w:t xml:space="preserve"> сельского поселения </w:t>
      </w:r>
      <w:r w:rsidR="00E87489">
        <w:rPr>
          <w:rFonts w:ascii="Times New Roman" w:eastAsia="Times New Roman" w:hAnsi="Times New Roman" w:cs="Times New Roman"/>
          <w:color w:val="auto"/>
          <w:kern w:val="2"/>
          <w:sz w:val="28"/>
          <w:szCs w:val="28"/>
          <w:lang w:eastAsia="en-US" w:bidi="ar-SA"/>
        </w:rPr>
        <w:t>Высокогорского</w:t>
      </w:r>
      <w:r w:rsidR="00E87489" w:rsidRPr="00E87489">
        <w:rPr>
          <w:rFonts w:ascii="Times New Roman" w:eastAsia="Times New Roman" w:hAnsi="Times New Roman" w:cs="Times New Roman"/>
          <w:color w:val="auto"/>
          <w:kern w:val="2"/>
          <w:sz w:val="28"/>
          <w:szCs w:val="28"/>
          <w:lang w:eastAsia="en-US" w:bidi="ar-SA"/>
        </w:rPr>
        <w:t xml:space="preserve"> муниципального района Республики Татарстан</w:t>
      </w:r>
      <w:r w:rsidR="00D242CC">
        <w:rPr>
          <w:rFonts w:ascii="Times New Roman" w:eastAsia="Times New Roman" w:hAnsi="Times New Roman" w:cs="Times New Roman"/>
          <w:color w:val="auto"/>
          <w:kern w:val="2"/>
          <w:sz w:val="28"/>
          <w:szCs w:val="28"/>
          <w:lang w:eastAsia="en-US" w:bidi="ar-SA"/>
        </w:rPr>
        <w:t>,</w:t>
      </w:r>
      <w:r w:rsidRPr="0081032A">
        <w:rPr>
          <w:rFonts w:ascii="Times New Roman" w:eastAsia="Times New Roman" w:hAnsi="Times New Roman" w:cs="Times New Roman"/>
          <w:color w:val="auto"/>
          <w:kern w:val="2"/>
          <w:sz w:val="28"/>
          <w:szCs w:val="28"/>
          <w:lang w:eastAsia="en-US" w:bidi="ar-SA"/>
        </w:rPr>
        <w:t xml:space="preserve"> Совет </w:t>
      </w:r>
      <w:r>
        <w:rPr>
          <w:rFonts w:ascii="Times New Roman" w:eastAsia="Times New Roman" w:hAnsi="Times New Roman" w:cs="Times New Roman"/>
          <w:color w:val="auto"/>
          <w:kern w:val="2"/>
          <w:sz w:val="28"/>
          <w:szCs w:val="28"/>
          <w:lang w:eastAsia="en-US" w:bidi="ar-SA"/>
        </w:rPr>
        <w:t>Высокогорского муниципального района Республики Татарстан</w:t>
      </w:r>
    </w:p>
    <w:p w14:paraId="3F1FC6CA" w14:textId="77777777" w:rsidR="0072163F" w:rsidRPr="0081032A" w:rsidRDefault="0072163F" w:rsidP="0072163F">
      <w:pPr>
        <w:widowControl/>
        <w:ind w:firstLine="708"/>
        <w:jc w:val="both"/>
        <w:rPr>
          <w:rFonts w:ascii="Times New Roman" w:eastAsia="Times New Roman" w:hAnsi="Times New Roman" w:cs="Times New Roman"/>
          <w:b/>
          <w:color w:val="auto"/>
          <w:kern w:val="2"/>
          <w:sz w:val="28"/>
          <w:szCs w:val="28"/>
          <w:lang w:eastAsia="en-US" w:bidi="ar-SA"/>
        </w:rPr>
      </w:pPr>
    </w:p>
    <w:p w14:paraId="411A13E4" w14:textId="77777777" w:rsidR="0072163F" w:rsidRPr="0081032A" w:rsidRDefault="0072163F" w:rsidP="0072163F">
      <w:pPr>
        <w:widowControl/>
        <w:ind w:firstLine="708"/>
        <w:jc w:val="center"/>
        <w:rPr>
          <w:rFonts w:ascii="Times New Roman" w:eastAsia="Times New Roman" w:hAnsi="Times New Roman" w:cs="Times New Roman"/>
          <w:b/>
          <w:color w:val="auto"/>
          <w:kern w:val="2"/>
          <w:sz w:val="28"/>
          <w:szCs w:val="28"/>
          <w:lang w:eastAsia="en-US" w:bidi="ar-SA"/>
        </w:rPr>
      </w:pPr>
      <w:r w:rsidRPr="0081032A">
        <w:rPr>
          <w:rFonts w:ascii="Times New Roman" w:eastAsia="Times New Roman" w:hAnsi="Times New Roman" w:cs="Times New Roman"/>
          <w:b/>
          <w:color w:val="auto"/>
          <w:kern w:val="2"/>
          <w:sz w:val="28"/>
          <w:szCs w:val="28"/>
          <w:lang w:eastAsia="en-US" w:bidi="ar-SA"/>
        </w:rPr>
        <w:t>РЕШИЛ:</w:t>
      </w:r>
    </w:p>
    <w:p w14:paraId="2079E9DF" w14:textId="298CD23E" w:rsidR="0072163F" w:rsidRPr="0081032A" w:rsidRDefault="0072163F" w:rsidP="0072163F">
      <w:pPr>
        <w:widowControl/>
        <w:ind w:firstLine="708"/>
        <w:jc w:val="both"/>
        <w:rPr>
          <w:rFonts w:ascii="Times New Roman" w:eastAsia="Times New Roman" w:hAnsi="Times New Roman" w:cs="Times New Roman"/>
          <w:color w:val="auto"/>
          <w:kern w:val="2"/>
          <w:sz w:val="28"/>
          <w:szCs w:val="28"/>
          <w:lang w:eastAsia="en-US" w:bidi="ar-SA"/>
        </w:rPr>
      </w:pPr>
      <w:r w:rsidRPr="0081032A">
        <w:rPr>
          <w:rFonts w:ascii="Times New Roman" w:eastAsia="Times New Roman" w:hAnsi="Times New Roman" w:cs="Times New Roman"/>
          <w:color w:val="auto"/>
          <w:kern w:val="2"/>
          <w:sz w:val="28"/>
          <w:szCs w:val="28"/>
          <w:lang w:eastAsia="en-US" w:bidi="ar-SA"/>
        </w:rPr>
        <w:t>1.</w:t>
      </w:r>
      <w:r w:rsidR="00E87489">
        <w:rPr>
          <w:rFonts w:ascii="Times New Roman" w:eastAsia="Times New Roman" w:hAnsi="Times New Roman" w:cs="Times New Roman"/>
          <w:color w:val="auto"/>
          <w:kern w:val="2"/>
          <w:sz w:val="28"/>
          <w:szCs w:val="28"/>
          <w:lang w:eastAsia="en-US" w:bidi="ar-SA"/>
        </w:rPr>
        <w:t xml:space="preserve"> </w:t>
      </w:r>
      <w:r>
        <w:rPr>
          <w:rFonts w:ascii="Times New Roman" w:eastAsia="Times New Roman" w:hAnsi="Times New Roman" w:cs="Times New Roman"/>
          <w:color w:val="auto"/>
          <w:kern w:val="2"/>
          <w:sz w:val="28"/>
          <w:szCs w:val="28"/>
          <w:lang w:eastAsia="en-US" w:bidi="ar-SA"/>
        </w:rPr>
        <w:t>Утвердить прилагаемый Генеральный план муниципального образования «Усадское сельское поселение Высокогорского муниципального района Республики Татарстан».</w:t>
      </w:r>
    </w:p>
    <w:p w14:paraId="2D86E7C3" w14:textId="28E528A8" w:rsidR="0072163F" w:rsidRDefault="00E87489" w:rsidP="0072163F">
      <w:pPr>
        <w:widowControl/>
        <w:ind w:firstLine="708"/>
        <w:jc w:val="both"/>
        <w:rPr>
          <w:rFonts w:ascii="Times New Roman" w:eastAsia="Times New Roman" w:hAnsi="Times New Roman" w:cs="Times New Roman"/>
          <w:color w:val="auto"/>
          <w:kern w:val="2"/>
          <w:sz w:val="28"/>
          <w:szCs w:val="28"/>
          <w:lang w:eastAsia="en-US" w:bidi="ar-SA"/>
        </w:rPr>
      </w:pPr>
      <w:r>
        <w:rPr>
          <w:rFonts w:ascii="Times New Roman" w:eastAsia="Times New Roman" w:hAnsi="Times New Roman" w:cs="Times New Roman"/>
          <w:color w:val="auto"/>
          <w:kern w:val="2"/>
          <w:sz w:val="28"/>
          <w:szCs w:val="28"/>
          <w:lang w:eastAsia="en-US" w:bidi="ar-SA"/>
        </w:rPr>
        <w:t>2</w:t>
      </w:r>
      <w:r w:rsidR="0072163F">
        <w:rPr>
          <w:rFonts w:ascii="Times New Roman" w:eastAsia="Times New Roman" w:hAnsi="Times New Roman" w:cs="Times New Roman"/>
          <w:color w:val="auto"/>
          <w:kern w:val="2"/>
          <w:sz w:val="28"/>
          <w:szCs w:val="28"/>
          <w:lang w:eastAsia="en-US" w:bidi="ar-SA"/>
        </w:rPr>
        <w:t>.</w:t>
      </w:r>
      <w:r w:rsidR="00D242CC">
        <w:rPr>
          <w:rFonts w:ascii="Times New Roman" w:eastAsia="Times New Roman" w:hAnsi="Times New Roman" w:cs="Times New Roman"/>
          <w:color w:val="auto"/>
          <w:kern w:val="2"/>
          <w:sz w:val="28"/>
          <w:szCs w:val="28"/>
          <w:lang w:eastAsia="en-US" w:bidi="ar-SA"/>
        </w:rPr>
        <w:t xml:space="preserve"> </w:t>
      </w:r>
      <w:r w:rsidR="00D242CC" w:rsidRPr="00D242CC">
        <w:rPr>
          <w:rFonts w:ascii="Times New Roman" w:eastAsia="Times New Roman" w:hAnsi="Times New Roman" w:cs="Times New Roman"/>
          <w:color w:val="auto"/>
          <w:kern w:val="2"/>
          <w:sz w:val="28"/>
          <w:szCs w:val="28"/>
          <w:lang w:eastAsia="en-US" w:bidi="ar-SA"/>
        </w:rPr>
        <w:t xml:space="preserve">Исполнительному комитету </w:t>
      </w:r>
      <w:r w:rsidR="00D242CC">
        <w:rPr>
          <w:rFonts w:ascii="Times New Roman" w:eastAsia="Times New Roman" w:hAnsi="Times New Roman" w:cs="Times New Roman"/>
          <w:color w:val="auto"/>
          <w:kern w:val="2"/>
          <w:sz w:val="28"/>
          <w:szCs w:val="28"/>
          <w:lang w:eastAsia="en-US" w:bidi="ar-SA"/>
        </w:rPr>
        <w:t>Высокогорского</w:t>
      </w:r>
      <w:r w:rsidR="00D242CC" w:rsidRPr="00D242CC">
        <w:rPr>
          <w:rFonts w:ascii="Times New Roman" w:eastAsia="Times New Roman" w:hAnsi="Times New Roman" w:cs="Times New Roman"/>
          <w:color w:val="auto"/>
          <w:kern w:val="2"/>
          <w:sz w:val="28"/>
          <w:szCs w:val="28"/>
          <w:lang w:eastAsia="en-US" w:bidi="ar-SA"/>
        </w:rPr>
        <w:t xml:space="preserve"> муниципального района Республики Татарстан обеспечить размещение Генерального плана </w:t>
      </w:r>
      <w:r w:rsidR="00D242CC">
        <w:rPr>
          <w:rFonts w:ascii="Times New Roman" w:eastAsia="Times New Roman" w:hAnsi="Times New Roman" w:cs="Times New Roman"/>
          <w:color w:val="auto"/>
          <w:kern w:val="2"/>
          <w:sz w:val="28"/>
          <w:szCs w:val="28"/>
          <w:lang w:eastAsia="en-US" w:bidi="ar-SA"/>
        </w:rPr>
        <w:t>Усадского</w:t>
      </w:r>
      <w:r w:rsidR="00D242CC" w:rsidRPr="00D242CC">
        <w:rPr>
          <w:rFonts w:ascii="Times New Roman" w:eastAsia="Times New Roman" w:hAnsi="Times New Roman" w:cs="Times New Roman"/>
          <w:color w:val="auto"/>
          <w:kern w:val="2"/>
          <w:sz w:val="28"/>
          <w:szCs w:val="28"/>
          <w:lang w:eastAsia="en-US" w:bidi="ar-SA"/>
        </w:rPr>
        <w:t xml:space="preserve"> сельского поселения </w:t>
      </w:r>
      <w:r w:rsidR="00D242CC">
        <w:rPr>
          <w:rFonts w:ascii="Times New Roman" w:eastAsia="Times New Roman" w:hAnsi="Times New Roman" w:cs="Times New Roman"/>
          <w:color w:val="auto"/>
          <w:kern w:val="2"/>
          <w:sz w:val="28"/>
          <w:szCs w:val="28"/>
          <w:lang w:eastAsia="en-US" w:bidi="ar-SA"/>
        </w:rPr>
        <w:t xml:space="preserve">Высокогорского </w:t>
      </w:r>
      <w:r w:rsidR="00D242CC" w:rsidRPr="00D242CC">
        <w:rPr>
          <w:rFonts w:ascii="Times New Roman" w:eastAsia="Times New Roman" w:hAnsi="Times New Roman" w:cs="Times New Roman"/>
          <w:color w:val="auto"/>
          <w:kern w:val="2"/>
          <w:sz w:val="28"/>
          <w:szCs w:val="28"/>
          <w:lang w:eastAsia="en-US" w:bidi="ar-SA"/>
        </w:rPr>
        <w:t>муниципального района Республики Татарстан на официальном сайте Федеральной государственной информационной системы территориального планирования.</w:t>
      </w:r>
    </w:p>
    <w:p w14:paraId="2B75E914" w14:textId="7A55764A" w:rsidR="0072163F" w:rsidRDefault="0072163F" w:rsidP="0072163F">
      <w:pPr>
        <w:widowControl/>
        <w:ind w:firstLine="708"/>
        <w:jc w:val="both"/>
        <w:rPr>
          <w:rFonts w:ascii="Times New Roman" w:eastAsia="Times New Roman" w:hAnsi="Times New Roman" w:cs="Times New Roman"/>
          <w:color w:val="auto"/>
          <w:kern w:val="2"/>
          <w:sz w:val="28"/>
          <w:szCs w:val="28"/>
          <w:lang w:eastAsia="en-US" w:bidi="ar-SA"/>
        </w:rPr>
      </w:pPr>
      <w:r>
        <w:rPr>
          <w:rFonts w:ascii="Times New Roman" w:eastAsia="Times New Roman" w:hAnsi="Times New Roman" w:cs="Times New Roman"/>
          <w:color w:val="auto"/>
          <w:kern w:val="2"/>
          <w:sz w:val="28"/>
          <w:szCs w:val="28"/>
          <w:lang w:eastAsia="en-US" w:bidi="ar-SA"/>
        </w:rPr>
        <w:t>4.</w:t>
      </w:r>
      <w:r w:rsidR="00E87489">
        <w:rPr>
          <w:rFonts w:ascii="Times New Roman" w:eastAsia="Times New Roman" w:hAnsi="Times New Roman" w:cs="Times New Roman"/>
          <w:color w:val="auto"/>
          <w:kern w:val="2"/>
          <w:sz w:val="28"/>
          <w:szCs w:val="28"/>
          <w:lang w:eastAsia="en-US" w:bidi="ar-SA"/>
        </w:rPr>
        <w:t xml:space="preserve"> Опубликовать (о</w:t>
      </w:r>
      <w:r w:rsidRPr="0081032A">
        <w:rPr>
          <w:rFonts w:ascii="Times New Roman" w:eastAsia="Times New Roman" w:hAnsi="Times New Roman" w:cs="Times New Roman"/>
          <w:color w:val="auto"/>
          <w:kern w:val="2"/>
          <w:sz w:val="28"/>
          <w:szCs w:val="28"/>
          <w:lang w:eastAsia="en-US" w:bidi="ar-SA"/>
        </w:rPr>
        <w:t>бнародовать</w:t>
      </w:r>
      <w:r w:rsidR="00E87489">
        <w:rPr>
          <w:rFonts w:ascii="Times New Roman" w:eastAsia="Times New Roman" w:hAnsi="Times New Roman" w:cs="Times New Roman"/>
          <w:color w:val="auto"/>
          <w:kern w:val="2"/>
          <w:sz w:val="28"/>
          <w:szCs w:val="28"/>
          <w:lang w:eastAsia="en-US" w:bidi="ar-SA"/>
        </w:rPr>
        <w:t>)</w:t>
      </w:r>
      <w:r w:rsidRPr="0081032A">
        <w:rPr>
          <w:rFonts w:ascii="Times New Roman" w:eastAsia="Times New Roman" w:hAnsi="Times New Roman" w:cs="Times New Roman"/>
          <w:color w:val="auto"/>
          <w:kern w:val="2"/>
          <w:sz w:val="28"/>
          <w:szCs w:val="28"/>
          <w:lang w:eastAsia="en-US" w:bidi="ar-SA"/>
        </w:rPr>
        <w:t xml:space="preserve"> настоящее решение </w:t>
      </w:r>
      <w:r>
        <w:rPr>
          <w:rFonts w:ascii="Times New Roman" w:eastAsia="Times New Roman" w:hAnsi="Times New Roman" w:cs="Times New Roman"/>
          <w:color w:val="auto"/>
          <w:kern w:val="2"/>
          <w:sz w:val="28"/>
          <w:szCs w:val="28"/>
          <w:lang w:eastAsia="en-US" w:bidi="ar-SA"/>
        </w:rPr>
        <w:t xml:space="preserve">путем </w:t>
      </w:r>
      <w:r w:rsidRPr="0081032A">
        <w:rPr>
          <w:rFonts w:ascii="Times New Roman" w:eastAsia="Times New Roman" w:hAnsi="Times New Roman" w:cs="Times New Roman"/>
          <w:color w:val="auto"/>
          <w:kern w:val="2"/>
          <w:sz w:val="28"/>
          <w:szCs w:val="28"/>
          <w:lang w:eastAsia="en-US" w:bidi="ar-SA"/>
        </w:rPr>
        <w:t>разме</w:t>
      </w:r>
      <w:r>
        <w:rPr>
          <w:rFonts w:ascii="Times New Roman" w:eastAsia="Times New Roman" w:hAnsi="Times New Roman" w:cs="Times New Roman"/>
          <w:color w:val="auto"/>
          <w:kern w:val="2"/>
          <w:sz w:val="28"/>
          <w:szCs w:val="28"/>
          <w:lang w:eastAsia="en-US" w:bidi="ar-SA"/>
        </w:rPr>
        <w:t xml:space="preserve">щения </w:t>
      </w:r>
      <w:r w:rsidRPr="0081032A">
        <w:rPr>
          <w:rFonts w:ascii="Times New Roman" w:eastAsia="Times New Roman" w:hAnsi="Times New Roman" w:cs="Times New Roman"/>
          <w:color w:val="auto"/>
          <w:kern w:val="2"/>
          <w:sz w:val="28"/>
          <w:szCs w:val="28"/>
          <w:lang w:eastAsia="en-US" w:bidi="ar-SA"/>
        </w:rPr>
        <w:t xml:space="preserve">на официальном сайте Высокогорского муниципального района Республики Татарстан </w:t>
      </w:r>
      <w:r w:rsidRPr="0081032A">
        <w:rPr>
          <w:rFonts w:ascii="Times New Roman" w:eastAsia="Times New Roman" w:hAnsi="Times New Roman" w:cs="Times New Roman"/>
          <w:color w:val="auto"/>
          <w:kern w:val="2"/>
          <w:sz w:val="28"/>
          <w:szCs w:val="28"/>
          <w:lang w:val="en-US" w:eastAsia="en-US" w:bidi="ar-SA"/>
        </w:rPr>
        <w:t>http</w:t>
      </w:r>
      <w:r w:rsidRPr="0081032A">
        <w:rPr>
          <w:rFonts w:ascii="Times New Roman" w:eastAsia="Times New Roman" w:hAnsi="Times New Roman" w:cs="Times New Roman"/>
          <w:color w:val="auto"/>
          <w:kern w:val="2"/>
          <w:sz w:val="28"/>
          <w:szCs w:val="28"/>
          <w:lang w:eastAsia="en-US" w:bidi="ar-SA"/>
        </w:rPr>
        <w:t>://</w:t>
      </w:r>
      <w:r w:rsidRPr="0081032A">
        <w:rPr>
          <w:rFonts w:ascii="Times New Roman" w:eastAsia="Times New Roman" w:hAnsi="Times New Roman" w:cs="Times New Roman"/>
          <w:color w:val="auto"/>
          <w:kern w:val="2"/>
          <w:sz w:val="28"/>
          <w:szCs w:val="28"/>
          <w:lang w:val="en-US" w:eastAsia="en-US" w:bidi="ar-SA"/>
        </w:rPr>
        <w:t>vysokaya</w:t>
      </w:r>
      <w:r w:rsidRPr="0081032A">
        <w:rPr>
          <w:rFonts w:ascii="Times New Roman" w:eastAsia="Times New Roman" w:hAnsi="Times New Roman" w:cs="Times New Roman"/>
          <w:color w:val="auto"/>
          <w:kern w:val="2"/>
          <w:sz w:val="28"/>
          <w:szCs w:val="28"/>
          <w:lang w:eastAsia="en-US" w:bidi="ar-SA"/>
        </w:rPr>
        <w:t>-</w:t>
      </w:r>
      <w:r w:rsidRPr="0081032A">
        <w:rPr>
          <w:rFonts w:ascii="Times New Roman" w:eastAsia="Times New Roman" w:hAnsi="Times New Roman" w:cs="Times New Roman"/>
          <w:color w:val="auto"/>
          <w:kern w:val="2"/>
          <w:sz w:val="28"/>
          <w:szCs w:val="28"/>
          <w:lang w:val="en-US" w:eastAsia="en-US" w:bidi="ar-SA"/>
        </w:rPr>
        <w:t>gora</w:t>
      </w:r>
      <w:r w:rsidRPr="0081032A">
        <w:rPr>
          <w:rFonts w:ascii="Times New Roman" w:eastAsia="Times New Roman" w:hAnsi="Times New Roman" w:cs="Times New Roman"/>
          <w:color w:val="auto"/>
          <w:kern w:val="2"/>
          <w:sz w:val="28"/>
          <w:szCs w:val="28"/>
          <w:lang w:eastAsia="en-US" w:bidi="ar-SA"/>
        </w:rPr>
        <w:t>.</w:t>
      </w:r>
      <w:r w:rsidRPr="0081032A">
        <w:rPr>
          <w:rFonts w:ascii="Times New Roman" w:eastAsia="Times New Roman" w:hAnsi="Times New Roman" w:cs="Times New Roman"/>
          <w:color w:val="auto"/>
          <w:kern w:val="2"/>
          <w:sz w:val="28"/>
          <w:szCs w:val="28"/>
          <w:lang w:val="en-US" w:eastAsia="en-US" w:bidi="ar-SA"/>
        </w:rPr>
        <w:t>tatarstan</w:t>
      </w:r>
      <w:r w:rsidRPr="0081032A">
        <w:rPr>
          <w:rFonts w:ascii="Times New Roman" w:eastAsia="Times New Roman" w:hAnsi="Times New Roman" w:cs="Times New Roman"/>
          <w:color w:val="auto"/>
          <w:kern w:val="2"/>
          <w:sz w:val="28"/>
          <w:szCs w:val="28"/>
          <w:lang w:eastAsia="en-US" w:bidi="ar-SA"/>
        </w:rPr>
        <w:t>.</w:t>
      </w:r>
      <w:r w:rsidRPr="0081032A">
        <w:rPr>
          <w:rFonts w:ascii="Times New Roman" w:eastAsia="Times New Roman" w:hAnsi="Times New Roman" w:cs="Times New Roman"/>
          <w:color w:val="auto"/>
          <w:kern w:val="2"/>
          <w:sz w:val="28"/>
          <w:szCs w:val="28"/>
          <w:lang w:val="en-US" w:eastAsia="en-US" w:bidi="ar-SA"/>
        </w:rPr>
        <w:t>ru</w:t>
      </w:r>
      <w:r w:rsidRPr="0081032A">
        <w:rPr>
          <w:rFonts w:ascii="Times New Roman" w:eastAsia="Times New Roman" w:hAnsi="Times New Roman" w:cs="Times New Roman"/>
          <w:color w:val="auto"/>
          <w:kern w:val="2"/>
          <w:sz w:val="28"/>
          <w:szCs w:val="28"/>
          <w:lang w:eastAsia="en-US" w:bidi="ar-SA"/>
        </w:rPr>
        <w:t xml:space="preserve">, и на официальном портале правовой информации Республики Татарстан </w:t>
      </w:r>
      <w:hyperlink r:id="rId11" w:history="1">
        <w:r w:rsidRPr="001B14F0">
          <w:rPr>
            <w:rStyle w:val="a6"/>
            <w:rFonts w:ascii="Times New Roman" w:eastAsia="Times New Roman" w:hAnsi="Times New Roman" w:cs="Times New Roman"/>
            <w:color w:val="auto"/>
            <w:kern w:val="2"/>
            <w:sz w:val="28"/>
            <w:szCs w:val="28"/>
            <w:lang w:val="en-US" w:eastAsia="en-US" w:bidi="ar-SA"/>
          </w:rPr>
          <w:t>http</w:t>
        </w:r>
        <w:r w:rsidRPr="001B14F0">
          <w:rPr>
            <w:rStyle w:val="a6"/>
            <w:rFonts w:ascii="Times New Roman" w:eastAsia="Times New Roman" w:hAnsi="Times New Roman" w:cs="Times New Roman"/>
            <w:color w:val="auto"/>
            <w:kern w:val="2"/>
            <w:sz w:val="28"/>
            <w:szCs w:val="28"/>
            <w:lang w:eastAsia="en-US" w:bidi="ar-SA"/>
          </w:rPr>
          <w:t>://</w:t>
        </w:r>
        <w:r w:rsidRPr="001B14F0">
          <w:rPr>
            <w:rStyle w:val="a6"/>
            <w:rFonts w:ascii="Times New Roman" w:eastAsia="Times New Roman" w:hAnsi="Times New Roman" w:cs="Times New Roman"/>
            <w:color w:val="auto"/>
            <w:kern w:val="2"/>
            <w:sz w:val="28"/>
            <w:szCs w:val="28"/>
            <w:lang w:val="en-US" w:eastAsia="en-US" w:bidi="ar-SA"/>
          </w:rPr>
          <w:t>pravo</w:t>
        </w:r>
        <w:r w:rsidRPr="001B14F0">
          <w:rPr>
            <w:rStyle w:val="a6"/>
            <w:rFonts w:ascii="Times New Roman" w:eastAsia="Times New Roman" w:hAnsi="Times New Roman" w:cs="Times New Roman"/>
            <w:color w:val="auto"/>
            <w:kern w:val="2"/>
            <w:sz w:val="28"/>
            <w:szCs w:val="28"/>
            <w:lang w:eastAsia="en-US" w:bidi="ar-SA"/>
          </w:rPr>
          <w:t>.</w:t>
        </w:r>
        <w:r w:rsidRPr="001B14F0">
          <w:rPr>
            <w:rStyle w:val="a6"/>
            <w:rFonts w:ascii="Times New Roman" w:eastAsia="Times New Roman" w:hAnsi="Times New Roman" w:cs="Times New Roman"/>
            <w:color w:val="auto"/>
            <w:kern w:val="2"/>
            <w:sz w:val="28"/>
            <w:szCs w:val="28"/>
            <w:lang w:val="en-US" w:eastAsia="en-US" w:bidi="ar-SA"/>
          </w:rPr>
          <w:t>tatarstan</w:t>
        </w:r>
        <w:r w:rsidRPr="001B14F0">
          <w:rPr>
            <w:rStyle w:val="a6"/>
            <w:rFonts w:ascii="Times New Roman" w:eastAsia="Times New Roman" w:hAnsi="Times New Roman" w:cs="Times New Roman"/>
            <w:color w:val="auto"/>
            <w:kern w:val="2"/>
            <w:sz w:val="28"/>
            <w:szCs w:val="28"/>
            <w:lang w:eastAsia="en-US" w:bidi="ar-SA"/>
          </w:rPr>
          <w:t>.</w:t>
        </w:r>
        <w:r w:rsidRPr="001B14F0">
          <w:rPr>
            <w:rStyle w:val="a6"/>
            <w:rFonts w:ascii="Times New Roman" w:eastAsia="Times New Roman" w:hAnsi="Times New Roman" w:cs="Times New Roman"/>
            <w:color w:val="auto"/>
            <w:kern w:val="2"/>
            <w:sz w:val="28"/>
            <w:szCs w:val="28"/>
            <w:lang w:val="en-US" w:eastAsia="en-US" w:bidi="ar-SA"/>
          </w:rPr>
          <w:t>ru</w:t>
        </w:r>
      </w:hyperlink>
      <w:r w:rsidRPr="001B14F0">
        <w:rPr>
          <w:rFonts w:ascii="Times New Roman" w:eastAsia="Times New Roman" w:hAnsi="Times New Roman" w:cs="Times New Roman"/>
          <w:color w:val="auto"/>
          <w:kern w:val="2"/>
          <w:sz w:val="28"/>
          <w:szCs w:val="28"/>
          <w:lang w:eastAsia="en-US" w:bidi="ar-SA"/>
        </w:rPr>
        <w:t>.</w:t>
      </w:r>
    </w:p>
    <w:p w14:paraId="3BA7FD1A" w14:textId="0E82DE8D" w:rsidR="00D242CC" w:rsidRDefault="00D242CC" w:rsidP="0072163F">
      <w:pPr>
        <w:widowControl/>
        <w:ind w:firstLine="708"/>
        <w:jc w:val="both"/>
        <w:rPr>
          <w:rFonts w:ascii="Times New Roman" w:eastAsia="Times New Roman" w:hAnsi="Times New Roman" w:cs="Times New Roman"/>
          <w:color w:val="auto"/>
          <w:kern w:val="2"/>
          <w:sz w:val="28"/>
          <w:szCs w:val="28"/>
          <w:lang w:eastAsia="en-US" w:bidi="ar-SA"/>
        </w:rPr>
      </w:pPr>
      <w:r>
        <w:rPr>
          <w:rFonts w:ascii="Times New Roman" w:eastAsia="Times New Roman" w:hAnsi="Times New Roman" w:cs="Times New Roman"/>
          <w:color w:val="auto"/>
          <w:kern w:val="2"/>
          <w:sz w:val="28"/>
          <w:szCs w:val="28"/>
          <w:lang w:eastAsia="en-US" w:bidi="ar-SA"/>
        </w:rPr>
        <w:t xml:space="preserve">5. </w:t>
      </w:r>
      <w:r w:rsidRPr="00D242CC">
        <w:rPr>
          <w:rFonts w:ascii="Times New Roman" w:eastAsia="Times New Roman" w:hAnsi="Times New Roman" w:cs="Times New Roman"/>
          <w:color w:val="auto"/>
          <w:kern w:val="2"/>
          <w:sz w:val="28"/>
          <w:szCs w:val="28"/>
          <w:lang w:eastAsia="en-US" w:bidi="ar-SA"/>
        </w:rPr>
        <w:t>Настоящее решение вступает в силу со дня его официального опубликования (обнародования).</w:t>
      </w:r>
    </w:p>
    <w:p w14:paraId="7D4B1479" w14:textId="738FB352" w:rsidR="000570DD" w:rsidRDefault="00F02A83" w:rsidP="00D242CC">
      <w:pPr>
        <w:widowControl/>
        <w:ind w:firstLine="708"/>
        <w:jc w:val="both"/>
        <w:rPr>
          <w:rFonts w:ascii="Times New Roman" w:eastAsia="Times New Roman" w:hAnsi="Times New Roman" w:cs="Times New Roman"/>
          <w:color w:val="auto"/>
          <w:kern w:val="2"/>
          <w:sz w:val="28"/>
          <w:szCs w:val="28"/>
          <w:lang w:eastAsia="en-US" w:bidi="ar-SA"/>
        </w:rPr>
      </w:pPr>
      <w:r>
        <w:rPr>
          <w:rFonts w:ascii="Times New Roman" w:eastAsia="Times New Roman" w:hAnsi="Times New Roman" w:cs="Times New Roman"/>
          <w:color w:val="auto"/>
          <w:kern w:val="2"/>
          <w:sz w:val="28"/>
          <w:szCs w:val="28"/>
          <w:lang w:eastAsia="en-US" w:bidi="ar-SA"/>
        </w:rPr>
        <w:t>6</w:t>
      </w:r>
      <w:r w:rsidR="0072163F">
        <w:rPr>
          <w:rFonts w:ascii="Times New Roman" w:eastAsia="Times New Roman" w:hAnsi="Times New Roman" w:cs="Times New Roman"/>
          <w:color w:val="auto"/>
          <w:kern w:val="2"/>
          <w:sz w:val="28"/>
          <w:szCs w:val="28"/>
          <w:lang w:eastAsia="en-US" w:bidi="ar-SA"/>
        </w:rPr>
        <w:t>.</w:t>
      </w:r>
      <w:r w:rsidR="00D242CC" w:rsidRPr="00D242CC">
        <w:t xml:space="preserve"> </w:t>
      </w:r>
      <w:r w:rsidR="00D242CC" w:rsidRPr="00D242CC">
        <w:rPr>
          <w:rFonts w:ascii="Times New Roman" w:eastAsia="Times New Roman" w:hAnsi="Times New Roman" w:cs="Times New Roman"/>
          <w:color w:val="auto"/>
          <w:kern w:val="2"/>
          <w:sz w:val="28"/>
          <w:szCs w:val="28"/>
          <w:lang w:eastAsia="en-US" w:bidi="ar-SA"/>
        </w:rPr>
        <w:t xml:space="preserve">Контроль за исполнением настоящего решения возложить на постоянную комиссию Совета </w:t>
      </w:r>
      <w:r w:rsidR="00D242CC">
        <w:rPr>
          <w:rFonts w:ascii="Times New Roman" w:eastAsia="Times New Roman" w:hAnsi="Times New Roman" w:cs="Times New Roman"/>
          <w:color w:val="auto"/>
          <w:kern w:val="2"/>
          <w:sz w:val="28"/>
          <w:szCs w:val="28"/>
          <w:lang w:eastAsia="en-US" w:bidi="ar-SA"/>
        </w:rPr>
        <w:t>Высокогорского</w:t>
      </w:r>
      <w:r w:rsidR="00D242CC" w:rsidRPr="00D242CC">
        <w:rPr>
          <w:rFonts w:ascii="Times New Roman" w:eastAsia="Times New Roman" w:hAnsi="Times New Roman" w:cs="Times New Roman"/>
          <w:color w:val="auto"/>
          <w:kern w:val="2"/>
          <w:sz w:val="28"/>
          <w:szCs w:val="28"/>
          <w:lang w:eastAsia="en-US" w:bidi="ar-SA"/>
        </w:rPr>
        <w:t xml:space="preserve"> муниципального района Республики Татарстан по взаимодействию с органами местного самоуправления поселений, законности</w:t>
      </w:r>
      <w:r w:rsidR="00D242CC">
        <w:rPr>
          <w:rFonts w:ascii="Times New Roman" w:eastAsia="Times New Roman" w:hAnsi="Times New Roman" w:cs="Times New Roman"/>
          <w:color w:val="auto"/>
          <w:kern w:val="2"/>
          <w:sz w:val="28"/>
          <w:szCs w:val="28"/>
          <w:lang w:eastAsia="en-US" w:bidi="ar-SA"/>
        </w:rPr>
        <w:t xml:space="preserve"> и</w:t>
      </w:r>
      <w:r w:rsidR="00D242CC" w:rsidRPr="00D242CC">
        <w:rPr>
          <w:rFonts w:ascii="Times New Roman" w:eastAsia="Times New Roman" w:hAnsi="Times New Roman" w:cs="Times New Roman"/>
          <w:color w:val="auto"/>
          <w:kern w:val="2"/>
          <w:sz w:val="28"/>
          <w:szCs w:val="28"/>
          <w:lang w:eastAsia="en-US" w:bidi="ar-SA"/>
        </w:rPr>
        <w:t xml:space="preserve"> правопорядку</w:t>
      </w:r>
      <w:r w:rsidR="00D242CC">
        <w:rPr>
          <w:rFonts w:ascii="Times New Roman" w:eastAsia="Times New Roman" w:hAnsi="Times New Roman" w:cs="Times New Roman"/>
          <w:color w:val="auto"/>
          <w:kern w:val="2"/>
          <w:sz w:val="28"/>
          <w:szCs w:val="28"/>
          <w:lang w:eastAsia="en-US" w:bidi="ar-SA"/>
        </w:rPr>
        <w:t>.</w:t>
      </w:r>
    </w:p>
    <w:p w14:paraId="39ED9A50" w14:textId="6B45D44A" w:rsidR="00D242CC" w:rsidRDefault="00D242CC" w:rsidP="00D242CC">
      <w:pPr>
        <w:widowControl/>
        <w:jc w:val="both"/>
        <w:rPr>
          <w:rFonts w:ascii="Times New Roman" w:eastAsia="Times New Roman" w:hAnsi="Times New Roman" w:cs="Times New Roman"/>
          <w:color w:val="auto"/>
          <w:kern w:val="2"/>
          <w:sz w:val="28"/>
          <w:szCs w:val="28"/>
          <w:lang w:eastAsia="en-US" w:bidi="ar-SA"/>
        </w:rPr>
      </w:pPr>
    </w:p>
    <w:p w14:paraId="70EE03EE" w14:textId="3468E458" w:rsidR="00D242CC" w:rsidRDefault="00D242CC" w:rsidP="00D242CC">
      <w:pPr>
        <w:widowControl/>
        <w:jc w:val="both"/>
        <w:rPr>
          <w:rFonts w:ascii="Times New Roman" w:eastAsia="Times New Roman" w:hAnsi="Times New Roman" w:cs="Times New Roman"/>
          <w:color w:val="auto"/>
          <w:kern w:val="2"/>
          <w:sz w:val="28"/>
          <w:szCs w:val="28"/>
          <w:lang w:eastAsia="en-US" w:bidi="ar-SA"/>
        </w:rPr>
      </w:pPr>
      <w:r>
        <w:rPr>
          <w:rFonts w:ascii="Times New Roman" w:eastAsia="Times New Roman" w:hAnsi="Times New Roman" w:cs="Times New Roman"/>
          <w:color w:val="auto"/>
          <w:kern w:val="2"/>
          <w:sz w:val="28"/>
          <w:szCs w:val="28"/>
          <w:lang w:eastAsia="en-US" w:bidi="ar-SA"/>
        </w:rPr>
        <w:t>Председатель Совета,</w:t>
      </w:r>
    </w:p>
    <w:p w14:paraId="370CD7E4" w14:textId="53F81356" w:rsidR="00D242CC" w:rsidRPr="00D242CC" w:rsidRDefault="00D242CC" w:rsidP="00D242CC">
      <w:pPr>
        <w:widowControl/>
        <w:jc w:val="both"/>
        <w:rPr>
          <w:rFonts w:ascii="Times New Roman" w:eastAsia="Times New Roman" w:hAnsi="Times New Roman" w:cs="Times New Roman"/>
          <w:color w:val="auto"/>
          <w:kern w:val="2"/>
          <w:sz w:val="28"/>
          <w:szCs w:val="28"/>
          <w:lang w:eastAsia="en-US" w:bidi="ar-SA"/>
        </w:rPr>
      </w:pPr>
      <w:r>
        <w:rPr>
          <w:rFonts w:ascii="Times New Roman" w:eastAsia="Times New Roman" w:hAnsi="Times New Roman" w:cs="Times New Roman"/>
          <w:color w:val="auto"/>
          <w:kern w:val="2"/>
          <w:sz w:val="28"/>
          <w:szCs w:val="28"/>
          <w:lang w:eastAsia="en-US" w:bidi="ar-SA"/>
        </w:rPr>
        <w:t>Глава муниципального района                                                                    Р.Г.Калимуллин</w:t>
      </w:r>
    </w:p>
    <w:p w14:paraId="445D5CB8"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4CBAD4F0"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3687C9B7"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125232BF"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767184E0" w14:textId="77777777" w:rsidR="000570DD" w:rsidRDefault="000570DD" w:rsidP="000570DD">
      <w:pPr>
        <w:pStyle w:val="0"/>
        <w:widowControl w:val="0"/>
        <w:spacing w:before="0" w:after="0"/>
        <w:rPr>
          <w:rFonts w:ascii="Times New Roman" w:hAnsi="Times New Roman"/>
        </w:rPr>
      </w:pPr>
      <w:r>
        <w:rPr>
          <w:rFonts w:ascii="Times New Roman" w:hAnsi="Times New Roman"/>
        </w:rPr>
        <w:t>ГЕНЕРАЛЬНЫЙ ПЛАН</w:t>
      </w:r>
    </w:p>
    <w:p w14:paraId="7C038E1E" w14:textId="77777777" w:rsidR="000570DD" w:rsidRPr="002B5D42" w:rsidRDefault="000570DD" w:rsidP="000570DD">
      <w:pPr>
        <w:pStyle w:val="0"/>
        <w:widowControl w:val="0"/>
        <w:spacing w:before="0" w:after="0"/>
        <w:rPr>
          <w:rFonts w:ascii="Times New Roman" w:hAnsi="Times New Roman"/>
        </w:rPr>
      </w:pPr>
      <w:r>
        <w:rPr>
          <w:rFonts w:ascii="Times New Roman" w:hAnsi="Times New Roman"/>
        </w:rPr>
        <w:t xml:space="preserve">УСАДСКОГО </w:t>
      </w:r>
      <w:r w:rsidRPr="00826E4A">
        <w:rPr>
          <w:rFonts w:ascii="Times New Roman" w:hAnsi="Times New Roman"/>
        </w:rPr>
        <w:t>С</w:t>
      </w:r>
      <w:r>
        <w:rPr>
          <w:rFonts w:ascii="Times New Roman" w:hAnsi="Times New Roman"/>
        </w:rPr>
        <w:t>ЕЛЬСКОГО ПОСЕЛЕНИЯ</w:t>
      </w:r>
    </w:p>
    <w:p w14:paraId="2F7001C5" w14:textId="77777777" w:rsidR="000570DD" w:rsidRDefault="000570DD" w:rsidP="000570DD">
      <w:pPr>
        <w:pStyle w:val="0"/>
        <w:widowControl w:val="0"/>
        <w:spacing w:before="0" w:after="0"/>
        <w:rPr>
          <w:rFonts w:ascii="Times New Roman" w:hAnsi="Times New Roman"/>
        </w:rPr>
      </w:pPr>
      <w:r>
        <w:rPr>
          <w:rFonts w:ascii="Times New Roman" w:hAnsi="Times New Roman"/>
        </w:rPr>
        <w:t>ВЫСОКОГОРСКОГО МУНИЦИПАЛЬНОГО РАЙОНА</w:t>
      </w:r>
    </w:p>
    <w:p w14:paraId="7700B98E" w14:textId="77777777" w:rsidR="000570DD" w:rsidRDefault="000570DD" w:rsidP="000570DD">
      <w:pPr>
        <w:pStyle w:val="0"/>
        <w:widowControl w:val="0"/>
        <w:spacing w:before="0" w:after="0"/>
        <w:rPr>
          <w:rFonts w:ascii="Times New Roman" w:hAnsi="Times New Roman"/>
        </w:rPr>
      </w:pPr>
      <w:r>
        <w:rPr>
          <w:rFonts w:ascii="Times New Roman" w:hAnsi="Times New Roman"/>
        </w:rPr>
        <w:t>РЕСПУБЛИКИ ТАТАРСТАН</w:t>
      </w:r>
    </w:p>
    <w:p w14:paraId="71DB785D" w14:textId="77777777" w:rsidR="000570DD" w:rsidRDefault="000570DD" w:rsidP="000570DD">
      <w:pPr>
        <w:pStyle w:val="0"/>
        <w:widowControl w:val="0"/>
        <w:spacing w:before="0" w:after="0"/>
        <w:rPr>
          <w:rFonts w:ascii="Times New Roman" w:hAnsi="Times New Roman"/>
        </w:rPr>
      </w:pPr>
    </w:p>
    <w:p w14:paraId="0BA58AB0" w14:textId="77777777" w:rsidR="000570DD" w:rsidRDefault="000570DD" w:rsidP="000570DD">
      <w:pPr>
        <w:pStyle w:val="0"/>
        <w:widowControl w:val="0"/>
        <w:spacing w:before="0" w:after="0"/>
        <w:rPr>
          <w:rFonts w:ascii="Times New Roman" w:hAnsi="Times New Roman"/>
        </w:rPr>
      </w:pPr>
    </w:p>
    <w:p w14:paraId="68C64200" w14:textId="77777777" w:rsidR="000570DD" w:rsidRDefault="000570DD" w:rsidP="000570DD">
      <w:pPr>
        <w:pStyle w:val="0"/>
        <w:widowControl w:val="0"/>
        <w:spacing w:before="0" w:after="0"/>
        <w:rPr>
          <w:rFonts w:ascii="Times New Roman" w:hAnsi="Times New Roman"/>
          <w:sz w:val="28"/>
          <w:szCs w:val="28"/>
        </w:rPr>
      </w:pPr>
    </w:p>
    <w:p w14:paraId="18DEDF75" w14:textId="77777777" w:rsidR="000570DD" w:rsidRPr="00072875" w:rsidRDefault="000570DD" w:rsidP="000570DD">
      <w:pPr>
        <w:pStyle w:val="0"/>
        <w:widowControl w:val="0"/>
        <w:spacing w:before="0" w:after="0"/>
        <w:rPr>
          <w:rFonts w:ascii="Times New Roman" w:hAnsi="Times New Roman"/>
          <w:sz w:val="26"/>
          <w:szCs w:val="26"/>
        </w:rPr>
      </w:pPr>
      <w:r w:rsidRPr="00072875">
        <w:rPr>
          <w:rFonts w:ascii="Times New Roman" w:hAnsi="Times New Roman"/>
          <w:sz w:val="26"/>
          <w:szCs w:val="26"/>
        </w:rPr>
        <w:t>УТВЕРЖДАЕМАЯ ЧАСТЬ</w:t>
      </w:r>
    </w:p>
    <w:p w14:paraId="392F3CBC" w14:textId="77777777" w:rsidR="000570DD" w:rsidRDefault="000570DD" w:rsidP="000570DD">
      <w:pPr>
        <w:ind w:firstLine="284"/>
        <w:jc w:val="center"/>
        <w:rPr>
          <w:rFonts w:ascii="Tahoma" w:eastAsia="Times New Roman" w:hAnsi="Tahoma" w:cs="Tahoma"/>
          <w:i/>
          <w:sz w:val="28"/>
          <w:szCs w:val="28"/>
        </w:rPr>
      </w:pPr>
    </w:p>
    <w:p w14:paraId="6439B8BC" w14:textId="77777777" w:rsidR="000570DD" w:rsidRPr="007A77F4" w:rsidRDefault="000570DD" w:rsidP="000570DD">
      <w:pPr>
        <w:jc w:val="center"/>
        <w:rPr>
          <w:rFonts w:ascii="Times New Roman" w:eastAsia="Times New Roman" w:hAnsi="Times New Roman"/>
          <w:b/>
          <w:i/>
          <w:sz w:val="28"/>
          <w:szCs w:val="28"/>
        </w:rPr>
      </w:pPr>
    </w:p>
    <w:p w14:paraId="1570E63B" w14:textId="77777777" w:rsidR="000570DD" w:rsidRPr="003506E6" w:rsidRDefault="000570DD" w:rsidP="000570DD">
      <w:pPr>
        <w:jc w:val="center"/>
        <w:rPr>
          <w:rFonts w:ascii="Times New Roman" w:eastAsia="Times New Roman" w:hAnsi="Times New Roman"/>
          <w:b/>
          <w:i/>
          <w:sz w:val="28"/>
          <w:szCs w:val="28"/>
        </w:rPr>
      </w:pPr>
      <w:r w:rsidRPr="003506E6">
        <w:rPr>
          <w:rFonts w:ascii="Times New Roman" w:eastAsia="Times New Roman" w:hAnsi="Times New Roman"/>
          <w:b/>
          <w:i/>
          <w:sz w:val="28"/>
          <w:szCs w:val="28"/>
        </w:rPr>
        <w:t>Том 1</w:t>
      </w:r>
    </w:p>
    <w:p w14:paraId="273D286C" w14:textId="77777777" w:rsidR="000570DD" w:rsidRPr="003506E6" w:rsidRDefault="000570DD" w:rsidP="000570DD">
      <w:pPr>
        <w:jc w:val="center"/>
        <w:rPr>
          <w:rFonts w:ascii="Times New Roman" w:eastAsia="Times New Roman" w:hAnsi="Times New Roman"/>
          <w:i/>
          <w:sz w:val="28"/>
          <w:szCs w:val="28"/>
        </w:rPr>
      </w:pPr>
    </w:p>
    <w:p w14:paraId="7044798B" w14:textId="77777777" w:rsidR="000570DD" w:rsidRPr="003506E6" w:rsidRDefault="000570DD" w:rsidP="000570DD">
      <w:pPr>
        <w:jc w:val="center"/>
        <w:rPr>
          <w:rFonts w:ascii="Times New Roman" w:eastAsia="Times New Roman" w:hAnsi="Times New Roman"/>
          <w:i/>
          <w:sz w:val="28"/>
          <w:szCs w:val="28"/>
        </w:rPr>
      </w:pPr>
      <w:r w:rsidRPr="003506E6">
        <w:rPr>
          <w:rFonts w:ascii="Times New Roman" w:eastAsia="Times New Roman" w:hAnsi="Times New Roman"/>
          <w:i/>
          <w:sz w:val="28"/>
          <w:szCs w:val="28"/>
        </w:rPr>
        <w:t>По</w:t>
      </w:r>
      <w:r>
        <w:rPr>
          <w:rFonts w:ascii="Times New Roman" w:eastAsia="Times New Roman" w:hAnsi="Times New Roman"/>
          <w:i/>
          <w:sz w:val="28"/>
          <w:szCs w:val="28"/>
        </w:rPr>
        <w:t>ложения о территориальном планировании</w:t>
      </w:r>
    </w:p>
    <w:p w14:paraId="0DF7C030" w14:textId="77777777" w:rsidR="000570DD" w:rsidRPr="005E1184" w:rsidRDefault="000570DD" w:rsidP="000570DD">
      <w:pPr>
        <w:rPr>
          <w:rFonts w:ascii="Cambria" w:eastAsia="Times New Roman" w:hAnsi="Cambria"/>
          <w:sz w:val="22"/>
          <w:szCs w:val="22"/>
        </w:rPr>
      </w:pPr>
    </w:p>
    <w:p w14:paraId="74949A1F" w14:textId="77777777" w:rsidR="000570DD" w:rsidRPr="005E1184" w:rsidRDefault="000570DD" w:rsidP="000570DD">
      <w:pPr>
        <w:rPr>
          <w:rFonts w:ascii="Cambria" w:eastAsia="Times New Roman" w:hAnsi="Cambria"/>
          <w:sz w:val="22"/>
          <w:szCs w:val="22"/>
        </w:rPr>
      </w:pPr>
    </w:p>
    <w:p w14:paraId="03E9894E" w14:textId="77777777" w:rsidR="000570DD" w:rsidRPr="005E1184" w:rsidRDefault="000570DD" w:rsidP="000570DD">
      <w:pPr>
        <w:rPr>
          <w:rFonts w:ascii="Cambria" w:eastAsia="Times New Roman" w:hAnsi="Cambria"/>
          <w:sz w:val="22"/>
          <w:szCs w:val="22"/>
        </w:rPr>
      </w:pPr>
    </w:p>
    <w:p w14:paraId="31453A7F" w14:textId="77777777" w:rsidR="000570DD" w:rsidRPr="005E1184" w:rsidRDefault="000570DD" w:rsidP="000570DD">
      <w:pPr>
        <w:rPr>
          <w:rFonts w:ascii="Cambria" w:eastAsia="Times New Roman" w:hAnsi="Cambria"/>
          <w:sz w:val="22"/>
          <w:szCs w:val="22"/>
        </w:rPr>
      </w:pPr>
    </w:p>
    <w:p w14:paraId="47E1E6B7" w14:textId="77777777" w:rsidR="000570DD" w:rsidRPr="005E1184" w:rsidRDefault="000570DD" w:rsidP="000570DD">
      <w:pPr>
        <w:rPr>
          <w:rFonts w:ascii="Cambria" w:eastAsia="Times New Roman" w:hAnsi="Cambria"/>
          <w:sz w:val="22"/>
          <w:szCs w:val="22"/>
        </w:rPr>
      </w:pPr>
    </w:p>
    <w:p w14:paraId="405CC662" w14:textId="77777777" w:rsidR="000570DD" w:rsidRPr="005E1184" w:rsidRDefault="000570DD" w:rsidP="000570DD">
      <w:pPr>
        <w:rPr>
          <w:rFonts w:ascii="Cambria" w:eastAsia="Times New Roman" w:hAnsi="Cambria"/>
          <w:sz w:val="22"/>
          <w:szCs w:val="22"/>
        </w:rPr>
      </w:pPr>
    </w:p>
    <w:p w14:paraId="42337784" w14:textId="77777777" w:rsidR="000570DD" w:rsidRPr="005E1184" w:rsidRDefault="000570DD" w:rsidP="000570DD">
      <w:pPr>
        <w:rPr>
          <w:rFonts w:ascii="Cambria" w:eastAsia="Times New Roman" w:hAnsi="Cambria"/>
          <w:sz w:val="22"/>
          <w:szCs w:val="22"/>
        </w:rPr>
      </w:pPr>
    </w:p>
    <w:p w14:paraId="4B7CDB98" w14:textId="77777777" w:rsidR="000570DD" w:rsidRPr="005E1184" w:rsidRDefault="000570DD" w:rsidP="000570DD">
      <w:pPr>
        <w:rPr>
          <w:rFonts w:ascii="Cambria" w:eastAsia="Times New Roman" w:hAnsi="Cambria"/>
          <w:sz w:val="22"/>
          <w:szCs w:val="22"/>
        </w:rPr>
      </w:pPr>
    </w:p>
    <w:p w14:paraId="10012B7E" w14:textId="77777777" w:rsidR="000570DD" w:rsidRPr="005E1184" w:rsidRDefault="000570DD" w:rsidP="000570DD">
      <w:pPr>
        <w:rPr>
          <w:rFonts w:ascii="Cambria" w:eastAsia="Times New Roman" w:hAnsi="Cambria"/>
          <w:sz w:val="22"/>
          <w:szCs w:val="22"/>
        </w:rPr>
      </w:pPr>
    </w:p>
    <w:p w14:paraId="17EE2903" w14:textId="77777777" w:rsidR="000570DD" w:rsidRPr="005E1184" w:rsidRDefault="000570DD" w:rsidP="000570DD">
      <w:pPr>
        <w:rPr>
          <w:rFonts w:ascii="Cambria" w:eastAsia="Times New Roman" w:hAnsi="Cambria"/>
          <w:sz w:val="22"/>
          <w:szCs w:val="22"/>
        </w:rPr>
      </w:pPr>
    </w:p>
    <w:p w14:paraId="26A82053" w14:textId="77777777" w:rsidR="000570DD" w:rsidRPr="005E1184" w:rsidRDefault="000570DD" w:rsidP="000570DD">
      <w:pPr>
        <w:rPr>
          <w:rFonts w:ascii="Cambria" w:eastAsia="Times New Roman" w:hAnsi="Cambria"/>
          <w:sz w:val="22"/>
          <w:szCs w:val="22"/>
        </w:rPr>
      </w:pPr>
    </w:p>
    <w:p w14:paraId="1AECC787" w14:textId="77777777" w:rsidR="000570DD" w:rsidRDefault="000570DD" w:rsidP="000570DD">
      <w:pPr>
        <w:rPr>
          <w:rFonts w:ascii="Cambria" w:eastAsia="Times New Roman" w:hAnsi="Cambria"/>
          <w:sz w:val="22"/>
          <w:szCs w:val="22"/>
        </w:rPr>
      </w:pPr>
    </w:p>
    <w:p w14:paraId="08AF4270" w14:textId="77777777" w:rsidR="000570DD" w:rsidRDefault="000570DD" w:rsidP="000570DD">
      <w:pPr>
        <w:rPr>
          <w:rFonts w:ascii="Cambria" w:eastAsia="Times New Roman" w:hAnsi="Cambria"/>
          <w:sz w:val="22"/>
          <w:szCs w:val="22"/>
        </w:rPr>
      </w:pPr>
    </w:p>
    <w:p w14:paraId="46948599" w14:textId="77777777" w:rsidR="000570DD" w:rsidRPr="005E1184" w:rsidRDefault="000570DD" w:rsidP="000570DD">
      <w:pPr>
        <w:rPr>
          <w:rFonts w:ascii="Cambria" w:eastAsia="Times New Roman" w:hAnsi="Cambria"/>
          <w:sz w:val="22"/>
          <w:szCs w:val="22"/>
        </w:rPr>
      </w:pPr>
    </w:p>
    <w:p w14:paraId="4AD6204A" w14:textId="77777777" w:rsidR="000570DD" w:rsidRPr="005E1184" w:rsidRDefault="000570DD" w:rsidP="000570DD">
      <w:pPr>
        <w:rPr>
          <w:rFonts w:ascii="Cambria" w:eastAsia="Times New Roman" w:hAnsi="Cambria"/>
          <w:sz w:val="22"/>
          <w:szCs w:val="22"/>
        </w:rPr>
      </w:pPr>
    </w:p>
    <w:p w14:paraId="13A18B54" w14:textId="77777777" w:rsidR="000570DD" w:rsidRPr="005E1184" w:rsidRDefault="000570DD" w:rsidP="000570DD">
      <w:pPr>
        <w:rPr>
          <w:rFonts w:ascii="Cambria" w:eastAsia="Times New Roman" w:hAnsi="Cambria"/>
          <w:sz w:val="22"/>
          <w:szCs w:val="22"/>
        </w:rPr>
      </w:pPr>
    </w:p>
    <w:p w14:paraId="376AE431" w14:textId="77777777" w:rsidR="000570DD" w:rsidRPr="00D83E77" w:rsidRDefault="000570DD" w:rsidP="000570DD">
      <w:pPr>
        <w:ind w:firstLine="284"/>
        <w:jc w:val="center"/>
        <w:rPr>
          <w:rFonts w:ascii="Tahoma" w:eastAsia="Times New Roman" w:hAnsi="Tahoma" w:cs="Tahoma"/>
          <w:i/>
        </w:rPr>
      </w:pPr>
    </w:p>
    <w:p w14:paraId="1AC0FB01" w14:textId="77777777" w:rsidR="000570DD" w:rsidRPr="00D83E77" w:rsidRDefault="000570DD" w:rsidP="000570DD">
      <w:pPr>
        <w:ind w:firstLine="284"/>
        <w:jc w:val="center"/>
        <w:rPr>
          <w:rFonts w:ascii="Tahoma" w:eastAsia="Times New Roman" w:hAnsi="Tahoma" w:cs="Tahoma"/>
          <w:i/>
        </w:rPr>
      </w:pPr>
    </w:p>
    <w:p w14:paraId="786A089C" w14:textId="77777777" w:rsidR="000570DD" w:rsidRDefault="000570DD" w:rsidP="000570DD">
      <w:pPr>
        <w:ind w:firstLine="284"/>
        <w:jc w:val="center"/>
        <w:rPr>
          <w:rFonts w:ascii="Tahoma" w:eastAsia="Times New Roman" w:hAnsi="Tahoma" w:cs="Tahoma"/>
          <w:i/>
        </w:rPr>
      </w:pPr>
    </w:p>
    <w:p w14:paraId="16D9522B" w14:textId="77777777" w:rsidR="000570DD" w:rsidRDefault="000570DD" w:rsidP="000570DD">
      <w:pPr>
        <w:ind w:firstLine="284"/>
        <w:jc w:val="center"/>
        <w:rPr>
          <w:rFonts w:ascii="Tahoma" w:eastAsia="Times New Roman" w:hAnsi="Tahoma" w:cs="Tahoma"/>
          <w:i/>
        </w:rPr>
      </w:pPr>
    </w:p>
    <w:p w14:paraId="2A31FB16" w14:textId="77777777" w:rsidR="000570DD" w:rsidRDefault="000570DD" w:rsidP="000570DD">
      <w:pPr>
        <w:ind w:firstLine="284"/>
        <w:jc w:val="center"/>
        <w:rPr>
          <w:rFonts w:ascii="Tahoma" w:eastAsia="Times New Roman" w:hAnsi="Tahoma" w:cs="Tahoma"/>
          <w:i/>
        </w:rPr>
      </w:pPr>
    </w:p>
    <w:p w14:paraId="5A7A4F0F" w14:textId="77777777" w:rsidR="000570DD" w:rsidRDefault="000570DD" w:rsidP="000570DD">
      <w:pPr>
        <w:ind w:firstLine="284"/>
        <w:jc w:val="center"/>
        <w:rPr>
          <w:rFonts w:ascii="Tahoma" w:eastAsia="Times New Roman" w:hAnsi="Tahoma" w:cs="Tahoma"/>
          <w:i/>
        </w:rPr>
      </w:pPr>
    </w:p>
    <w:p w14:paraId="2137EB03" w14:textId="77777777" w:rsidR="000570DD" w:rsidRPr="00C821A9" w:rsidRDefault="000570DD" w:rsidP="000570DD">
      <w:pPr>
        <w:ind w:firstLine="284"/>
        <w:jc w:val="center"/>
        <w:rPr>
          <w:rFonts w:ascii="Cambria" w:eastAsia="Times New Roman" w:hAnsi="Cambria"/>
          <w:color w:val="1F497D"/>
          <w:sz w:val="22"/>
          <w:szCs w:val="22"/>
        </w:rPr>
      </w:pPr>
      <w:r w:rsidRPr="00C821A9">
        <w:rPr>
          <w:rFonts w:ascii="Times New Roman" w:eastAsia="Times New Roman" w:hAnsi="Times New Roman"/>
          <w:i/>
        </w:rPr>
        <w:t>20</w:t>
      </w:r>
      <w:r>
        <w:rPr>
          <w:rFonts w:ascii="Times New Roman" w:eastAsia="Times New Roman" w:hAnsi="Times New Roman"/>
          <w:i/>
        </w:rPr>
        <w:t>20</w:t>
      </w:r>
      <w:r w:rsidRPr="00C821A9">
        <w:rPr>
          <w:rFonts w:ascii="Times New Roman" w:eastAsia="Times New Roman" w:hAnsi="Times New Roman"/>
          <w:i/>
        </w:rPr>
        <w:t xml:space="preserve"> год</w:t>
      </w:r>
    </w:p>
    <w:p w14:paraId="793F8F87" w14:textId="77777777" w:rsidR="000570DD" w:rsidRDefault="000570DD" w:rsidP="000570DD">
      <w:pPr>
        <w:tabs>
          <w:tab w:val="num" w:pos="0"/>
        </w:tabs>
        <w:jc w:val="center"/>
      </w:pPr>
    </w:p>
    <w:p w14:paraId="16722C26" w14:textId="77777777" w:rsidR="000570DD" w:rsidRPr="00480FF6" w:rsidRDefault="000570DD" w:rsidP="000570DD">
      <w:pPr>
        <w:ind w:firstLine="709"/>
        <w:jc w:val="center"/>
        <w:rPr>
          <w:rFonts w:ascii="Times New Roman" w:hAnsi="Times New Roman"/>
          <w:b/>
          <w:sz w:val="28"/>
          <w:szCs w:val="28"/>
        </w:rPr>
      </w:pPr>
      <w:r>
        <w:rPr>
          <w:rFonts w:ascii="Times New Roman" w:hAnsi="Times New Roman"/>
          <w:noProof/>
          <w:lang w:bidi="ar-SA"/>
        </w:rPr>
        <mc:AlternateContent>
          <mc:Choice Requires="wps">
            <w:drawing>
              <wp:anchor distT="0" distB="0" distL="114300" distR="114300" simplePos="0" relativeHeight="251659776" behindDoc="0" locked="0" layoutInCell="0" allowOverlap="1" wp14:anchorId="012DA3CA" wp14:editId="4EF12B23">
                <wp:simplePos x="0" y="0"/>
                <wp:positionH relativeFrom="page">
                  <wp:posOffset>-101600</wp:posOffset>
                </wp:positionH>
                <wp:positionV relativeFrom="page">
                  <wp:posOffset>10064115</wp:posOffset>
                </wp:positionV>
                <wp:extent cx="7873365" cy="473075"/>
                <wp:effectExtent l="25400" t="20955" r="39370" b="4889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3365" cy="473075"/>
                        </a:xfrm>
                        <a:prstGeom prst="rect">
                          <a:avLst/>
                        </a:prstGeom>
                        <a:solidFill>
                          <a:srgbClr val="4678B4"/>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A91918D" id="Rectangle 2" o:spid="_x0000_s1026" style="position:absolute;margin-left:-8pt;margin-top:792.45pt;width:619.95pt;height:37.25pt;z-index:251659776;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" o:allowincell="f" fillcolor="#4678b4" strokecolor="#f2f2f2" strokeweight="3pt">
                <v:shadow on="t" color="#243f60" opacity=".5" offset="1pt"/>
                <w10:wrap anchorx="page" anchory="page"/>
              </v:rect>
            </w:pict>
          </mc:Fallback>
        </mc:AlternateContent>
      </w:r>
      <w:r>
        <w:rPr>
          <w:rFonts w:ascii="Tahoma" w:hAnsi="Tahoma" w:cs="Tahoma"/>
          <w:b/>
          <w:sz w:val="26"/>
          <w:szCs w:val="26"/>
        </w:rPr>
        <w:br w:type="page"/>
      </w:r>
      <w:r w:rsidRPr="00480FF6">
        <w:rPr>
          <w:rFonts w:ascii="Times New Roman" w:hAnsi="Times New Roman"/>
          <w:b/>
          <w:sz w:val="28"/>
          <w:szCs w:val="28"/>
        </w:rPr>
        <w:t>СОДЕРЖАНИЕ</w:t>
      </w:r>
    </w:p>
    <w:p w14:paraId="35147C41" w14:textId="77777777" w:rsidR="000570DD" w:rsidRDefault="000570DD" w:rsidP="000570DD">
      <w:pPr>
        <w:pStyle w:val="af3"/>
        <w:spacing w:before="0" w:line="240" w:lineRule="auto"/>
      </w:pPr>
    </w:p>
    <w:p w14:paraId="6DEFAA45" w14:textId="5DA17442" w:rsidR="000570DD" w:rsidRDefault="000570DD" w:rsidP="000570DD">
      <w:pPr>
        <w:pStyle w:val="14"/>
        <w:rPr>
          <w:rFonts w:asciiTheme="minorHAnsi" w:eastAsiaTheme="minorEastAsia" w:hAnsiTheme="minorHAnsi" w:cstheme="minorBidi"/>
          <w:b w:val="0"/>
          <w:kern w:val="0"/>
          <w:sz w:val="22"/>
          <w:szCs w:val="22"/>
          <w:lang w:eastAsia="ru-RU"/>
        </w:rPr>
      </w:pPr>
      <w:r>
        <w:fldChar w:fldCharType="begin"/>
      </w:r>
      <w:r>
        <w:instrText xml:space="preserve"> TOC \o "1-3" \h \z \u </w:instrText>
      </w:r>
      <w:r>
        <w:fldChar w:fldCharType="separate"/>
      </w:r>
      <w:hyperlink w:anchor="_Toc34238596" w:history="1">
        <w:r w:rsidRPr="003C455E">
          <w:rPr>
            <w:rStyle w:val="a6"/>
          </w:rPr>
          <w:t>СОСТАВ ПРОЕКТА</w:t>
        </w:r>
        <w:r>
          <w:rPr>
            <w:webHidden/>
          </w:rPr>
          <w:tab/>
        </w:r>
        <w:r>
          <w:rPr>
            <w:webHidden/>
          </w:rPr>
          <w:fldChar w:fldCharType="begin"/>
        </w:r>
        <w:r>
          <w:rPr>
            <w:webHidden/>
          </w:rPr>
          <w:instrText xml:space="preserve"> PAGEREF _Toc34238596 \h </w:instrText>
        </w:r>
        <w:r>
          <w:rPr>
            <w:webHidden/>
          </w:rPr>
        </w:r>
        <w:r>
          <w:rPr>
            <w:webHidden/>
          </w:rPr>
          <w:fldChar w:fldCharType="separate"/>
        </w:r>
        <w:r w:rsidR="003C484B">
          <w:rPr>
            <w:webHidden/>
          </w:rPr>
          <w:t>4</w:t>
        </w:r>
        <w:r>
          <w:rPr>
            <w:webHidden/>
          </w:rPr>
          <w:fldChar w:fldCharType="end"/>
        </w:r>
      </w:hyperlink>
    </w:p>
    <w:p w14:paraId="1E63FF0C" w14:textId="1187331D" w:rsidR="000570DD" w:rsidRDefault="00A637A5" w:rsidP="000570DD">
      <w:pPr>
        <w:pStyle w:val="14"/>
        <w:rPr>
          <w:rFonts w:asciiTheme="minorHAnsi" w:eastAsiaTheme="minorEastAsia" w:hAnsiTheme="minorHAnsi" w:cstheme="minorBidi"/>
          <w:b w:val="0"/>
          <w:kern w:val="0"/>
          <w:sz w:val="22"/>
          <w:szCs w:val="22"/>
          <w:lang w:eastAsia="ru-RU"/>
        </w:rPr>
      </w:pPr>
      <w:hyperlink w:anchor="_Toc34238597" w:history="1">
        <w:r w:rsidR="000570DD" w:rsidRPr="003C455E">
          <w:rPr>
            <w:rStyle w:val="a6"/>
          </w:rPr>
          <w:t>1. ВВЕДЕНИЕ</w:t>
        </w:r>
        <w:r w:rsidR="000570DD">
          <w:rPr>
            <w:webHidden/>
          </w:rPr>
          <w:tab/>
        </w:r>
        <w:r w:rsidR="000570DD">
          <w:rPr>
            <w:webHidden/>
          </w:rPr>
          <w:fldChar w:fldCharType="begin"/>
        </w:r>
        <w:r w:rsidR="000570DD">
          <w:rPr>
            <w:webHidden/>
          </w:rPr>
          <w:instrText xml:space="preserve"> PAGEREF _Toc34238597 \h </w:instrText>
        </w:r>
        <w:r w:rsidR="000570DD">
          <w:rPr>
            <w:webHidden/>
          </w:rPr>
        </w:r>
        <w:r w:rsidR="000570DD">
          <w:rPr>
            <w:webHidden/>
          </w:rPr>
          <w:fldChar w:fldCharType="separate"/>
        </w:r>
        <w:r w:rsidR="003C484B">
          <w:rPr>
            <w:webHidden/>
          </w:rPr>
          <w:t>5</w:t>
        </w:r>
        <w:r w:rsidR="000570DD">
          <w:rPr>
            <w:webHidden/>
          </w:rPr>
          <w:fldChar w:fldCharType="end"/>
        </w:r>
      </w:hyperlink>
    </w:p>
    <w:p w14:paraId="7D3C2B13" w14:textId="188FAEDE" w:rsidR="000570DD" w:rsidRDefault="00A637A5" w:rsidP="000570DD">
      <w:pPr>
        <w:pStyle w:val="24"/>
        <w:rPr>
          <w:rFonts w:asciiTheme="minorHAnsi" w:eastAsiaTheme="minorEastAsia" w:hAnsiTheme="minorHAnsi" w:cstheme="minorBidi"/>
          <w:b w:val="0"/>
          <w:iCs w:val="0"/>
          <w:kern w:val="0"/>
          <w:sz w:val="22"/>
          <w:szCs w:val="22"/>
          <w:lang w:eastAsia="ru-RU"/>
        </w:rPr>
      </w:pPr>
      <w:hyperlink w:anchor="_Toc34238598" w:history="1">
        <w:r w:rsidR="000570DD" w:rsidRPr="003C455E">
          <w:rPr>
            <w:rStyle w:val="a6"/>
          </w:rPr>
          <w:t>1.1. Цели и задачи генерального плана</w:t>
        </w:r>
        <w:r w:rsidR="000570DD">
          <w:rPr>
            <w:webHidden/>
          </w:rPr>
          <w:tab/>
        </w:r>
        <w:r w:rsidR="000570DD">
          <w:rPr>
            <w:webHidden/>
          </w:rPr>
          <w:fldChar w:fldCharType="begin"/>
        </w:r>
        <w:r w:rsidR="000570DD">
          <w:rPr>
            <w:webHidden/>
          </w:rPr>
          <w:instrText xml:space="preserve"> PAGEREF _Toc34238598 \h </w:instrText>
        </w:r>
        <w:r w:rsidR="000570DD">
          <w:rPr>
            <w:webHidden/>
          </w:rPr>
        </w:r>
        <w:r w:rsidR="000570DD">
          <w:rPr>
            <w:webHidden/>
          </w:rPr>
          <w:fldChar w:fldCharType="separate"/>
        </w:r>
        <w:r w:rsidR="003C484B">
          <w:rPr>
            <w:webHidden/>
          </w:rPr>
          <w:t>5</w:t>
        </w:r>
        <w:r w:rsidR="000570DD">
          <w:rPr>
            <w:webHidden/>
          </w:rPr>
          <w:fldChar w:fldCharType="end"/>
        </w:r>
      </w:hyperlink>
    </w:p>
    <w:p w14:paraId="084D6F31" w14:textId="7F1BEDCA" w:rsidR="000570DD" w:rsidRDefault="00A637A5" w:rsidP="000570DD">
      <w:pPr>
        <w:pStyle w:val="14"/>
        <w:rPr>
          <w:rFonts w:asciiTheme="minorHAnsi" w:eastAsiaTheme="minorEastAsia" w:hAnsiTheme="minorHAnsi" w:cstheme="minorBidi"/>
          <w:b w:val="0"/>
          <w:kern w:val="0"/>
          <w:sz w:val="22"/>
          <w:szCs w:val="22"/>
          <w:lang w:eastAsia="ru-RU"/>
        </w:rPr>
      </w:pPr>
      <w:hyperlink w:anchor="_Toc34238599" w:history="1">
        <w:r w:rsidR="000570DD" w:rsidRPr="003C455E">
          <w:rPr>
            <w:rStyle w:val="a6"/>
          </w:rPr>
          <w:t>2. ПОЛОЖЕНИЯ О ТЕРРИТОРИАЛЬНОМ ПЛАНИРОВАНИИ</w:t>
        </w:r>
        <w:r w:rsidR="000570DD">
          <w:rPr>
            <w:webHidden/>
          </w:rPr>
          <w:tab/>
        </w:r>
        <w:r w:rsidR="000570DD">
          <w:rPr>
            <w:webHidden/>
          </w:rPr>
          <w:fldChar w:fldCharType="begin"/>
        </w:r>
        <w:r w:rsidR="000570DD">
          <w:rPr>
            <w:webHidden/>
          </w:rPr>
          <w:instrText xml:space="preserve"> PAGEREF _Toc34238599 \h </w:instrText>
        </w:r>
        <w:r w:rsidR="000570DD">
          <w:rPr>
            <w:webHidden/>
          </w:rPr>
        </w:r>
        <w:r w:rsidR="000570DD">
          <w:rPr>
            <w:webHidden/>
          </w:rPr>
          <w:fldChar w:fldCharType="separate"/>
        </w:r>
        <w:r w:rsidR="003C484B">
          <w:rPr>
            <w:webHidden/>
          </w:rPr>
          <w:t>6</w:t>
        </w:r>
        <w:r w:rsidR="000570DD">
          <w:rPr>
            <w:webHidden/>
          </w:rPr>
          <w:fldChar w:fldCharType="end"/>
        </w:r>
      </w:hyperlink>
    </w:p>
    <w:p w14:paraId="1DAF64DF" w14:textId="230DFD1B" w:rsidR="000570DD" w:rsidRDefault="00A637A5" w:rsidP="000570DD">
      <w:pPr>
        <w:pStyle w:val="24"/>
        <w:rPr>
          <w:rFonts w:asciiTheme="minorHAnsi" w:eastAsiaTheme="minorEastAsia" w:hAnsiTheme="minorHAnsi" w:cstheme="minorBidi"/>
          <w:b w:val="0"/>
          <w:iCs w:val="0"/>
          <w:kern w:val="0"/>
          <w:sz w:val="22"/>
          <w:szCs w:val="22"/>
          <w:lang w:eastAsia="ru-RU"/>
        </w:rPr>
      </w:pPr>
      <w:hyperlink w:anchor="_Toc34238600" w:history="1">
        <w:r w:rsidR="000570DD" w:rsidRPr="003C455E">
          <w:rPr>
            <w:rStyle w:val="a6"/>
          </w:rPr>
          <w:t>2.1. Сведения о видах, назначении и наименованиях планируемых для размещения объектов местного значения поселения, местного значения муниципального района, регионального значения, федерального значения, их основные характеристики и местоположение</w:t>
        </w:r>
        <w:r w:rsidR="000570DD">
          <w:rPr>
            <w:webHidden/>
          </w:rPr>
          <w:tab/>
        </w:r>
        <w:r w:rsidR="000570DD">
          <w:rPr>
            <w:webHidden/>
          </w:rPr>
          <w:fldChar w:fldCharType="begin"/>
        </w:r>
        <w:r w:rsidR="000570DD">
          <w:rPr>
            <w:webHidden/>
          </w:rPr>
          <w:instrText xml:space="preserve"> PAGEREF _Toc34238600 \h </w:instrText>
        </w:r>
        <w:r w:rsidR="000570DD">
          <w:rPr>
            <w:webHidden/>
          </w:rPr>
        </w:r>
        <w:r w:rsidR="000570DD">
          <w:rPr>
            <w:webHidden/>
          </w:rPr>
          <w:fldChar w:fldCharType="separate"/>
        </w:r>
        <w:r w:rsidR="003C484B">
          <w:rPr>
            <w:webHidden/>
          </w:rPr>
          <w:t>6</w:t>
        </w:r>
        <w:r w:rsidR="000570DD">
          <w:rPr>
            <w:webHidden/>
          </w:rPr>
          <w:fldChar w:fldCharType="end"/>
        </w:r>
      </w:hyperlink>
    </w:p>
    <w:p w14:paraId="6CBD9015" w14:textId="0A6B3D43" w:rsidR="000570DD" w:rsidRDefault="00A637A5" w:rsidP="000570DD">
      <w:pPr>
        <w:pStyle w:val="24"/>
        <w:rPr>
          <w:rFonts w:asciiTheme="minorHAnsi" w:eastAsiaTheme="minorEastAsia" w:hAnsiTheme="minorHAnsi" w:cstheme="minorBidi"/>
          <w:b w:val="0"/>
          <w:iCs w:val="0"/>
          <w:kern w:val="0"/>
          <w:sz w:val="22"/>
          <w:szCs w:val="22"/>
          <w:lang w:eastAsia="ru-RU"/>
        </w:rPr>
      </w:pPr>
      <w:hyperlink w:anchor="_Toc34238601" w:history="1">
        <w:r w:rsidR="000570DD" w:rsidRPr="003C455E">
          <w:rPr>
            <w:rStyle w:val="a6"/>
          </w:rPr>
          <w:t>2.2. Функциональные зоны</w:t>
        </w:r>
        <w:r w:rsidR="000570DD">
          <w:rPr>
            <w:webHidden/>
          </w:rPr>
          <w:tab/>
        </w:r>
        <w:r w:rsidR="000570DD">
          <w:rPr>
            <w:webHidden/>
          </w:rPr>
          <w:fldChar w:fldCharType="begin"/>
        </w:r>
        <w:r w:rsidR="000570DD">
          <w:rPr>
            <w:webHidden/>
          </w:rPr>
          <w:instrText xml:space="preserve"> PAGEREF _Toc34238601 \h </w:instrText>
        </w:r>
        <w:r w:rsidR="000570DD">
          <w:rPr>
            <w:webHidden/>
          </w:rPr>
        </w:r>
        <w:r w:rsidR="000570DD">
          <w:rPr>
            <w:webHidden/>
          </w:rPr>
          <w:fldChar w:fldCharType="separate"/>
        </w:r>
        <w:r w:rsidR="003C484B">
          <w:rPr>
            <w:webHidden/>
          </w:rPr>
          <w:t>7</w:t>
        </w:r>
        <w:r w:rsidR="000570DD">
          <w:rPr>
            <w:webHidden/>
          </w:rPr>
          <w:fldChar w:fldCharType="end"/>
        </w:r>
      </w:hyperlink>
    </w:p>
    <w:p w14:paraId="3F4D6400" w14:textId="3122E14E" w:rsidR="000570DD" w:rsidRDefault="00A637A5" w:rsidP="000570DD">
      <w:pPr>
        <w:pStyle w:val="24"/>
        <w:rPr>
          <w:rFonts w:asciiTheme="minorHAnsi" w:eastAsiaTheme="minorEastAsia" w:hAnsiTheme="minorHAnsi" w:cstheme="minorBidi"/>
          <w:b w:val="0"/>
          <w:iCs w:val="0"/>
          <w:kern w:val="0"/>
          <w:sz w:val="22"/>
          <w:szCs w:val="22"/>
          <w:lang w:eastAsia="ru-RU"/>
        </w:rPr>
      </w:pPr>
      <w:hyperlink w:anchor="_Toc34238602" w:history="1">
        <w:r w:rsidR="000570DD" w:rsidRPr="003C455E">
          <w:rPr>
            <w:rStyle w:val="a6"/>
          </w:rPr>
          <w:t>2.3. Характеристика зон с особыми условиями использования территории в случае, когда установление таких зон требуется в связи с размещением планируемых объектов</w:t>
        </w:r>
        <w:r w:rsidR="000570DD">
          <w:rPr>
            <w:webHidden/>
          </w:rPr>
          <w:tab/>
        </w:r>
        <w:r w:rsidR="000570DD">
          <w:rPr>
            <w:webHidden/>
          </w:rPr>
          <w:fldChar w:fldCharType="begin"/>
        </w:r>
        <w:r w:rsidR="000570DD">
          <w:rPr>
            <w:webHidden/>
          </w:rPr>
          <w:instrText xml:space="preserve"> PAGEREF _Toc34238602 \h </w:instrText>
        </w:r>
        <w:r w:rsidR="000570DD">
          <w:rPr>
            <w:webHidden/>
          </w:rPr>
        </w:r>
        <w:r w:rsidR="000570DD">
          <w:rPr>
            <w:webHidden/>
          </w:rPr>
          <w:fldChar w:fldCharType="separate"/>
        </w:r>
        <w:r w:rsidR="003C484B">
          <w:rPr>
            <w:webHidden/>
          </w:rPr>
          <w:t>9</w:t>
        </w:r>
        <w:r w:rsidR="000570DD">
          <w:rPr>
            <w:webHidden/>
          </w:rPr>
          <w:fldChar w:fldCharType="end"/>
        </w:r>
      </w:hyperlink>
    </w:p>
    <w:p w14:paraId="17021CE8" w14:textId="47D47F3B" w:rsidR="000570DD" w:rsidRDefault="00A637A5" w:rsidP="000570DD">
      <w:pPr>
        <w:pStyle w:val="14"/>
        <w:rPr>
          <w:rFonts w:asciiTheme="minorHAnsi" w:eastAsiaTheme="minorEastAsia" w:hAnsiTheme="minorHAnsi" w:cstheme="minorBidi"/>
          <w:b w:val="0"/>
          <w:kern w:val="0"/>
          <w:sz w:val="22"/>
          <w:szCs w:val="22"/>
          <w:lang w:eastAsia="ru-RU"/>
        </w:rPr>
      </w:pPr>
      <w:hyperlink w:anchor="_Toc34238603" w:history="1">
        <w:r w:rsidR="000570DD" w:rsidRPr="003C455E">
          <w:rPr>
            <w:rStyle w:val="a6"/>
          </w:rPr>
          <w:t>3. ГРАНИЦЫ НАСЕЛЕННЫХ ПУНКТОВ</w:t>
        </w:r>
        <w:r w:rsidR="000570DD">
          <w:rPr>
            <w:webHidden/>
          </w:rPr>
          <w:tab/>
        </w:r>
        <w:r w:rsidR="000570DD">
          <w:rPr>
            <w:webHidden/>
          </w:rPr>
          <w:fldChar w:fldCharType="begin"/>
        </w:r>
        <w:r w:rsidR="000570DD">
          <w:rPr>
            <w:webHidden/>
          </w:rPr>
          <w:instrText xml:space="preserve"> PAGEREF _Toc34238603 \h </w:instrText>
        </w:r>
        <w:r w:rsidR="000570DD">
          <w:rPr>
            <w:webHidden/>
          </w:rPr>
        </w:r>
        <w:r w:rsidR="000570DD">
          <w:rPr>
            <w:webHidden/>
          </w:rPr>
          <w:fldChar w:fldCharType="separate"/>
        </w:r>
        <w:r w:rsidR="003C484B">
          <w:rPr>
            <w:webHidden/>
          </w:rPr>
          <w:t>10</w:t>
        </w:r>
        <w:r w:rsidR="000570DD">
          <w:rPr>
            <w:webHidden/>
          </w:rPr>
          <w:fldChar w:fldCharType="end"/>
        </w:r>
      </w:hyperlink>
    </w:p>
    <w:p w14:paraId="471BC001" w14:textId="77777777" w:rsidR="000570DD" w:rsidRDefault="000570DD" w:rsidP="000570DD">
      <w:pPr>
        <w:pStyle w:val="14"/>
        <w:spacing w:line="240" w:lineRule="auto"/>
      </w:pPr>
      <w:r>
        <w:fldChar w:fldCharType="end"/>
      </w:r>
    </w:p>
    <w:p w14:paraId="0EA1CA65" w14:textId="77777777" w:rsidR="000570DD" w:rsidRPr="00AD39A0" w:rsidRDefault="000570DD" w:rsidP="000570DD">
      <w:pPr>
        <w:rPr>
          <w:rFonts w:ascii="Times New Roman" w:hAnsi="Times New Roman"/>
        </w:rPr>
      </w:pPr>
    </w:p>
    <w:p w14:paraId="6FDE4AF9" w14:textId="77777777" w:rsidR="000570DD" w:rsidRPr="00AD39A0" w:rsidRDefault="000570DD" w:rsidP="000570DD">
      <w:pPr>
        <w:rPr>
          <w:rFonts w:ascii="Times New Roman" w:hAnsi="Times New Roman"/>
        </w:rPr>
      </w:pPr>
    </w:p>
    <w:p w14:paraId="3DEF1AD5" w14:textId="77777777" w:rsidR="000570DD" w:rsidRPr="00AD39A0" w:rsidRDefault="000570DD" w:rsidP="000570DD">
      <w:pPr>
        <w:rPr>
          <w:rFonts w:ascii="Times New Roman" w:hAnsi="Times New Roman"/>
        </w:rPr>
      </w:pPr>
    </w:p>
    <w:p w14:paraId="18E53845" w14:textId="77777777" w:rsidR="000570DD" w:rsidRPr="00AD39A0" w:rsidRDefault="000570DD" w:rsidP="000570DD">
      <w:pPr>
        <w:rPr>
          <w:rFonts w:ascii="Times New Roman" w:hAnsi="Times New Roman"/>
        </w:rPr>
      </w:pPr>
    </w:p>
    <w:p w14:paraId="2CAC6F35" w14:textId="77777777" w:rsidR="000570DD" w:rsidRPr="00AD39A0" w:rsidRDefault="000570DD" w:rsidP="000570DD">
      <w:pPr>
        <w:rPr>
          <w:rFonts w:ascii="Times New Roman" w:hAnsi="Times New Roman"/>
        </w:rPr>
      </w:pPr>
    </w:p>
    <w:p w14:paraId="6E330A4F" w14:textId="77777777" w:rsidR="000570DD" w:rsidRPr="00AD39A0" w:rsidRDefault="000570DD" w:rsidP="000570DD">
      <w:pPr>
        <w:rPr>
          <w:rFonts w:ascii="Times New Roman" w:hAnsi="Times New Roman"/>
        </w:rPr>
      </w:pPr>
    </w:p>
    <w:p w14:paraId="371F7289" w14:textId="77777777" w:rsidR="000570DD" w:rsidRPr="00AD39A0" w:rsidRDefault="000570DD" w:rsidP="000570DD">
      <w:pPr>
        <w:rPr>
          <w:rFonts w:ascii="Times New Roman" w:hAnsi="Times New Roman"/>
        </w:rPr>
      </w:pPr>
    </w:p>
    <w:p w14:paraId="4C79B2BB" w14:textId="77777777" w:rsidR="000570DD" w:rsidRPr="00AD39A0" w:rsidRDefault="000570DD" w:rsidP="000570DD">
      <w:pPr>
        <w:rPr>
          <w:rFonts w:ascii="Times New Roman" w:hAnsi="Times New Roman"/>
        </w:rPr>
      </w:pPr>
    </w:p>
    <w:p w14:paraId="73CA9C47" w14:textId="77777777" w:rsidR="000570DD" w:rsidRPr="00AD39A0" w:rsidRDefault="000570DD" w:rsidP="000570DD">
      <w:pPr>
        <w:rPr>
          <w:rFonts w:ascii="Times New Roman" w:hAnsi="Times New Roman"/>
        </w:rPr>
      </w:pPr>
    </w:p>
    <w:p w14:paraId="3EDA42A9" w14:textId="77777777" w:rsidR="000570DD" w:rsidRDefault="000570DD" w:rsidP="000570DD">
      <w:pPr>
        <w:pStyle w:val="15"/>
      </w:pPr>
      <w:bookmarkStart w:id="2" w:name="_Toc34238596"/>
      <w:r>
        <w:t>СОСТАВ ПРОЕКТА</w:t>
      </w:r>
      <w:bookmarkEnd w:id="2"/>
    </w:p>
    <w:p w14:paraId="563C1267" w14:textId="77777777" w:rsidR="000570DD" w:rsidRDefault="000570DD" w:rsidP="000570DD">
      <w:pPr>
        <w:pStyle w:val="43"/>
        <w:numPr>
          <w:ilvl w:val="0"/>
          <w:numId w:val="6"/>
        </w:numPr>
        <w:ind w:firstLine="709"/>
      </w:pPr>
      <w:r>
        <w:t xml:space="preserve">Генеральный план </w:t>
      </w:r>
      <w:r>
        <w:rPr>
          <w:color w:val="000000"/>
        </w:rPr>
        <w:t>Усадск</w:t>
      </w:r>
      <w:r>
        <w:t>ого</w:t>
      </w:r>
      <w:r w:rsidRPr="00524827">
        <w:t xml:space="preserve"> сельского поселения </w:t>
      </w:r>
      <w:r>
        <w:rPr>
          <w:color w:val="000000"/>
        </w:rPr>
        <w:t>Высокогорск</w:t>
      </w:r>
      <w:r>
        <w:t>ого</w:t>
      </w:r>
      <w:r w:rsidRPr="00524827">
        <w:t xml:space="preserve"> муниципального района Республики Татарстан</w:t>
      </w:r>
      <w:r>
        <w:t xml:space="preserve"> разработан в составе:</w:t>
      </w:r>
    </w:p>
    <w:p w14:paraId="599ADE6C" w14:textId="77777777" w:rsidR="000570DD" w:rsidRDefault="000570DD" w:rsidP="000570DD">
      <w:pPr>
        <w:pStyle w:val="43"/>
        <w:ind w:left="0"/>
      </w:pPr>
    </w:p>
    <w:p w14:paraId="2553A961" w14:textId="77777777" w:rsidR="000570DD" w:rsidRPr="00C91B28" w:rsidRDefault="000570DD" w:rsidP="000570DD">
      <w:pPr>
        <w:widowControl/>
        <w:numPr>
          <w:ilvl w:val="0"/>
          <w:numId w:val="6"/>
        </w:numPr>
        <w:tabs>
          <w:tab w:val="clear" w:pos="0"/>
        </w:tabs>
        <w:ind w:firstLine="709"/>
        <w:jc w:val="both"/>
        <w:rPr>
          <w:rFonts w:ascii="Times New Roman" w:hAnsi="Times New Roman"/>
          <w:b/>
        </w:rPr>
      </w:pPr>
      <w:r>
        <w:rPr>
          <w:rFonts w:ascii="Times New Roman" w:hAnsi="Times New Roman"/>
          <w:b/>
        </w:rPr>
        <w:t>Утверждаемая часть</w:t>
      </w:r>
    </w:p>
    <w:p w14:paraId="1595C768" w14:textId="77777777" w:rsidR="000570DD" w:rsidRDefault="000570DD" w:rsidP="000570DD">
      <w:pPr>
        <w:widowControl/>
        <w:numPr>
          <w:ilvl w:val="0"/>
          <w:numId w:val="6"/>
        </w:numPr>
        <w:tabs>
          <w:tab w:val="clear" w:pos="0"/>
        </w:tabs>
        <w:ind w:firstLine="709"/>
        <w:jc w:val="both"/>
        <w:rPr>
          <w:rFonts w:ascii="Times New Roman" w:hAnsi="Times New Roman"/>
        </w:rPr>
      </w:pPr>
    </w:p>
    <w:p w14:paraId="2E0F9A1A" w14:textId="77777777" w:rsidR="000570DD" w:rsidRPr="00C91B28" w:rsidRDefault="000570DD" w:rsidP="000570DD">
      <w:pPr>
        <w:widowControl/>
        <w:numPr>
          <w:ilvl w:val="0"/>
          <w:numId w:val="6"/>
        </w:numPr>
        <w:tabs>
          <w:tab w:val="clear" w:pos="0"/>
        </w:tabs>
        <w:ind w:firstLine="709"/>
        <w:jc w:val="both"/>
        <w:rPr>
          <w:rFonts w:ascii="Times New Roman" w:hAnsi="Times New Roman"/>
        </w:rPr>
      </w:pPr>
      <w:r w:rsidRPr="00C91B28">
        <w:rPr>
          <w:rFonts w:ascii="Times New Roman" w:hAnsi="Times New Roman"/>
        </w:rPr>
        <w:t>Текстовые материалы:</w:t>
      </w:r>
    </w:p>
    <w:p w14:paraId="2797AF90" w14:textId="77777777" w:rsidR="000570DD" w:rsidRPr="00C91B28" w:rsidRDefault="000570DD" w:rsidP="000570DD">
      <w:pPr>
        <w:widowControl/>
        <w:numPr>
          <w:ilvl w:val="0"/>
          <w:numId w:val="6"/>
        </w:numPr>
        <w:tabs>
          <w:tab w:val="clear" w:pos="0"/>
        </w:tabs>
        <w:ind w:firstLine="851"/>
        <w:jc w:val="both"/>
        <w:rPr>
          <w:rFonts w:ascii="Times New Roman" w:hAnsi="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7415"/>
        <w:gridCol w:w="1543"/>
      </w:tblGrid>
      <w:tr w:rsidR="000570DD" w:rsidRPr="0066179A" w14:paraId="08AD1C50" w14:textId="77777777" w:rsidTr="00147883">
        <w:tc>
          <w:tcPr>
            <w:tcW w:w="1134" w:type="dxa"/>
            <w:vAlign w:val="center"/>
          </w:tcPr>
          <w:p w14:paraId="0136F22C" w14:textId="77777777" w:rsidR="000570DD" w:rsidRPr="0066179A" w:rsidRDefault="000570DD" w:rsidP="000570DD">
            <w:pPr>
              <w:widowControl/>
              <w:numPr>
                <w:ilvl w:val="0"/>
                <w:numId w:val="6"/>
              </w:numPr>
              <w:tabs>
                <w:tab w:val="clear" w:pos="0"/>
              </w:tabs>
              <w:jc w:val="center"/>
              <w:rPr>
                <w:rFonts w:ascii="Times New Roman" w:hAnsi="Times New Roman"/>
                <w:b/>
                <w:sz w:val="22"/>
                <w:szCs w:val="22"/>
              </w:rPr>
            </w:pPr>
            <w:r w:rsidRPr="0066179A">
              <w:rPr>
                <w:rFonts w:ascii="Times New Roman" w:hAnsi="Times New Roman"/>
                <w:b/>
                <w:sz w:val="22"/>
                <w:szCs w:val="22"/>
              </w:rPr>
              <w:t>№ п/п</w:t>
            </w:r>
          </w:p>
        </w:tc>
        <w:tc>
          <w:tcPr>
            <w:tcW w:w="7513" w:type="dxa"/>
            <w:vAlign w:val="center"/>
          </w:tcPr>
          <w:p w14:paraId="33F520B5" w14:textId="77777777" w:rsidR="000570DD" w:rsidRPr="0066179A" w:rsidRDefault="000570DD" w:rsidP="000570DD">
            <w:pPr>
              <w:widowControl/>
              <w:numPr>
                <w:ilvl w:val="0"/>
                <w:numId w:val="6"/>
              </w:numPr>
              <w:tabs>
                <w:tab w:val="clear" w:pos="0"/>
              </w:tabs>
              <w:rPr>
                <w:rFonts w:ascii="Times New Roman" w:hAnsi="Times New Roman"/>
                <w:b/>
                <w:sz w:val="22"/>
                <w:szCs w:val="22"/>
              </w:rPr>
            </w:pPr>
            <w:r w:rsidRPr="0066179A">
              <w:rPr>
                <w:rFonts w:ascii="Times New Roman" w:hAnsi="Times New Roman"/>
                <w:b/>
                <w:sz w:val="22"/>
                <w:szCs w:val="22"/>
              </w:rPr>
              <w:t>Наименование</w:t>
            </w:r>
          </w:p>
        </w:tc>
        <w:tc>
          <w:tcPr>
            <w:tcW w:w="1559" w:type="dxa"/>
            <w:vAlign w:val="center"/>
          </w:tcPr>
          <w:p w14:paraId="5DF4855D" w14:textId="77777777" w:rsidR="000570DD" w:rsidRPr="0066179A" w:rsidRDefault="000570DD" w:rsidP="000570DD">
            <w:pPr>
              <w:widowControl/>
              <w:numPr>
                <w:ilvl w:val="0"/>
                <w:numId w:val="6"/>
              </w:numPr>
              <w:tabs>
                <w:tab w:val="clear" w:pos="0"/>
              </w:tabs>
              <w:jc w:val="center"/>
              <w:rPr>
                <w:rFonts w:ascii="Times New Roman" w:hAnsi="Times New Roman"/>
                <w:b/>
                <w:sz w:val="22"/>
                <w:szCs w:val="22"/>
              </w:rPr>
            </w:pPr>
            <w:r w:rsidRPr="0066179A">
              <w:rPr>
                <w:rFonts w:ascii="Times New Roman" w:hAnsi="Times New Roman"/>
                <w:b/>
                <w:sz w:val="22"/>
                <w:szCs w:val="22"/>
              </w:rPr>
              <w:t>Том</w:t>
            </w:r>
          </w:p>
        </w:tc>
      </w:tr>
      <w:tr w:rsidR="000570DD" w:rsidRPr="0066179A" w14:paraId="52DD10E5" w14:textId="77777777" w:rsidTr="00147883">
        <w:trPr>
          <w:trHeight w:val="394"/>
        </w:trPr>
        <w:tc>
          <w:tcPr>
            <w:tcW w:w="1134" w:type="dxa"/>
            <w:vAlign w:val="center"/>
          </w:tcPr>
          <w:p w14:paraId="7423EAD9" w14:textId="77777777" w:rsidR="000570DD" w:rsidRPr="0066179A" w:rsidRDefault="000570DD" w:rsidP="000570DD">
            <w:pPr>
              <w:widowControl/>
              <w:numPr>
                <w:ilvl w:val="0"/>
                <w:numId w:val="6"/>
              </w:numPr>
              <w:tabs>
                <w:tab w:val="clear" w:pos="0"/>
              </w:tabs>
              <w:jc w:val="center"/>
              <w:rPr>
                <w:rFonts w:ascii="Times New Roman" w:hAnsi="Times New Roman"/>
                <w:sz w:val="22"/>
                <w:szCs w:val="22"/>
              </w:rPr>
            </w:pPr>
            <w:r>
              <w:rPr>
                <w:rFonts w:ascii="Times New Roman" w:hAnsi="Times New Roman"/>
                <w:sz w:val="22"/>
                <w:szCs w:val="22"/>
              </w:rPr>
              <w:t>1</w:t>
            </w:r>
          </w:p>
        </w:tc>
        <w:tc>
          <w:tcPr>
            <w:tcW w:w="7513" w:type="dxa"/>
            <w:vAlign w:val="center"/>
          </w:tcPr>
          <w:p w14:paraId="20F5731B" w14:textId="77777777" w:rsidR="000570DD" w:rsidRPr="0066179A" w:rsidRDefault="000570DD" w:rsidP="000570DD">
            <w:pPr>
              <w:widowControl/>
              <w:numPr>
                <w:ilvl w:val="0"/>
                <w:numId w:val="6"/>
              </w:numPr>
              <w:tabs>
                <w:tab w:val="clear" w:pos="0"/>
              </w:tabs>
              <w:rPr>
                <w:rFonts w:ascii="Times New Roman" w:hAnsi="Times New Roman"/>
                <w:sz w:val="22"/>
                <w:szCs w:val="22"/>
              </w:rPr>
            </w:pPr>
            <w:r w:rsidRPr="0066179A">
              <w:rPr>
                <w:rFonts w:ascii="Times New Roman" w:hAnsi="Times New Roman"/>
                <w:sz w:val="22"/>
                <w:szCs w:val="22"/>
              </w:rPr>
              <w:t>Положения о территориальном планировании</w:t>
            </w:r>
          </w:p>
        </w:tc>
        <w:tc>
          <w:tcPr>
            <w:tcW w:w="1559" w:type="dxa"/>
            <w:vAlign w:val="center"/>
          </w:tcPr>
          <w:p w14:paraId="034D986C" w14:textId="77777777" w:rsidR="000570DD" w:rsidRPr="0066179A" w:rsidRDefault="000570DD" w:rsidP="000570DD">
            <w:pPr>
              <w:widowControl/>
              <w:numPr>
                <w:ilvl w:val="0"/>
                <w:numId w:val="6"/>
              </w:numPr>
              <w:tabs>
                <w:tab w:val="clear" w:pos="0"/>
              </w:tabs>
              <w:jc w:val="center"/>
              <w:rPr>
                <w:rFonts w:ascii="Times New Roman" w:hAnsi="Times New Roman"/>
                <w:sz w:val="22"/>
                <w:szCs w:val="22"/>
              </w:rPr>
            </w:pPr>
            <w:r w:rsidRPr="0066179A">
              <w:rPr>
                <w:rFonts w:ascii="Times New Roman" w:hAnsi="Times New Roman"/>
                <w:sz w:val="22"/>
                <w:szCs w:val="22"/>
              </w:rPr>
              <w:t>1</w:t>
            </w:r>
          </w:p>
        </w:tc>
      </w:tr>
    </w:tbl>
    <w:p w14:paraId="05DDFABD" w14:textId="77777777" w:rsidR="000570DD" w:rsidRPr="00C91B28" w:rsidRDefault="000570DD" w:rsidP="000570DD">
      <w:pPr>
        <w:widowControl/>
        <w:numPr>
          <w:ilvl w:val="0"/>
          <w:numId w:val="6"/>
        </w:numPr>
        <w:tabs>
          <w:tab w:val="clear" w:pos="0"/>
        </w:tabs>
        <w:ind w:left="284" w:firstLine="567"/>
        <w:jc w:val="both"/>
        <w:rPr>
          <w:rFonts w:ascii="Times New Roman" w:hAnsi="Times New Roman"/>
        </w:rPr>
      </w:pPr>
    </w:p>
    <w:p w14:paraId="2FE8CB1A" w14:textId="77777777" w:rsidR="000570DD" w:rsidRPr="00704C75" w:rsidRDefault="000570DD" w:rsidP="000570DD">
      <w:pPr>
        <w:widowControl/>
        <w:numPr>
          <w:ilvl w:val="0"/>
          <w:numId w:val="6"/>
        </w:numPr>
        <w:tabs>
          <w:tab w:val="clear" w:pos="0"/>
        </w:tabs>
        <w:ind w:firstLine="709"/>
        <w:jc w:val="both"/>
        <w:rPr>
          <w:rFonts w:ascii="Times New Roman" w:hAnsi="Times New Roman"/>
        </w:rPr>
      </w:pPr>
      <w:r w:rsidRPr="00704C75">
        <w:rPr>
          <w:rFonts w:ascii="Times New Roman" w:hAnsi="Times New Roman"/>
        </w:rPr>
        <w:t>Графические материалы:</w:t>
      </w:r>
    </w:p>
    <w:p w14:paraId="10C45EE5" w14:textId="77777777" w:rsidR="000570DD" w:rsidRPr="00704C75" w:rsidRDefault="000570DD" w:rsidP="000570DD">
      <w:pPr>
        <w:widowControl/>
        <w:numPr>
          <w:ilvl w:val="0"/>
          <w:numId w:val="6"/>
        </w:numPr>
        <w:tabs>
          <w:tab w:val="clear" w:pos="0"/>
        </w:tabs>
        <w:ind w:firstLine="851"/>
        <w:jc w:val="both"/>
        <w:rPr>
          <w:rFonts w:ascii="Times New Roman" w:hAnsi="Times New Roman"/>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663"/>
        <w:gridCol w:w="850"/>
        <w:gridCol w:w="1559"/>
      </w:tblGrid>
      <w:tr w:rsidR="000570DD" w:rsidRPr="0066179A" w14:paraId="0F40F8CB" w14:textId="77777777" w:rsidTr="00147883">
        <w:tc>
          <w:tcPr>
            <w:tcW w:w="1134" w:type="dxa"/>
            <w:vAlign w:val="center"/>
          </w:tcPr>
          <w:p w14:paraId="58791E61" w14:textId="77777777" w:rsidR="000570DD" w:rsidRPr="0076427A" w:rsidRDefault="000570DD" w:rsidP="000570DD">
            <w:pPr>
              <w:widowControl/>
              <w:numPr>
                <w:ilvl w:val="0"/>
                <w:numId w:val="6"/>
              </w:numPr>
              <w:tabs>
                <w:tab w:val="clear" w:pos="0"/>
              </w:tabs>
              <w:jc w:val="center"/>
              <w:rPr>
                <w:rFonts w:ascii="Times New Roman" w:hAnsi="Times New Roman"/>
                <w:b/>
                <w:sz w:val="22"/>
                <w:szCs w:val="22"/>
              </w:rPr>
            </w:pPr>
            <w:r w:rsidRPr="0066179A">
              <w:rPr>
                <w:rFonts w:ascii="Times New Roman" w:hAnsi="Times New Roman"/>
                <w:b/>
                <w:sz w:val="22"/>
                <w:szCs w:val="22"/>
              </w:rPr>
              <w:t xml:space="preserve">№ </w:t>
            </w:r>
            <w:r>
              <w:rPr>
                <w:rFonts w:ascii="Times New Roman" w:hAnsi="Times New Roman"/>
                <w:b/>
                <w:sz w:val="22"/>
                <w:szCs w:val="22"/>
              </w:rPr>
              <w:t>листа</w:t>
            </w:r>
          </w:p>
        </w:tc>
        <w:tc>
          <w:tcPr>
            <w:tcW w:w="6663" w:type="dxa"/>
            <w:vAlign w:val="center"/>
          </w:tcPr>
          <w:p w14:paraId="398F4901" w14:textId="77777777" w:rsidR="000570DD" w:rsidRPr="0066179A" w:rsidRDefault="000570DD" w:rsidP="000570DD">
            <w:pPr>
              <w:widowControl/>
              <w:numPr>
                <w:ilvl w:val="0"/>
                <w:numId w:val="6"/>
              </w:numPr>
              <w:tabs>
                <w:tab w:val="clear" w:pos="0"/>
              </w:tabs>
              <w:rPr>
                <w:rFonts w:ascii="Times New Roman" w:hAnsi="Times New Roman"/>
                <w:b/>
                <w:sz w:val="22"/>
                <w:szCs w:val="22"/>
              </w:rPr>
            </w:pPr>
            <w:r w:rsidRPr="0066179A">
              <w:rPr>
                <w:rFonts w:ascii="Times New Roman" w:hAnsi="Times New Roman"/>
                <w:b/>
                <w:sz w:val="22"/>
                <w:szCs w:val="22"/>
              </w:rPr>
              <w:t>Наименование</w:t>
            </w:r>
          </w:p>
        </w:tc>
        <w:tc>
          <w:tcPr>
            <w:tcW w:w="850" w:type="dxa"/>
            <w:vAlign w:val="center"/>
          </w:tcPr>
          <w:p w14:paraId="48F07611" w14:textId="77777777" w:rsidR="000570DD" w:rsidRPr="0066179A" w:rsidRDefault="000570DD" w:rsidP="000570DD">
            <w:pPr>
              <w:widowControl/>
              <w:numPr>
                <w:ilvl w:val="0"/>
                <w:numId w:val="6"/>
              </w:numPr>
              <w:tabs>
                <w:tab w:val="clear" w:pos="0"/>
              </w:tabs>
              <w:jc w:val="center"/>
              <w:rPr>
                <w:rFonts w:ascii="Times New Roman" w:hAnsi="Times New Roman"/>
                <w:b/>
                <w:sz w:val="22"/>
                <w:szCs w:val="22"/>
              </w:rPr>
            </w:pPr>
            <w:r w:rsidRPr="0066179A">
              <w:rPr>
                <w:rFonts w:ascii="Times New Roman" w:hAnsi="Times New Roman"/>
                <w:b/>
                <w:sz w:val="22"/>
                <w:szCs w:val="22"/>
              </w:rPr>
              <w:t>Том</w:t>
            </w:r>
          </w:p>
        </w:tc>
        <w:tc>
          <w:tcPr>
            <w:tcW w:w="1559" w:type="dxa"/>
            <w:vAlign w:val="center"/>
          </w:tcPr>
          <w:p w14:paraId="4BEE47B0" w14:textId="77777777" w:rsidR="000570DD" w:rsidRPr="0066179A" w:rsidRDefault="000570DD" w:rsidP="000570DD">
            <w:pPr>
              <w:widowControl/>
              <w:numPr>
                <w:ilvl w:val="0"/>
                <w:numId w:val="6"/>
              </w:numPr>
              <w:tabs>
                <w:tab w:val="clear" w:pos="0"/>
              </w:tabs>
              <w:jc w:val="center"/>
              <w:rPr>
                <w:rFonts w:ascii="Times New Roman" w:hAnsi="Times New Roman"/>
                <w:b/>
                <w:sz w:val="22"/>
                <w:szCs w:val="22"/>
              </w:rPr>
            </w:pPr>
            <w:r w:rsidRPr="0066179A">
              <w:rPr>
                <w:rFonts w:ascii="Times New Roman" w:hAnsi="Times New Roman"/>
                <w:b/>
                <w:sz w:val="22"/>
                <w:szCs w:val="22"/>
              </w:rPr>
              <w:t>Масштаб</w:t>
            </w:r>
          </w:p>
        </w:tc>
      </w:tr>
      <w:tr w:rsidR="000570DD" w:rsidRPr="0066179A" w14:paraId="4267B434" w14:textId="77777777" w:rsidTr="00147883">
        <w:trPr>
          <w:trHeight w:val="589"/>
        </w:trPr>
        <w:tc>
          <w:tcPr>
            <w:tcW w:w="1134" w:type="dxa"/>
            <w:vAlign w:val="center"/>
          </w:tcPr>
          <w:p w14:paraId="4A952CA8" w14:textId="77777777" w:rsidR="000570DD" w:rsidRPr="0066179A" w:rsidRDefault="000570DD" w:rsidP="000570DD">
            <w:pPr>
              <w:widowControl/>
              <w:numPr>
                <w:ilvl w:val="0"/>
                <w:numId w:val="6"/>
              </w:numPr>
              <w:tabs>
                <w:tab w:val="clear" w:pos="0"/>
              </w:tabs>
              <w:jc w:val="center"/>
              <w:rPr>
                <w:rFonts w:ascii="Times New Roman" w:hAnsi="Times New Roman"/>
                <w:sz w:val="22"/>
                <w:szCs w:val="22"/>
              </w:rPr>
            </w:pPr>
            <w:r>
              <w:rPr>
                <w:rFonts w:ascii="Times New Roman" w:hAnsi="Times New Roman"/>
                <w:sz w:val="22"/>
                <w:szCs w:val="22"/>
              </w:rPr>
              <w:t>1</w:t>
            </w:r>
          </w:p>
        </w:tc>
        <w:tc>
          <w:tcPr>
            <w:tcW w:w="6663" w:type="dxa"/>
            <w:vAlign w:val="center"/>
          </w:tcPr>
          <w:p w14:paraId="57DF099D" w14:textId="77777777" w:rsidR="000570DD" w:rsidRPr="0066179A" w:rsidRDefault="000570DD" w:rsidP="00147883">
            <w:pPr>
              <w:pStyle w:val="a2"/>
              <w:spacing w:line="240" w:lineRule="auto"/>
              <w:ind w:firstLine="0"/>
              <w:jc w:val="left"/>
              <w:rPr>
                <w:rFonts w:ascii="Times New Roman" w:hAnsi="Times New Roman"/>
                <w:sz w:val="22"/>
                <w:szCs w:val="22"/>
              </w:rPr>
            </w:pPr>
            <w:r w:rsidRPr="0066179A">
              <w:rPr>
                <w:rFonts w:ascii="Times New Roman" w:hAnsi="Times New Roman"/>
                <w:sz w:val="22"/>
                <w:szCs w:val="22"/>
              </w:rPr>
              <w:t>Карта планируемого размещения объектов местного значения поселения</w:t>
            </w:r>
          </w:p>
        </w:tc>
        <w:tc>
          <w:tcPr>
            <w:tcW w:w="850" w:type="dxa"/>
            <w:vAlign w:val="center"/>
          </w:tcPr>
          <w:p w14:paraId="2280AB0C" w14:textId="77777777" w:rsidR="000570DD" w:rsidRPr="0066179A" w:rsidRDefault="000570DD" w:rsidP="000570DD">
            <w:pPr>
              <w:widowControl/>
              <w:numPr>
                <w:ilvl w:val="0"/>
                <w:numId w:val="6"/>
              </w:numPr>
              <w:tabs>
                <w:tab w:val="clear" w:pos="0"/>
              </w:tabs>
              <w:jc w:val="center"/>
              <w:rPr>
                <w:rFonts w:ascii="Times New Roman" w:hAnsi="Times New Roman"/>
                <w:sz w:val="22"/>
                <w:szCs w:val="22"/>
              </w:rPr>
            </w:pPr>
            <w:r w:rsidRPr="0066179A">
              <w:rPr>
                <w:rFonts w:ascii="Times New Roman" w:hAnsi="Times New Roman"/>
                <w:sz w:val="22"/>
                <w:szCs w:val="22"/>
              </w:rPr>
              <w:t>2</w:t>
            </w:r>
          </w:p>
        </w:tc>
        <w:tc>
          <w:tcPr>
            <w:tcW w:w="1559" w:type="dxa"/>
            <w:vAlign w:val="center"/>
          </w:tcPr>
          <w:p w14:paraId="3D2EAB20" w14:textId="77777777" w:rsidR="000570DD" w:rsidRPr="0066179A" w:rsidRDefault="000570DD" w:rsidP="000570DD">
            <w:pPr>
              <w:widowControl/>
              <w:numPr>
                <w:ilvl w:val="0"/>
                <w:numId w:val="6"/>
              </w:numPr>
              <w:tabs>
                <w:tab w:val="clear" w:pos="0"/>
              </w:tabs>
              <w:jc w:val="center"/>
              <w:rPr>
                <w:rFonts w:ascii="Times New Roman" w:hAnsi="Times New Roman"/>
                <w:sz w:val="22"/>
                <w:szCs w:val="22"/>
              </w:rPr>
            </w:pPr>
            <w:r w:rsidRPr="0066179A">
              <w:rPr>
                <w:rFonts w:ascii="Times New Roman" w:hAnsi="Times New Roman"/>
                <w:sz w:val="22"/>
                <w:szCs w:val="22"/>
              </w:rPr>
              <w:t>1:1</w:t>
            </w:r>
            <w:r>
              <w:rPr>
                <w:rFonts w:ascii="Times New Roman" w:hAnsi="Times New Roman"/>
                <w:sz w:val="22"/>
                <w:szCs w:val="22"/>
                <w:lang w:val="en-US"/>
              </w:rPr>
              <w:t>0</w:t>
            </w:r>
            <w:r w:rsidRPr="0066179A">
              <w:rPr>
                <w:rFonts w:ascii="Times New Roman" w:hAnsi="Times New Roman"/>
                <w:sz w:val="22"/>
                <w:szCs w:val="22"/>
              </w:rPr>
              <w:t xml:space="preserve"> 000</w:t>
            </w:r>
          </w:p>
        </w:tc>
      </w:tr>
      <w:tr w:rsidR="000570DD" w:rsidRPr="0066179A" w14:paraId="6CE78479" w14:textId="77777777" w:rsidTr="00147883">
        <w:trPr>
          <w:trHeight w:val="458"/>
        </w:trPr>
        <w:tc>
          <w:tcPr>
            <w:tcW w:w="1134" w:type="dxa"/>
            <w:vAlign w:val="center"/>
          </w:tcPr>
          <w:p w14:paraId="1F7916F8" w14:textId="77777777" w:rsidR="000570DD" w:rsidRPr="0066179A" w:rsidRDefault="000570DD" w:rsidP="000570DD">
            <w:pPr>
              <w:widowControl/>
              <w:numPr>
                <w:ilvl w:val="0"/>
                <w:numId w:val="6"/>
              </w:numPr>
              <w:tabs>
                <w:tab w:val="clear" w:pos="0"/>
              </w:tabs>
              <w:jc w:val="center"/>
              <w:rPr>
                <w:rFonts w:ascii="Times New Roman" w:hAnsi="Times New Roman"/>
                <w:sz w:val="22"/>
                <w:szCs w:val="22"/>
              </w:rPr>
            </w:pPr>
            <w:r w:rsidRPr="0066179A">
              <w:rPr>
                <w:rFonts w:ascii="Times New Roman" w:hAnsi="Times New Roman"/>
                <w:sz w:val="22"/>
                <w:szCs w:val="22"/>
              </w:rPr>
              <w:t>2</w:t>
            </w:r>
          </w:p>
        </w:tc>
        <w:tc>
          <w:tcPr>
            <w:tcW w:w="6663" w:type="dxa"/>
            <w:vAlign w:val="center"/>
          </w:tcPr>
          <w:p w14:paraId="0372E70A" w14:textId="77777777" w:rsidR="000570DD" w:rsidRPr="0066179A" w:rsidRDefault="000570DD" w:rsidP="00147883">
            <w:pPr>
              <w:pStyle w:val="a2"/>
              <w:spacing w:line="240" w:lineRule="auto"/>
              <w:ind w:firstLine="0"/>
              <w:jc w:val="left"/>
              <w:rPr>
                <w:rFonts w:ascii="Times New Roman" w:hAnsi="Times New Roman"/>
                <w:sz w:val="22"/>
                <w:szCs w:val="22"/>
              </w:rPr>
            </w:pPr>
            <w:r w:rsidRPr="0066179A">
              <w:rPr>
                <w:rFonts w:ascii="Times New Roman" w:hAnsi="Times New Roman"/>
                <w:sz w:val="22"/>
                <w:szCs w:val="22"/>
              </w:rPr>
              <w:t>Карта функциональных зон поселения</w:t>
            </w:r>
          </w:p>
        </w:tc>
        <w:tc>
          <w:tcPr>
            <w:tcW w:w="850" w:type="dxa"/>
            <w:vAlign w:val="center"/>
          </w:tcPr>
          <w:p w14:paraId="6A160DEC" w14:textId="77777777" w:rsidR="000570DD" w:rsidRPr="0066179A" w:rsidRDefault="000570DD" w:rsidP="000570DD">
            <w:pPr>
              <w:widowControl/>
              <w:numPr>
                <w:ilvl w:val="0"/>
                <w:numId w:val="6"/>
              </w:numPr>
              <w:tabs>
                <w:tab w:val="clear" w:pos="0"/>
              </w:tabs>
              <w:jc w:val="center"/>
              <w:rPr>
                <w:rFonts w:ascii="Times New Roman" w:hAnsi="Times New Roman"/>
                <w:sz w:val="22"/>
                <w:szCs w:val="22"/>
              </w:rPr>
            </w:pPr>
            <w:r w:rsidRPr="0066179A">
              <w:rPr>
                <w:rFonts w:ascii="Times New Roman" w:hAnsi="Times New Roman"/>
                <w:sz w:val="22"/>
                <w:szCs w:val="22"/>
              </w:rPr>
              <w:t>2</w:t>
            </w:r>
          </w:p>
        </w:tc>
        <w:tc>
          <w:tcPr>
            <w:tcW w:w="1559" w:type="dxa"/>
            <w:vAlign w:val="center"/>
          </w:tcPr>
          <w:p w14:paraId="6B2105C7" w14:textId="77777777" w:rsidR="000570DD" w:rsidRPr="0066179A" w:rsidRDefault="000570DD" w:rsidP="000570DD">
            <w:pPr>
              <w:widowControl/>
              <w:numPr>
                <w:ilvl w:val="0"/>
                <w:numId w:val="6"/>
              </w:numPr>
              <w:tabs>
                <w:tab w:val="clear" w:pos="0"/>
              </w:tabs>
              <w:jc w:val="center"/>
              <w:rPr>
                <w:rFonts w:ascii="Times New Roman" w:hAnsi="Times New Roman"/>
                <w:sz w:val="22"/>
                <w:szCs w:val="22"/>
              </w:rPr>
            </w:pPr>
            <w:r w:rsidRPr="0066179A">
              <w:rPr>
                <w:rFonts w:ascii="Times New Roman" w:hAnsi="Times New Roman"/>
                <w:sz w:val="22"/>
                <w:szCs w:val="22"/>
              </w:rPr>
              <w:t>1:</w:t>
            </w:r>
            <w:r>
              <w:rPr>
                <w:rFonts w:ascii="Times New Roman" w:hAnsi="Times New Roman"/>
                <w:sz w:val="22"/>
                <w:szCs w:val="22"/>
                <w:lang w:val="en-US"/>
              </w:rPr>
              <w:t>10</w:t>
            </w:r>
            <w:r w:rsidRPr="0066179A">
              <w:rPr>
                <w:rFonts w:ascii="Times New Roman" w:hAnsi="Times New Roman"/>
                <w:sz w:val="22"/>
                <w:szCs w:val="22"/>
              </w:rPr>
              <w:t xml:space="preserve"> 000</w:t>
            </w:r>
          </w:p>
        </w:tc>
      </w:tr>
      <w:tr w:rsidR="000570DD" w:rsidRPr="0066179A" w14:paraId="1FBE89E3" w14:textId="77777777" w:rsidTr="00147883">
        <w:trPr>
          <w:trHeight w:val="506"/>
        </w:trPr>
        <w:tc>
          <w:tcPr>
            <w:tcW w:w="1134" w:type="dxa"/>
            <w:vAlign w:val="center"/>
          </w:tcPr>
          <w:p w14:paraId="08D2066E" w14:textId="77777777" w:rsidR="000570DD" w:rsidRPr="0066179A" w:rsidRDefault="000570DD" w:rsidP="000570DD">
            <w:pPr>
              <w:widowControl/>
              <w:numPr>
                <w:ilvl w:val="0"/>
                <w:numId w:val="6"/>
              </w:numPr>
              <w:tabs>
                <w:tab w:val="clear" w:pos="0"/>
              </w:tabs>
              <w:jc w:val="center"/>
              <w:rPr>
                <w:rFonts w:ascii="Times New Roman" w:hAnsi="Times New Roman"/>
                <w:sz w:val="22"/>
                <w:szCs w:val="22"/>
              </w:rPr>
            </w:pPr>
            <w:r w:rsidRPr="0066179A">
              <w:rPr>
                <w:rFonts w:ascii="Times New Roman" w:hAnsi="Times New Roman"/>
                <w:sz w:val="22"/>
                <w:szCs w:val="22"/>
              </w:rPr>
              <w:t>3</w:t>
            </w:r>
          </w:p>
        </w:tc>
        <w:tc>
          <w:tcPr>
            <w:tcW w:w="6663" w:type="dxa"/>
            <w:vAlign w:val="center"/>
          </w:tcPr>
          <w:p w14:paraId="7C4D4FCC" w14:textId="77777777" w:rsidR="000570DD" w:rsidRPr="0066179A" w:rsidRDefault="000570DD" w:rsidP="00147883">
            <w:pPr>
              <w:pStyle w:val="a2"/>
              <w:spacing w:line="240" w:lineRule="auto"/>
              <w:ind w:firstLine="0"/>
              <w:jc w:val="left"/>
              <w:rPr>
                <w:rFonts w:ascii="Times New Roman" w:hAnsi="Times New Roman"/>
                <w:sz w:val="22"/>
                <w:szCs w:val="22"/>
              </w:rPr>
            </w:pPr>
            <w:r w:rsidRPr="0066179A">
              <w:rPr>
                <w:rFonts w:ascii="Times New Roman" w:hAnsi="Times New Roman"/>
                <w:sz w:val="22"/>
                <w:szCs w:val="22"/>
              </w:rPr>
              <w:t>Карта границ населенных пунктов</w:t>
            </w:r>
          </w:p>
        </w:tc>
        <w:tc>
          <w:tcPr>
            <w:tcW w:w="850" w:type="dxa"/>
            <w:vAlign w:val="center"/>
          </w:tcPr>
          <w:p w14:paraId="3CFB3AE6" w14:textId="77777777" w:rsidR="000570DD" w:rsidRPr="0066179A" w:rsidRDefault="000570DD" w:rsidP="000570DD">
            <w:pPr>
              <w:widowControl/>
              <w:numPr>
                <w:ilvl w:val="0"/>
                <w:numId w:val="6"/>
              </w:numPr>
              <w:tabs>
                <w:tab w:val="clear" w:pos="0"/>
              </w:tabs>
              <w:jc w:val="center"/>
              <w:rPr>
                <w:rFonts w:ascii="Times New Roman" w:hAnsi="Times New Roman"/>
                <w:sz w:val="22"/>
                <w:szCs w:val="22"/>
              </w:rPr>
            </w:pPr>
            <w:r w:rsidRPr="0066179A">
              <w:rPr>
                <w:rFonts w:ascii="Times New Roman" w:hAnsi="Times New Roman"/>
                <w:sz w:val="22"/>
                <w:szCs w:val="22"/>
              </w:rPr>
              <w:t>2</w:t>
            </w:r>
          </w:p>
        </w:tc>
        <w:tc>
          <w:tcPr>
            <w:tcW w:w="1559" w:type="dxa"/>
            <w:vAlign w:val="center"/>
          </w:tcPr>
          <w:p w14:paraId="0D0F51B7" w14:textId="77777777" w:rsidR="000570DD" w:rsidRPr="00BA58DD" w:rsidRDefault="000570DD" w:rsidP="000570DD">
            <w:pPr>
              <w:widowControl/>
              <w:numPr>
                <w:ilvl w:val="0"/>
                <w:numId w:val="6"/>
              </w:numPr>
              <w:tabs>
                <w:tab w:val="clear" w:pos="0"/>
              </w:tabs>
              <w:jc w:val="center"/>
              <w:rPr>
                <w:rFonts w:ascii="Times New Roman" w:hAnsi="Times New Roman"/>
                <w:sz w:val="22"/>
                <w:szCs w:val="22"/>
                <w:lang w:val="en-US"/>
              </w:rPr>
            </w:pPr>
            <w:r w:rsidRPr="0066179A">
              <w:rPr>
                <w:rFonts w:ascii="Times New Roman" w:hAnsi="Times New Roman"/>
                <w:sz w:val="22"/>
                <w:szCs w:val="22"/>
              </w:rPr>
              <w:t>1:</w:t>
            </w:r>
            <w:r>
              <w:rPr>
                <w:rFonts w:ascii="Times New Roman" w:hAnsi="Times New Roman"/>
                <w:sz w:val="22"/>
                <w:szCs w:val="22"/>
                <w:lang w:val="en-US"/>
              </w:rPr>
              <w:t>10</w:t>
            </w:r>
            <w:r w:rsidRPr="0066179A">
              <w:rPr>
                <w:rFonts w:ascii="Times New Roman" w:hAnsi="Times New Roman"/>
                <w:sz w:val="22"/>
                <w:szCs w:val="22"/>
              </w:rPr>
              <w:t xml:space="preserve"> 000</w:t>
            </w:r>
          </w:p>
        </w:tc>
      </w:tr>
    </w:tbl>
    <w:p w14:paraId="6BBC89FA" w14:textId="77777777" w:rsidR="000570DD" w:rsidRPr="00704C75" w:rsidRDefault="000570DD" w:rsidP="000570DD">
      <w:pPr>
        <w:pStyle w:val="43"/>
        <w:numPr>
          <w:ilvl w:val="0"/>
          <w:numId w:val="6"/>
        </w:numPr>
        <w:ind w:firstLine="709"/>
      </w:pPr>
    </w:p>
    <w:p w14:paraId="3B0624B8" w14:textId="77777777" w:rsidR="000570DD" w:rsidRPr="007637CA" w:rsidRDefault="000570DD" w:rsidP="000570DD">
      <w:pPr>
        <w:pStyle w:val="43"/>
        <w:numPr>
          <w:ilvl w:val="0"/>
          <w:numId w:val="6"/>
        </w:numPr>
        <w:ind w:firstLine="709"/>
        <w:rPr>
          <w:b/>
        </w:rPr>
      </w:pPr>
      <w:r w:rsidRPr="007637CA">
        <w:rPr>
          <w:b/>
        </w:rPr>
        <w:t>Приложение</w:t>
      </w:r>
    </w:p>
    <w:p w14:paraId="75BB8C12" w14:textId="77777777" w:rsidR="000570DD" w:rsidRPr="007637CA" w:rsidRDefault="000570DD" w:rsidP="000570DD">
      <w:pPr>
        <w:pStyle w:val="43"/>
        <w:numPr>
          <w:ilvl w:val="0"/>
          <w:numId w:val="6"/>
        </w:numPr>
        <w:ind w:firstLine="709"/>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7414"/>
        <w:gridCol w:w="1543"/>
      </w:tblGrid>
      <w:tr w:rsidR="000570DD" w:rsidRPr="007637CA" w14:paraId="509B7A70" w14:textId="77777777" w:rsidTr="00147883">
        <w:tc>
          <w:tcPr>
            <w:tcW w:w="1134" w:type="dxa"/>
            <w:tcBorders>
              <w:top w:val="single" w:sz="4" w:space="0" w:color="auto"/>
              <w:left w:val="single" w:sz="4" w:space="0" w:color="auto"/>
              <w:bottom w:val="single" w:sz="4" w:space="0" w:color="auto"/>
              <w:right w:val="single" w:sz="4" w:space="0" w:color="auto"/>
            </w:tcBorders>
            <w:vAlign w:val="center"/>
            <w:hideMark/>
          </w:tcPr>
          <w:p w14:paraId="36F97797" w14:textId="77777777" w:rsidR="000570DD" w:rsidRPr="007637CA" w:rsidRDefault="000570DD" w:rsidP="00147883">
            <w:pPr>
              <w:tabs>
                <w:tab w:val="left" w:pos="708"/>
              </w:tabs>
              <w:jc w:val="center"/>
              <w:rPr>
                <w:rFonts w:ascii="Times New Roman" w:hAnsi="Times New Roman"/>
                <w:b/>
                <w:sz w:val="22"/>
                <w:szCs w:val="22"/>
              </w:rPr>
            </w:pPr>
            <w:r w:rsidRPr="007637CA">
              <w:rPr>
                <w:rFonts w:ascii="Times New Roman" w:hAnsi="Times New Roman"/>
                <w:b/>
                <w:sz w:val="22"/>
                <w:szCs w:val="22"/>
              </w:rPr>
              <w:t>№ п/п</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B6DA8CF" w14:textId="77777777" w:rsidR="000570DD" w:rsidRPr="007637CA" w:rsidRDefault="000570DD" w:rsidP="00147883">
            <w:pPr>
              <w:tabs>
                <w:tab w:val="left" w:pos="708"/>
              </w:tabs>
              <w:rPr>
                <w:rFonts w:ascii="Times New Roman" w:hAnsi="Times New Roman"/>
                <w:b/>
                <w:sz w:val="22"/>
                <w:szCs w:val="22"/>
              </w:rPr>
            </w:pPr>
            <w:r w:rsidRPr="007637CA">
              <w:rPr>
                <w:rFonts w:ascii="Times New Roman" w:hAnsi="Times New Roman"/>
                <w:b/>
                <w:sz w:val="22"/>
                <w:szCs w:val="22"/>
              </w:rPr>
              <w:t>Наименование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F1D594" w14:textId="77777777" w:rsidR="000570DD" w:rsidRPr="007637CA" w:rsidRDefault="000570DD" w:rsidP="00147883">
            <w:pPr>
              <w:tabs>
                <w:tab w:val="left" w:pos="708"/>
              </w:tabs>
              <w:jc w:val="center"/>
              <w:rPr>
                <w:rFonts w:ascii="Times New Roman" w:hAnsi="Times New Roman"/>
                <w:b/>
                <w:sz w:val="22"/>
                <w:szCs w:val="22"/>
              </w:rPr>
            </w:pPr>
            <w:r w:rsidRPr="007637CA">
              <w:rPr>
                <w:rFonts w:ascii="Times New Roman" w:hAnsi="Times New Roman"/>
                <w:b/>
                <w:sz w:val="22"/>
                <w:szCs w:val="22"/>
              </w:rPr>
              <w:t>Том</w:t>
            </w:r>
          </w:p>
        </w:tc>
      </w:tr>
      <w:tr w:rsidR="000570DD" w:rsidRPr="007637CA" w14:paraId="08B62C03" w14:textId="77777777" w:rsidTr="00147883">
        <w:trPr>
          <w:trHeight w:val="466"/>
        </w:trPr>
        <w:tc>
          <w:tcPr>
            <w:tcW w:w="1134" w:type="dxa"/>
            <w:tcBorders>
              <w:top w:val="single" w:sz="4" w:space="0" w:color="auto"/>
              <w:left w:val="single" w:sz="4" w:space="0" w:color="auto"/>
              <w:bottom w:val="single" w:sz="4" w:space="0" w:color="auto"/>
              <w:right w:val="single" w:sz="4" w:space="0" w:color="auto"/>
            </w:tcBorders>
            <w:vAlign w:val="center"/>
            <w:hideMark/>
          </w:tcPr>
          <w:p w14:paraId="77B4F533" w14:textId="77777777" w:rsidR="000570DD" w:rsidRPr="007637CA" w:rsidRDefault="000570DD" w:rsidP="00147883">
            <w:pPr>
              <w:tabs>
                <w:tab w:val="left" w:pos="708"/>
              </w:tabs>
              <w:jc w:val="center"/>
              <w:rPr>
                <w:rFonts w:ascii="Times New Roman" w:hAnsi="Times New Roman"/>
                <w:sz w:val="22"/>
                <w:szCs w:val="22"/>
              </w:rPr>
            </w:pPr>
            <w:r w:rsidRPr="007637CA">
              <w:rPr>
                <w:rFonts w:ascii="Times New Roman" w:hAnsi="Times New Roman"/>
                <w:sz w:val="22"/>
                <w:szCs w:val="22"/>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742F8F8C" w14:textId="77777777" w:rsidR="000570DD" w:rsidRPr="007637CA" w:rsidRDefault="000570DD" w:rsidP="00147883">
            <w:pPr>
              <w:tabs>
                <w:tab w:val="left" w:pos="708"/>
              </w:tabs>
              <w:rPr>
                <w:rFonts w:ascii="Times New Roman" w:hAnsi="Times New Roman"/>
                <w:sz w:val="22"/>
                <w:szCs w:val="22"/>
              </w:rPr>
            </w:pPr>
            <w:r w:rsidRPr="007637CA">
              <w:rPr>
                <w:rFonts w:ascii="Times New Roman" w:hAnsi="Times New Roman"/>
                <w:sz w:val="22"/>
                <w:szCs w:val="22"/>
              </w:rPr>
              <w:t>Сведения о границах населенных пунктов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A2EEF6" w14:textId="77777777" w:rsidR="000570DD" w:rsidRPr="007637CA" w:rsidRDefault="000570DD" w:rsidP="00147883">
            <w:pPr>
              <w:tabs>
                <w:tab w:val="left" w:pos="708"/>
              </w:tabs>
              <w:jc w:val="center"/>
              <w:rPr>
                <w:rFonts w:ascii="Times New Roman" w:hAnsi="Times New Roman"/>
                <w:sz w:val="22"/>
                <w:szCs w:val="22"/>
              </w:rPr>
            </w:pPr>
            <w:r w:rsidRPr="007637CA">
              <w:t>‒</w:t>
            </w:r>
          </w:p>
        </w:tc>
      </w:tr>
    </w:tbl>
    <w:p w14:paraId="4FC31DFF" w14:textId="77777777" w:rsidR="000570DD" w:rsidRPr="007637CA" w:rsidRDefault="000570DD" w:rsidP="000570DD">
      <w:pPr>
        <w:widowControl/>
        <w:numPr>
          <w:ilvl w:val="0"/>
          <w:numId w:val="6"/>
        </w:numPr>
      </w:pPr>
    </w:p>
    <w:p w14:paraId="0B628E3D" w14:textId="77777777" w:rsidR="000570DD" w:rsidRPr="007637CA" w:rsidRDefault="000570DD" w:rsidP="000570DD">
      <w:pPr>
        <w:widowControl/>
        <w:numPr>
          <w:ilvl w:val="0"/>
          <w:numId w:val="6"/>
        </w:numPr>
        <w:tabs>
          <w:tab w:val="clear" w:pos="0"/>
        </w:tabs>
        <w:ind w:firstLine="709"/>
        <w:jc w:val="both"/>
        <w:rPr>
          <w:rFonts w:ascii="Times New Roman" w:hAnsi="Times New Roman"/>
          <w:b/>
        </w:rPr>
      </w:pPr>
      <w:r w:rsidRPr="007637CA">
        <w:rPr>
          <w:rFonts w:ascii="Times New Roman" w:hAnsi="Times New Roman"/>
          <w:b/>
        </w:rPr>
        <w:t>Материалы по обоснованию генерального плана</w:t>
      </w:r>
    </w:p>
    <w:p w14:paraId="5EF78264" w14:textId="77777777" w:rsidR="000570DD" w:rsidRPr="007637CA" w:rsidRDefault="000570DD" w:rsidP="000570DD">
      <w:pPr>
        <w:widowControl/>
        <w:numPr>
          <w:ilvl w:val="0"/>
          <w:numId w:val="6"/>
        </w:numPr>
        <w:tabs>
          <w:tab w:val="clear" w:pos="0"/>
        </w:tabs>
        <w:ind w:firstLine="709"/>
        <w:jc w:val="both"/>
        <w:rPr>
          <w:rFonts w:ascii="Times New Roman" w:hAnsi="Times New Roman"/>
        </w:rPr>
      </w:pPr>
    </w:p>
    <w:p w14:paraId="58521410" w14:textId="77777777" w:rsidR="000570DD" w:rsidRPr="00704C75" w:rsidRDefault="000570DD" w:rsidP="000570DD">
      <w:pPr>
        <w:widowControl/>
        <w:numPr>
          <w:ilvl w:val="0"/>
          <w:numId w:val="6"/>
        </w:numPr>
        <w:tabs>
          <w:tab w:val="clear" w:pos="0"/>
        </w:tabs>
        <w:ind w:firstLine="709"/>
        <w:jc w:val="both"/>
        <w:rPr>
          <w:rFonts w:ascii="Times New Roman" w:hAnsi="Times New Roman"/>
        </w:rPr>
      </w:pPr>
      <w:r w:rsidRPr="007637CA">
        <w:rPr>
          <w:rFonts w:ascii="Times New Roman" w:hAnsi="Times New Roman"/>
        </w:rPr>
        <w:t>Текстовые материалы</w:t>
      </w:r>
      <w:r w:rsidRPr="00704C75">
        <w:rPr>
          <w:rFonts w:ascii="Times New Roman" w:hAnsi="Times New Roman"/>
        </w:rPr>
        <w:t>:</w:t>
      </w:r>
    </w:p>
    <w:p w14:paraId="5FD88C91" w14:textId="77777777" w:rsidR="000570DD" w:rsidRPr="00704C75" w:rsidRDefault="000570DD" w:rsidP="000570DD">
      <w:pPr>
        <w:widowControl/>
        <w:numPr>
          <w:ilvl w:val="0"/>
          <w:numId w:val="6"/>
        </w:numPr>
        <w:tabs>
          <w:tab w:val="clear" w:pos="0"/>
        </w:tabs>
        <w:ind w:firstLine="851"/>
        <w:jc w:val="both"/>
        <w:rPr>
          <w:rFonts w:ascii="Times New Roman" w:hAnsi="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7414"/>
        <w:gridCol w:w="1543"/>
      </w:tblGrid>
      <w:tr w:rsidR="000570DD" w:rsidRPr="0066179A" w14:paraId="023417F4" w14:textId="77777777" w:rsidTr="00147883">
        <w:tc>
          <w:tcPr>
            <w:tcW w:w="1134" w:type="dxa"/>
            <w:vAlign w:val="center"/>
          </w:tcPr>
          <w:p w14:paraId="11957FF4" w14:textId="77777777" w:rsidR="000570DD" w:rsidRPr="0066179A" w:rsidRDefault="000570DD" w:rsidP="000570DD">
            <w:pPr>
              <w:widowControl/>
              <w:numPr>
                <w:ilvl w:val="0"/>
                <w:numId w:val="6"/>
              </w:numPr>
              <w:tabs>
                <w:tab w:val="clear" w:pos="0"/>
              </w:tabs>
              <w:jc w:val="center"/>
              <w:rPr>
                <w:rFonts w:ascii="Times New Roman" w:hAnsi="Times New Roman"/>
                <w:b/>
                <w:sz w:val="22"/>
                <w:szCs w:val="22"/>
              </w:rPr>
            </w:pPr>
            <w:r w:rsidRPr="0066179A">
              <w:rPr>
                <w:rFonts w:ascii="Times New Roman" w:hAnsi="Times New Roman"/>
                <w:b/>
                <w:sz w:val="22"/>
                <w:szCs w:val="22"/>
              </w:rPr>
              <w:t>№ п/п</w:t>
            </w:r>
          </w:p>
        </w:tc>
        <w:tc>
          <w:tcPr>
            <w:tcW w:w="7513" w:type="dxa"/>
            <w:vAlign w:val="center"/>
          </w:tcPr>
          <w:p w14:paraId="2F5A6EFC" w14:textId="77777777" w:rsidR="000570DD" w:rsidRPr="0066179A" w:rsidRDefault="000570DD" w:rsidP="000570DD">
            <w:pPr>
              <w:widowControl/>
              <w:numPr>
                <w:ilvl w:val="0"/>
                <w:numId w:val="6"/>
              </w:numPr>
              <w:tabs>
                <w:tab w:val="clear" w:pos="0"/>
              </w:tabs>
              <w:rPr>
                <w:rFonts w:ascii="Times New Roman" w:hAnsi="Times New Roman"/>
                <w:b/>
                <w:sz w:val="22"/>
                <w:szCs w:val="22"/>
              </w:rPr>
            </w:pPr>
            <w:r w:rsidRPr="0066179A">
              <w:rPr>
                <w:rFonts w:ascii="Times New Roman" w:hAnsi="Times New Roman"/>
                <w:b/>
                <w:sz w:val="22"/>
                <w:szCs w:val="22"/>
              </w:rPr>
              <w:t>Наименование</w:t>
            </w:r>
          </w:p>
        </w:tc>
        <w:tc>
          <w:tcPr>
            <w:tcW w:w="1559" w:type="dxa"/>
            <w:vAlign w:val="center"/>
          </w:tcPr>
          <w:p w14:paraId="3B608DFE" w14:textId="77777777" w:rsidR="000570DD" w:rsidRPr="0066179A" w:rsidRDefault="000570DD" w:rsidP="000570DD">
            <w:pPr>
              <w:widowControl/>
              <w:numPr>
                <w:ilvl w:val="0"/>
                <w:numId w:val="6"/>
              </w:numPr>
              <w:tabs>
                <w:tab w:val="clear" w:pos="0"/>
              </w:tabs>
              <w:jc w:val="center"/>
              <w:rPr>
                <w:rFonts w:ascii="Times New Roman" w:hAnsi="Times New Roman"/>
                <w:b/>
                <w:sz w:val="22"/>
                <w:szCs w:val="22"/>
              </w:rPr>
            </w:pPr>
            <w:r w:rsidRPr="0066179A">
              <w:rPr>
                <w:rFonts w:ascii="Times New Roman" w:hAnsi="Times New Roman"/>
                <w:b/>
                <w:sz w:val="22"/>
                <w:szCs w:val="22"/>
              </w:rPr>
              <w:t>Том</w:t>
            </w:r>
          </w:p>
        </w:tc>
      </w:tr>
      <w:tr w:rsidR="000570DD" w:rsidRPr="0066179A" w14:paraId="38FAC2B1" w14:textId="77777777" w:rsidTr="00147883">
        <w:trPr>
          <w:trHeight w:val="466"/>
        </w:trPr>
        <w:tc>
          <w:tcPr>
            <w:tcW w:w="1134" w:type="dxa"/>
            <w:vAlign w:val="center"/>
          </w:tcPr>
          <w:p w14:paraId="2387947B" w14:textId="77777777" w:rsidR="000570DD" w:rsidRPr="0066179A" w:rsidRDefault="000570DD" w:rsidP="000570DD">
            <w:pPr>
              <w:widowControl/>
              <w:numPr>
                <w:ilvl w:val="0"/>
                <w:numId w:val="6"/>
              </w:numPr>
              <w:tabs>
                <w:tab w:val="clear" w:pos="0"/>
              </w:tabs>
              <w:jc w:val="center"/>
              <w:rPr>
                <w:rFonts w:ascii="Times New Roman" w:hAnsi="Times New Roman"/>
                <w:sz w:val="22"/>
                <w:szCs w:val="22"/>
              </w:rPr>
            </w:pPr>
            <w:r>
              <w:rPr>
                <w:rFonts w:ascii="Times New Roman" w:hAnsi="Times New Roman"/>
                <w:sz w:val="22"/>
                <w:szCs w:val="22"/>
              </w:rPr>
              <w:t>1</w:t>
            </w:r>
          </w:p>
        </w:tc>
        <w:tc>
          <w:tcPr>
            <w:tcW w:w="7513" w:type="dxa"/>
            <w:vAlign w:val="center"/>
          </w:tcPr>
          <w:p w14:paraId="2357E5F0" w14:textId="77777777" w:rsidR="000570DD" w:rsidRPr="0066179A" w:rsidRDefault="000570DD" w:rsidP="000570DD">
            <w:pPr>
              <w:widowControl/>
              <w:numPr>
                <w:ilvl w:val="0"/>
                <w:numId w:val="6"/>
              </w:numPr>
              <w:tabs>
                <w:tab w:val="clear" w:pos="0"/>
              </w:tabs>
              <w:rPr>
                <w:rFonts w:ascii="Times New Roman" w:hAnsi="Times New Roman"/>
                <w:sz w:val="22"/>
                <w:szCs w:val="22"/>
              </w:rPr>
            </w:pPr>
            <w:r w:rsidRPr="0066179A">
              <w:rPr>
                <w:rFonts w:ascii="Times New Roman" w:hAnsi="Times New Roman"/>
                <w:sz w:val="22"/>
                <w:szCs w:val="22"/>
              </w:rPr>
              <w:t>Пояснительная записка</w:t>
            </w:r>
          </w:p>
        </w:tc>
        <w:tc>
          <w:tcPr>
            <w:tcW w:w="1559" w:type="dxa"/>
            <w:vAlign w:val="center"/>
          </w:tcPr>
          <w:p w14:paraId="7E1CFBF4" w14:textId="77777777" w:rsidR="000570DD" w:rsidRPr="0066179A" w:rsidRDefault="000570DD" w:rsidP="000570DD">
            <w:pPr>
              <w:widowControl/>
              <w:numPr>
                <w:ilvl w:val="0"/>
                <w:numId w:val="6"/>
              </w:numPr>
              <w:tabs>
                <w:tab w:val="clear" w:pos="0"/>
              </w:tabs>
              <w:jc w:val="center"/>
              <w:rPr>
                <w:rFonts w:ascii="Times New Roman" w:hAnsi="Times New Roman"/>
                <w:sz w:val="22"/>
                <w:szCs w:val="22"/>
              </w:rPr>
            </w:pPr>
            <w:r w:rsidRPr="0066179A">
              <w:rPr>
                <w:rFonts w:ascii="Times New Roman" w:hAnsi="Times New Roman"/>
                <w:sz w:val="22"/>
                <w:szCs w:val="22"/>
              </w:rPr>
              <w:t>3</w:t>
            </w:r>
          </w:p>
        </w:tc>
      </w:tr>
    </w:tbl>
    <w:p w14:paraId="070BCE4E" w14:textId="77777777" w:rsidR="000570DD" w:rsidRPr="00704C75" w:rsidRDefault="000570DD" w:rsidP="000570DD">
      <w:pPr>
        <w:widowControl/>
        <w:numPr>
          <w:ilvl w:val="0"/>
          <w:numId w:val="6"/>
        </w:numPr>
        <w:tabs>
          <w:tab w:val="clear" w:pos="0"/>
        </w:tabs>
        <w:ind w:firstLine="709"/>
        <w:jc w:val="both"/>
        <w:rPr>
          <w:rFonts w:ascii="Times New Roman" w:hAnsi="Times New Roman"/>
        </w:rPr>
      </w:pPr>
    </w:p>
    <w:p w14:paraId="6AF63D2E" w14:textId="77777777" w:rsidR="000570DD" w:rsidRPr="00704C75" w:rsidRDefault="000570DD" w:rsidP="000570DD">
      <w:pPr>
        <w:widowControl/>
        <w:numPr>
          <w:ilvl w:val="0"/>
          <w:numId w:val="6"/>
        </w:numPr>
        <w:tabs>
          <w:tab w:val="clear" w:pos="0"/>
        </w:tabs>
        <w:ind w:firstLine="709"/>
        <w:jc w:val="both"/>
        <w:rPr>
          <w:rFonts w:ascii="Times New Roman" w:hAnsi="Times New Roman"/>
        </w:rPr>
      </w:pPr>
      <w:r w:rsidRPr="00704C75">
        <w:rPr>
          <w:rFonts w:ascii="Times New Roman" w:hAnsi="Times New Roman"/>
        </w:rPr>
        <w:t>Графические материалы:</w:t>
      </w:r>
    </w:p>
    <w:p w14:paraId="03960C6B" w14:textId="77777777" w:rsidR="000570DD" w:rsidRPr="00704C75" w:rsidRDefault="000570DD" w:rsidP="000570DD">
      <w:pPr>
        <w:widowControl/>
        <w:numPr>
          <w:ilvl w:val="0"/>
          <w:numId w:val="6"/>
        </w:numPr>
        <w:tabs>
          <w:tab w:val="clear" w:pos="0"/>
        </w:tabs>
        <w:jc w:val="both"/>
        <w:rPr>
          <w:rFonts w:ascii="Times New Roman" w:hAnsi="Times New Roman"/>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663"/>
        <w:gridCol w:w="850"/>
        <w:gridCol w:w="1559"/>
      </w:tblGrid>
      <w:tr w:rsidR="000570DD" w:rsidRPr="0066179A" w14:paraId="1F2E4BE1" w14:textId="77777777" w:rsidTr="00147883">
        <w:tc>
          <w:tcPr>
            <w:tcW w:w="1134" w:type="dxa"/>
          </w:tcPr>
          <w:p w14:paraId="2E671E58" w14:textId="77777777" w:rsidR="000570DD" w:rsidRPr="0066179A" w:rsidRDefault="000570DD" w:rsidP="000570DD">
            <w:pPr>
              <w:widowControl/>
              <w:numPr>
                <w:ilvl w:val="0"/>
                <w:numId w:val="6"/>
              </w:numPr>
              <w:tabs>
                <w:tab w:val="clear" w:pos="0"/>
              </w:tabs>
              <w:jc w:val="both"/>
              <w:rPr>
                <w:rFonts w:ascii="Times New Roman" w:hAnsi="Times New Roman"/>
                <w:b/>
                <w:sz w:val="22"/>
                <w:szCs w:val="22"/>
              </w:rPr>
            </w:pPr>
            <w:r w:rsidRPr="0066179A">
              <w:rPr>
                <w:rFonts w:ascii="Times New Roman" w:hAnsi="Times New Roman"/>
                <w:b/>
                <w:sz w:val="22"/>
                <w:szCs w:val="22"/>
              </w:rPr>
              <w:t xml:space="preserve">№ </w:t>
            </w:r>
            <w:r>
              <w:rPr>
                <w:rFonts w:ascii="Times New Roman" w:hAnsi="Times New Roman"/>
                <w:b/>
                <w:sz w:val="22"/>
                <w:szCs w:val="22"/>
              </w:rPr>
              <w:t>листа</w:t>
            </w:r>
          </w:p>
        </w:tc>
        <w:tc>
          <w:tcPr>
            <w:tcW w:w="6663" w:type="dxa"/>
          </w:tcPr>
          <w:p w14:paraId="4503D5A8" w14:textId="77777777" w:rsidR="000570DD" w:rsidRPr="0066179A" w:rsidRDefault="000570DD" w:rsidP="000570DD">
            <w:pPr>
              <w:widowControl/>
              <w:numPr>
                <w:ilvl w:val="0"/>
                <w:numId w:val="6"/>
              </w:numPr>
              <w:tabs>
                <w:tab w:val="clear" w:pos="0"/>
              </w:tabs>
              <w:jc w:val="both"/>
              <w:rPr>
                <w:rFonts w:ascii="Times New Roman" w:hAnsi="Times New Roman"/>
                <w:b/>
                <w:sz w:val="22"/>
                <w:szCs w:val="22"/>
              </w:rPr>
            </w:pPr>
            <w:r w:rsidRPr="0066179A">
              <w:rPr>
                <w:rFonts w:ascii="Times New Roman" w:hAnsi="Times New Roman"/>
                <w:b/>
                <w:sz w:val="22"/>
                <w:szCs w:val="22"/>
              </w:rPr>
              <w:t>Наименование</w:t>
            </w:r>
          </w:p>
        </w:tc>
        <w:tc>
          <w:tcPr>
            <w:tcW w:w="850" w:type="dxa"/>
            <w:vAlign w:val="center"/>
          </w:tcPr>
          <w:p w14:paraId="3F287702" w14:textId="77777777" w:rsidR="000570DD" w:rsidRPr="0066179A" w:rsidRDefault="000570DD" w:rsidP="000570DD">
            <w:pPr>
              <w:widowControl/>
              <w:numPr>
                <w:ilvl w:val="0"/>
                <w:numId w:val="6"/>
              </w:numPr>
              <w:tabs>
                <w:tab w:val="clear" w:pos="0"/>
              </w:tabs>
              <w:jc w:val="center"/>
              <w:rPr>
                <w:rFonts w:ascii="Times New Roman" w:hAnsi="Times New Roman"/>
                <w:b/>
                <w:sz w:val="22"/>
                <w:szCs w:val="22"/>
              </w:rPr>
            </w:pPr>
            <w:r w:rsidRPr="0066179A">
              <w:rPr>
                <w:rFonts w:ascii="Times New Roman" w:hAnsi="Times New Roman"/>
                <w:b/>
                <w:sz w:val="22"/>
                <w:szCs w:val="22"/>
              </w:rPr>
              <w:t>Том</w:t>
            </w:r>
          </w:p>
        </w:tc>
        <w:tc>
          <w:tcPr>
            <w:tcW w:w="1559" w:type="dxa"/>
            <w:vAlign w:val="center"/>
          </w:tcPr>
          <w:p w14:paraId="0E6A4D90" w14:textId="77777777" w:rsidR="000570DD" w:rsidRPr="0066179A" w:rsidRDefault="000570DD" w:rsidP="000570DD">
            <w:pPr>
              <w:widowControl/>
              <w:numPr>
                <w:ilvl w:val="0"/>
                <w:numId w:val="6"/>
              </w:numPr>
              <w:tabs>
                <w:tab w:val="clear" w:pos="0"/>
              </w:tabs>
              <w:jc w:val="center"/>
              <w:rPr>
                <w:rFonts w:ascii="Times New Roman" w:hAnsi="Times New Roman"/>
                <w:b/>
                <w:sz w:val="22"/>
                <w:szCs w:val="22"/>
              </w:rPr>
            </w:pPr>
            <w:r w:rsidRPr="0066179A">
              <w:rPr>
                <w:rFonts w:ascii="Times New Roman" w:hAnsi="Times New Roman"/>
                <w:b/>
                <w:sz w:val="22"/>
                <w:szCs w:val="22"/>
              </w:rPr>
              <w:t>Масштаб</w:t>
            </w:r>
          </w:p>
        </w:tc>
      </w:tr>
      <w:tr w:rsidR="000570DD" w:rsidRPr="0066179A" w14:paraId="612D048D" w14:textId="77777777" w:rsidTr="00147883">
        <w:trPr>
          <w:trHeight w:val="559"/>
        </w:trPr>
        <w:tc>
          <w:tcPr>
            <w:tcW w:w="1134" w:type="dxa"/>
            <w:vAlign w:val="center"/>
          </w:tcPr>
          <w:p w14:paraId="4E21C3EA" w14:textId="77777777" w:rsidR="000570DD" w:rsidRPr="0066179A" w:rsidRDefault="000570DD" w:rsidP="000570DD">
            <w:pPr>
              <w:widowControl/>
              <w:numPr>
                <w:ilvl w:val="0"/>
                <w:numId w:val="6"/>
              </w:numPr>
              <w:tabs>
                <w:tab w:val="clear" w:pos="0"/>
              </w:tabs>
              <w:jc w:val="center"/>
              <w:rPr>
                <w:rFonts w:ascii="Times New Roman" w:hAnsi="Times New Roman"/>
                <w:sz w:val="22"/>
                <w:szCs w:val="22"/>
              </w:rPr>
            </w:pPr>
            <w:r>
              <w:rPr>
                <w:rFonts w:ascii="Times New Roman" w:hAnsi="Times New Roman"/>
                <w:sz w:val="22"/>
                <w:szCs w:val="22"/>
              </w:rPr>
              <w:t>1</w:t>
            </w:r>
          </w:p>
        </w:tc>
        <w:tc>
          <w:tcPr>
            <w:tcW w:w="6663" w:type="dxa"/>
            <w:vAlign w:val="center"/>
          </w:tcPr>
          <w:p w14:paraId="0065C54C" w14:textId="77777777" w:rsidR="000570DD" w:rsidRPr="0066179A" w:rsidRDefault="000570DD" w:rsidP="000570DD">
            <w:pPr>
              <w:widowControl/>
              <w:numPr>
                <w:ilvl w:val="0"/>
                <w:numId w:val="6"/>
              </w:numPr>
              <w:tabs>
                <w:tab w:val="clear" w:pos="0"/>
              </w:tabs>
              <w:autoSpaceDE w:val="0"/>
              <w:autoSpaceDN w:val="0"/>
              <w:adjustRightInd w:val="0"/>
              <w:rPr>
                <w:rFonts w:ascii="Times New Roman" w:hAnsi="Times New Roman"/>
                <w:sz w:val="22"/>
                <w:szCs w:val="22"/>
              </w:rPr>
            </w:pPr>
            <w:r w:rsidRPr="0066179A">
              <w:rPr>
                <w:rFonts w:ascii="Times New Roman" w:hAnsi="Times New Roman"/>
                <w:sz w:val="22"/>
                <w:szCs w:val="22"/>
              </w:rPr>
              <w:t>Карта современного использования территории поселения</w:t>
            </w:r>
          </w:p>
        </w:tc>
        <w:tc>
          <w:tcPr>
            <w:tcW w:w="850" w:type="dxa"/>
            <w:vAlign w:val="center"/>
          </w:tcPr>
          <w:p w14:paraId="5B4EAD8E" w14:textId="77777777" w:rsidR="000570DD" w:rsidRPr="0066179A" w:rsidRDefault="000570DD" w:rsidP="000570DD">
            <w:pPr>
              <w:widowControl/>
              <w:numPr>
                <w:ilvl w:val="0"/>
                <w:numId w:val="6"/>
              </w:numPr>
              <w:tabs>
                <w:tab w:val="clear" w:pos="0"/>
              </w:tabs>
              <w:jc w:val="center"/>
              <w:rPr>
                <w:rFonts w:ascii="Times New Roman" w:hAnsi="Times New Roman"/>
                <w:sz w:val="22"/>
                <w:szCs w:val="22"/>
              </w:rPr>
            </w:pPr>
            <w:r w:rsidRPr="0066179A">
              <w:rPr>
                <w:rFonts w:ascii="Times New Roman" w:hAnsi="Times New Roman"/>
                <w:sz w:val="22"/>
                <w:szCs w:val="22"/>
              </w:rPr>
              <w:t>4</w:t>
            </w:r>
          </w:p>
        </w:tc>
        <w:tc>
          <w:tcPr>
            <w:tcW w:w="1559" w:type="dxa"/>
            <w:vAlign w:val="center"/>
          </w:tcPr>
          <w:p w14:paraId="7464FC39" w14:textId="77777777" w:rsidR="000570DD" w:rsidRPr="0066179A" w:rsidRDefault="000570DD" w:rsidP="000570DD">
            <w:pPr>
              <w:widowControl/>
              <w:numPr>
                <w:ilvl w:val="0"/>
                <w:numId w:val="6"/>
              </w:numPr>
              <w:tabs>
                <w:tab w:val="clear" w:pos="0"/>
              </w:tabs>
              <w:jc w:val="center"/>
              <w:rPr>
                <w:rFonts w:ascii="Times New Roman" w:hAnsi="Times New Roman"/>
                <w:sz w:val="22"/>
                <w:szCs w:val="22"/>
              </w:rPr>
            </w:pPr>
            <w:r w:rsidRPr="0066179A">
              <w:rPr>
                <w:rFonts w:ascii="Times New Roman" w:hAnsi="Times New Roman"/>
                <w:sz w:val="22"/>
                <w:szCs w:val="22"/>
              </w:rPr>
              <w:t>1:1</w:t>
            </w:r>
            <w:r>
              <w:rPr>
                <w:rFonts w:ascii="Times New Roman" w:hAnsi="Times New Roman"/>
                <w:sz w:val="22"/>
                <w:szCs w:val="22"/>
                <w:lang w:val="en-US"/>
              </w:rPr>
              <w:t xml:space="preserve">0 </w:t>
            </w:r>
            <w:r w:rsidRPr="0066179A">
              <w:rPr>
                <w:rFonts w:ascii="Times New Roman" w:hAnsi="Times New Roman"/>
                <w:sz w:val="22"/>
                <w:szCs w:val="22"/>
              </w:rPr>
              <w:t>000</w:t>
            </w:r>
          </w:p>
        </w:tc>
      </w:tr>
      <w:tr w:rsidR="000570DD" w:rsidRPr="0066179A" w14:paraId="6FAEED5E" w14:textId="77777777" w:rsidTr="00147883">
        <w:trPr>
          <w:trHeight w:val="654"/>
        </w:trPr>
        <w:tc>
          <w:tcPr>
            <w:tcW w:w="1134" w:type="dxa"/>
            <w:vAlign w:val="center"/>
          </w:tcPr>
          <w:p w14:paraId="17147A27" w14:textId="77777777" w:rsidR="000570DD" w:rsidRPr="0066179A" w:rsidRDefault="000570DD" w:rsidP="000570DD">
            <w:pPr>
              <w:widowControl/>
              <w:numPr>
                <w:ilvl w:val="0"/>
                <w:numId w:val="6"/>
              </w:numPr>
              <w:tabs>
                <w:tab w:val="clear" w:pos="0"/>
              </w:tabs>
              <w:jc w:val="center"/>
              <w:rPr>
                <w:rFonts w:ascii="Times New Roman" w:hAnsi="Times New Roman"/>
                <w:sz w:val="22"/>
                <w:szCs w:val="22"/>
              </w:rPr>
            </w:pPr>
            <w:r w:rsidRPr="0066179A">
              <w:rPr>
                <w:rFonts w:ascii="Times New Roman" w:hAnsi="Times New Roman"/>
                <w:sz w:val="22"/>
                <w:szCs w:val="22"/>
              </w:rPr>
              <w:t>2</w:t>
            </w:r>
          </w:p>
        </w:tc>
        <w:tc>
          <w:tcPr>
            <w:tcW w:w="6663" w:type="dxa"/>
            <w:vAlign w:val="center"/>
          </w:tcPr>
          <w:p w14:paraId="079EF759" w14:textId="77777777" w:rsidR="000570DD" w:rsidRPr="0066179A" w:rsidRDefault="000570DD" w:rsidP="000570DD">
            <w:pPr>
              <w:widowControl/>
              <w:numPr>
                <w:ilvl w:val="0"/>
                <w:numId w:val="6"/>
              </w:numPr>
              <w:tabs>
                <w:tab w:val="clear" w:pos="0"/>
              </w:tabs>
              <w:autoSpaceDE w:val="0"/>
              <w:autoSpaceDN w:val="0"/>
              <w:adjustRightInd w:val="0"/>
              <w:jc w:val="both"/>
              <w:rPr>
                <w:rFonts w:ascii="Times New Roman" w:hAnsi="Times New Roman"/>
                <w:sz w:val="22"/>
                <w:szCs w:val="22"/>
              </w:rPr>
            </w:pPr>
            <w:r w:rsidRPr="0066179A">
              <w:rPr>
                <w:rFonts w:ascii="Times New Roman" w:hAnsi="Times New Roman"/>
                <w:sz w:val="22"/>
                <w:szCs w:val="22"/>
              </w:rPr>
              <w:t>Карта границ зон с особыми условиями использования территории</w:t>
            </w:r>
            <w:r>
              <w:rPr>
                <w:rFonts w:ascii="Times New Roman" w:hAnsi="Times New Roman"/>
                <w:sz w:val="22"/>
                <w:szCs w:val="22"/>
              </w:rPr>
              <w:t xml:space="preserve"> (существующее положение)</w:t>
            </w:r>
          </w:p>
        </w:tc>
        <w:tc>
          <w:tcPr>
            <w:tcW w:w="850" w:type="dxa"/>
            <w:vAlign w:val="center"/>
          </w:tcPr>
          <w:p w14:paraId="7883C840" w14:textId="77777777" w:rsidR="000570DD" w:rsidRPr="0066179A" w:rsidRDefault="000570DD" w:rsidP="000570DD">
            <w:pPr>
              <w:widowControl/>
              <w:numPr>
                <w:ilvl w:val="0"/>
                <w:numId w:val="6"/>
              </w:numPr>
              <w:tabs>
                <w:tab w:val="clear" w:pos="0"/>
              </w:tabs>
              <w:jc w:val="center"/>
              <w:rPr>
                <w:rFonts w:ascii="Times New Roman" w:hAnsi="Times New Roman"/>
                <w:sz w:val="22"/>
                <w:szCs w:val="22"/>
              </w:rPr>
            </w:pPr>
            <w:r w:rsidRPr="0066179A">
              <w:rPr>
                <w:rFonts w:ascii="Times New Roman" w:hAnsi="Times New Roman"/>
                <w:sz w:val="22"/>
                <w:szCs w:val="22"/>
              </w:rPr>
              <w:t>4</w:t>
            </w:r>
          </w:p>
        </w:tc>
        <w:tc>
          <w:tcPr>
            <w:tcW w:w="1559" w:type="dxa"/>
            <w:vAlign w:val="center"/>
          </w:tcPr>
          <w:p w14:paraId="72A644EB" w14:textId="77777777" w:rsidR="000570DD" w:rsidRPr="0066179A" w:rsidRDefault="000570DD" w:rsidP="000570DD">
            <w:pPr>
              <w:widowControl/>
              <w:numPr>
                <w:ilvl w:val="0"/>
                <w:numId w:val="6"/>
              </w:numPr>
              <w:tabs>
                <w:tab w:val="clear" w:pos="0"/>
              </w:tabs>
              <w:jc w:val="center"/>
              <w:rPr>
                <w:rFonts w:ascii="Times New Roman" w:hAnsi="Times New Roman"/>
                <w:sz w:val="22"/>
                <w:szCs w:val="22"/>
              </w:rPr>
            </w:pPr>
            <w:r w:rsidRPr="0066179A">
              <w:rPr>
                <w:rFonts w:ascii="Times New Roman" w:hAnsi="Times New Roman"/>
                <w:sz w:val="22"/>
                <w:szCs w:val="22"/>
              </w:rPr>
              <w:t>1:</w:t>
            </w:r>
            <w:r>
              <w:rPr>
                <w:rFonts w:ascii="Times New Roman" w:hAnsi="Times New Roman"/>
                <w:sz w:val="22"/>
                <w:szCs w:val="22"/>
                <w:lang w:val="en-US"/>
              </w:rPr>
              <w:t>10</w:t>
            </w:r>
            <w:r w:rsidRPr="0066179A">
              <w:rPr>
                <w:rFonts w:ascii="Times New Roman" w:hAnsi="Times New Roman"/>
                <w:sz w:val="22"/>
                <w:szCs w:val="22"/>
              </w:rPr>
              <w:t xml:space="preserve"> 000</w:t>
            </w:r>
          </w:p>
        </w:tc>
      </w:tr>
      <w:tr w:rsidR="000570DD" w:rsidRPr="0066179A" w14:paraId="7BB96D7E" w14:textId="77777777" w:rsidTr="00147883">
        <w:trPr>
          <w:trHeight w:val="654"/>
        </w:trPr>
        <w:tc>
          <w:tcPr>
            <w:tcW w:w="1134" w:type="dxa"/>
            <w:vAlign w:val="center"/>
          </w:tcPr>
          <w:p w14:paraId="24D5350C" w14:textId="77777777" w:rsidR="000570DD" w:rsidRPr="0066179A" w:rsidRDefault="000570DD" w:rsidP="000570DD">
            <w:pPr>
              <w:widowControl/>
              <w:numPr>
                <w:ilvl w:val="0"/>
                <w:numId w:val="6"/>
              </w:numPr>
              <w:tabs>
                <w:tab w:val="clear" w:pos="0"/>
              </w:tabs>
              <w:jc w:val="center"/>
              <w:rPr>
                <w:rFonts w:ascii="Times New Roman" w:hAnsi="Times New Roman"/>
                <w:sz w:val="22"/>
                <w:szCs w:val="22"/>
              </w:rPr>
            </w:pPr>
            <w:r>
              <w:rPr>
                <w:rFonts w:ascii="Times New Roman" w:hAnsi="Times New Roman"/>
                <w:sz w:val="22"/>
                <w:szCs w:val="22"/>
              </w:rPr>
              <w:t>3</w:t>
            </w:r>
          </w:p>
        </w:tc>
        <w:tc>
          <w:tcPr>
            <w:tcW w:w="6663" w:type="dxa"/>
            <w:vAlign w:val="center"/>
          </w:tcPr>
          <w:p w14:paraId="2260D79E" w14:textId="77777777" w:rsidR="000570DD" w:rsidRPr="0066179A" w:rsidRDefault="000570DD" w:rsidP="000570DD">
            <w:pPr>
              <w:widowControl/>
              <w:numPr>
                <w:ilvl w:val="0"/>
                <w:numId w:val="6"/>
              </w:numPr>
              <w:tabs>
                <w:tab w:val="clear" w:pos="0"/>
              </w:tabs>
              <w:autoSpaceDE w:val="0"/>
              <w:autoSpaceDN w:val="0"/>
              <w:adjustRightInd w:val="0"/>
              <w:jc w:val="both"/>
              <w:rPr>
                <w:rFonts w:ascii="Times New Roman" w:hAnsi="Times New Roman"/>
                <w:sz w:val="22"/>
                <w:szCs w:val="22"/>
              </w:rPr>
            </w:pPr>
            <w:r w:rsidRPr="0066179A">
              <w:rPr>
                <w:rFonts w:ascii="Times New Roman" w:hAnsi="Times New Roman"/>
                <w:sz w:val="22"/>
                <w:szCs w:val="22"/>
              </w:rPr>
              <w:t>Карта границ зон с особыми условиями использования территории</w:t>
            </w:r>
            <w:r>
              <w:rPr>
                <w:rFonts w:ascii="Times New Roman" w:hAnsi="Times New Roman"/>
                <w:sz w:val="22"/>
                <w:szCs w:val="22"/>
              </w:rPr>
              <w:t xml:space="preserve"> (проектное предложение)</w:t>
            </w:r>
          </w:p>
        </w:tc>
        <w:tc>
          <w:tcPr>
            <w:tcW w:w="850" w:type="dxa"/>
            <w:vAlign w:val="center"/>
          </w:tcPr>
          <w:p w14:paraId="783C7C19" w14:textId="77777777" w:rsidR="000570DD" w:rsidRPr="0066179A" w:rsidRDefault="000570DD" w:rsidP="000570DD">
            <w:pPr>
              <w:widowControl/>
              <w:numPr>
                <w:ilvl w:val="0"/>
                <w:numId w:val="6"/>
              </w:numPr>
              <w:tabs>
                <w:tab w:val="clear" w:pos="0"/>
              </w:tabs>
              <w:jc w:val="center"/>
              <w:rPr>
                <w:rFonts w:ascii="Times New Roman" w:hAnsi="Times New Roman"/>
                <w:sz w:val="22"/>
                <w:szCs w:val="22"/>
              </w:rPr>
            </w:pPr>
            <w:r w:rsidRPr="0066179A">
              <w:rPr>
                <w:rFonts w:ascii="Times New Roman" w:hAnsi="Times New Roman"/>
                <w:sz w:val="22"/>
                <w:szCs w:val="22"/>
              </w:rPr>
              <w:t>4</w:t>
            </w:r>
          </w:p>
        </w:tc>
        <w:tc>
          <w:tcPr>
            <w:tcW w:w="1559" w:type="dxa"/>
            <w:vAlign w:val="center"/>
          </w:tcPr>
          <w:p w14:paraId="4371B1A9" w14:textId="77777777" w:rsidR="000570DD" w:rsidRPr="0066179A" w:rsidRDefault="000570DD" w:rsidP="000570DD">
            <w:pPr>
              <w:widowControl/>
              <w:numPr>
                <w:ilvl w:val="0"/>
                <w:numId w:val="6"/>
              </w:numPr>
              <w:tabs>
                <w:tab w:val="clear" w:pos="0"/>
              </w:tabs>
              <w:jc w:val="center"/>
              <w:rPr>
                <w:rFonts w:ascii="Times New Roman" w:hAnsi="Times New Roman"/>
                <w:sz w:val="22"/>
                <w:szCs w:val="22"/>
              </w:rPr>
            </w:pPr>
            <w:r w:rsidRPr="0066179A">
              <w:rPr>
                <w:rFonts w:ascii="Times New Roman" w:hAnsi="Times New Roman"/>
                <w:sz w:val="22"/>
                <w:szCs w:val="22"/>
              </w:rPr>
              <w:t>1:</w:t>
            </w:r>
            <w:r>
              <w:rPr>
                <w:rFonts w:ascii="Times New Roman" w:hAnsi="Times New Roman"/>
                <w:sz w:val="22"/>
                <w:szCs w:val="22"/>
                <w:lang w:val="en-US"/>
              </w:rPr>
              <w:t>10</w:t>
            </w:r>
            <w:r w:rsidRPr="0066179A">
              <w:rPr>
                <w:rFonts w:ascii="Times New Roman" w:hAnsi="Times New Roman"/>
                <w:sz w:val="22"/>
                <w:szCs w:val="22"/>
              </w:rPr>
              <w:t xml:space="preserve"> 000</w:t>
            </w:r>
          </w:p>
        </w:tc>
      </w:tr>
    </w:tbl>
    <w:p w14:paraId="13AA7775" w14:textId="77777777" w:rsidR="000570DD" w:rsidRDefault="000570DD" w:rsidP="000570DD">
      <w:pPr>
        <w:pStyle w:val="43"/>
        <w:ind w:left="0"/>
      </w:pPr>
    </w:p>
    <w:p w14:paraId="0DB58093" w14:textId="77777777" w:rsidR="000570DD" w:rsidRPr="00821DA0" w:rsidRDefault="000570DD" w:rsidP="000570DD">
      <w:pPr>
        <w:pStyle w:val="10"/>
      </w:pPr>
      <w:bookmarkStart w:id="3" w:name="_Toc34238597"/>
      <w:r>
        <w:t>1</w:t>
      </w:r>
      <w:r w:rsidRPr="00821DA0">
        <w:t>.</w:t>
      </w:r>
      <w:r>
        <w:t xml:space="preserve"> ВВЕДЕНИЕ</w:t>
      </w:r>
      <w:bookmarkEnd w:id="3"/>
    </w:p>
    <w:p w14:paraId="07123C4E" w14:textId="77777777" w:rsidR="000570DD" w:rsidRDefault="000570DD" w:rsidP="000570DD">
      <w:pPr>
        <w:pStyle w:val="43"/>
        <w:numPr>
          <w:ilvl w:val="0"/>
          <w:numId w:val="6"/>
        </w:numPr>
        <w:ind w:firstLine="709"/>
      </w:pPr>
      <w:r w:rsidRPr="00EF4767">
        <w:t>Настоящи</w:t>
      </w:r>
      <w:r>
        <w:t>й</w:t>
      </w:r>
      <w:r w:rsidRPr="00EF4767">
        <w:t xml:space="preserve"> проект</w:t>
      </w:r>
      <w:r>
        <w:t xml:space="preserve"> разрабатывается взамен</w:t>
      </w:r>
      <w:r w:rsidRPr="00EF4767">
        <w:t xml:space="preserve"> Генеральн</w:t>
      </w:r>
      <w:r>
        <w:t>ого</w:t>
      </w:r>
      <w:r w:rsidRPr="00EF4767">
        <w:t xml:space="preserve"> план</w:t>
      </w:r>
      <w:r>
        <w:t>а</w:t>
      </w:r>
      <w:r w:rsidRPr="00EF4767">
        <w:t xml:space="preserve"> </w:t>
      </w:r>
      <w:r>
        <w:rPr>
          <w:color w:val="000000"/>
        </w:rPr>
        <w:t>Усадск</w:t>
      </w:r>
      <w:r>
        <w:t>ого</w:t>
      </w:r>
      <w:r w:rsidRPr="00EF4767">
        <w:t xml:space="preserve"> сельского поселения,  утвержденн</w:t>
      </w:r>
      <w:r>
        <w:t>ого</w:t>
      </w:r>
      <w:r w:rsidRPr="00EF4767">
        <w:t xml:space="preserve"> Решением Совета </w:t>
      </w:r>
      <w:r>
        <w:rPr>
          <w:color w:val="000000"/>
        </w:rPr>
        <w:t>Усадск</w:t>
      </w:r>
      <w:r>
        <w:t>ого</w:t>
      </w:r>
      <w:r w:rsidRPr="00EF4767">
        <w:t xml:space="preserve"> сельского поселения </w:t>
      </w:r>
      <w:r>
        <w:rPr>
          <w:color w:val="000000"/>
        </w:rPr>
        <w:t>Высокогорск</w:t>
      </w:r>
      <w:r>
        <w:t>ого</w:t>
      </w:r>
      <w:r w:rsidRPr="00524827">
        <w:t xml:space="preserve"> </w:t>
      </w:r>
      <w:r w:rsidRPr="00EF4767">
        <w:t xml:space="preserve"> муниципального района Республики Татарстан </w:t>
      </w:r>
      <w:r w:rsidRPr="001F2DD1">
        <w:rPr>
          <w:color w:val="000000"/>
        </w:rPr>
        <w:t>№ 126а от 20.11.2012 г. в редакции Решения № 331а от 26.08.2015 г.</w:t>
      </w:r>
      <w:r w:rsidRPr="00B30645">
        <w:rPr>
          <w:lang w:eastAsia="ru-RU"/>
        </w:rPr>
        <w:t xml:space="preserve"> </w:t>
      </w:r>
    </w:p>
    <w:p w14:paraId="61A038F4" w14:textId="77777777" w:rsidR="000570DD" w:rsidRPr="007637CA" w:rsidRDefault="000570DD" w:rsidP="000570DD">
      <w:pPr>
        <w:pStyle w:val="43"/>
        <w:numPr>
          <w:ilvl w:val="0"/>
          <w:numId w:val="6"/>
        </w:numPr>
        <w:ind w:firstLine="709"/>
      </w:pPr>
      <w:r>
        <w:t xml:space="preserve">Заказчик проекта </w:t>
      </w:r>
      <w:r w:rsidRPr="007637CA">
        <w:t xml:space="preserve">– Исполнительный комитет </w:t>
      </w:r>
      <w:r w:rsidRPr="001F2DD1">
        <w:t>Усадск</w:t>
      </w:r>
      <w:r w:rsidRPr="007637CA">
        <w:t xml:space="preserve">ого сельского поселения </w:t>
      </w:r>
      <w:r w:rsidRPr="001F2DD1">
        <w:t>Высокогорск</w:t>
      </w:r>
      <w:r w:rsidRPr="007637CA">
        <w:t>ого муниципального района Республики Татарстан.</w:t>
      </w:r>
    </w:p>
    <w:p w14:paraId="5AB5C075" w14:textId="77777777" w:rsidR="000570DD" w:rsidRPr="007637CA" w:rsidRDefault="000570DD" w:rsidP="000570DD">
      <w:pPr>
        <w:pStyle w:val="43"/>
        <w:numPr>
          <w:ilvl w:val="0"/>
          <w:numId w:val="6"/>
        </w:numPr>
        <w:ind w:firstLine="709"/>
      </w:pPr>
      <w:r w:rsidRPr="007637CA">
        <w:t>Разработчик проекта – общество с ограниченной ответственностью «Максима».</w:t>
      </w:r>
    </w:p>
    <w:p w14:paraId="09A51DDA" w14:textId="77777777" w:rsidR="000570DD" w:rsidRPr="007637CA" w:rsidRDefault="000570DD" w:rsidP="000570DD">
      <w:pPr>
        <w:pStyle w:val="a2"/>
        <w:spacing w:line="240" w:lineRule="auto"/>
        <w:rPr>
          <w:rFonts w:ascii="Times New Roman" w:hAnsi="Times New Roman"/>
        </w:rPr>
      </w:pPr>
      <w:r w:rsidRPr="007637CA">
        <w:rPr>
          <w:rFonts w:ascii="Times New Roman" w:hAnsi="Times New Roman"/>
        </w:rPr>
        <w:t>Проект подготовлен на расчетный срок до 2040 г., этапы реализации не установлены.</w:t>
      </w:r>
    </w:p>
    <w:p w14:paraId="1E76E367" w14:textId="77777777" w:rsidR="000570DD" w:rsidRPr="007637CA" w:rsidRDefault="000570DD" w:rsidP="000570DD">
      <w:pPr>
        <w:pStyle w:val="a2"/>
        <w:spacing w:line="240" w:lineRule="auto"/>
        <w:rPr>
          <w:rFonts w:ascii="Times New Roman" w:hAnsi="Times New Roman"/>
        </w:rPr>
      </w:pPr>
    </w:p>
    <w:p w14:paraId="51FEAA87" w14:textId="77777777" w:rsidR="000570DD" w:rsidRPr="007637CA" w:rsidRDefault="000570DD" w:rsidP="000570DD">
      <w:pPr>
        <w:pStyle w:val="25"/>
        <w:rPr>
          <w:color w:val="auto"/>
        </w:rPr>
      </w:pPr>
      <w:bookmarkStart w:id="4" w:name="_Toc34238598"/>
      <w:r w:rsidRPr="007637CA">
        <w:rPr>
          <w:color w:val="auto"/>
        </w:rPr>
        <w:t>1.1. Цели и задачи генерального плана</w:t>
      </w:r>
      <w:bookmarkEnd w:id="4"/>
    </w:p>
    <w:p w14:paraId="31E0DB27" w14:textId="77777777" w:rsidR="000570DD" w:rsidRPr="007637CA" w:rsidRDefault="000570DD" w:rsidP="000570DD">
      <w:pPr>
        <w:rPr>
          <w:rFonts w:ascii="Times New Roman" w:hAnsi="Times New Roman"/>
        </w:rPr>
      </w:pPr>
    </w:p>
    <w:p w14:paraId="1A444668" w14:textId="77777777" w:rsidR="000570DD" w:rsidRPr="007637CA" w:rsidRDefault="000570DD" w:rsidP="000570DD">
      <w:pPr>
        <w:pStyle w:val="43"/>
        <w:numPr>
          <w:ilvl w:val="0"/>
          <w:numId w:val="6"/>
        </w:numPr>
        <w:ind w:firstLine="709"/>
      </w:pPr>
      <w:r w:rsidRPr="007637CA">
        <w:t>Основными целями разработки генерального плана являются:</w:t>
      </w:r>
    </w:p>
    <w:p w14:paraId="484DB216" w14:textId="77777777" w:rsidR="000570DD" w:rsidRPr="007637CA" w:rsidRDefault="000570DD" w:rsidP="000570DD">
      <w:pPr>
        <w:pStyle w:val="43"/>
        <w:numPr>
          <w:ilvl w:val="0"/>
          <w:numId w:val="7"/>
        </w:numPr>
        <w:ind w:firstLine="709"/>
      </w:pPr>
      <w:r w:rsidRPr="007637CA">
        <w:t>‒ определение направления и обеспечение градостроительного развития поселения;</w:t>
      </w:r>
    </w:p>
    <w:p w14:paraId="67B5D992" w14:textId="77777777" w:rsidR="000570DD" w:rsidRPr="007637CA" w:rsidRDefault="000570DD" w:rsidP="000570DD">
      <w:pPr>
        <w:pStyle w:val="43"/>
        <w:numPr>
          <w:ilvl w:val="0"/>
          <w:numId w:val="7"/>
        </w:numPr>
        <w:ind w:firstLine="709"/>
      </w:pPr>
      <w:r w:rsidRPr="007637CA">
        <w:t>‒ обеспечение сельского поселения градостроительной документацией местного уровня.</w:t>
      </w:r>
    </w:p>
    <w:p w14:paraId="46689F3D" w14:textId="77777777" w:rsidR="000570DD" w:rsidRPr="007637CA" w:rsidRDefault="000570DD" w:rsidP="000570DD">
      <w:pPr>
        <w:pStyle w:val="43"/>
        <w:numPr>
          <w:ilvl w:val="0"/>
          <w:numId w:val="6"/>
        </w:numPr>
        <w:ind w:firstLine="709"/>
      </w:pPr>
    </w:p>
    <w:p w14:paraId="36B1C1E6" w14:textId="77777777" w:rsidR="000570DD" w:rsidRPr="007637CA" w:rsidRDefault="000570DD" w:rsidP="000570DD">
      <w:pPr>
        <w:pStyle w:val="43"/>
        <w:numPr>
          <w:ilvl w:val="0"/>
          <w:numId w:val="6"/>
        </w:numPr>
        <w:ind w:firstLine="709"/>
      </w:pPr>
      <w:r w:rsidRPr="007637CA">
        <w:t>К задачам проекта относятся:</w:t>
      </w:r>
    </w:p>
    <w:p w14:paraId="5C686D1E" w14:textId="77777777" w:rsidR="000570DD" w:rsidRPr="007637CA" w:rsidRDefault="000570DD" w:rsidP="000570DD">
      <w:pPr>
        <w:pStyle w:val="43"/>
        <w:numPr>
          <w:ilvl w:val="0"/>
          <w:numId w:val="6"/>
        </w:numPr>
        <w:ind w:firstLine="709"/>
      </w:pPr>
      <w:r w:rsidRPr="007637CA">
        <w:t>‒ комплексная оценка территории сельского поселения;</w:t>
      </w:r>
    </w:p>
    <w:p w14:paraId="2D2F0C90" w14:textId="77777777" w:rsidR="000570DD" w:rsidRPr="007637CA" w:rsidRDefault="000570DD" w:rsidP="000570DD">
      <w:pPr>
        <w:pStyle w:val="43"/>
        <w:numPr>
          <w:ilvl w:val="0"/>
          <w:numId w:val="6"/>
        </w:numPr>
        <w:ind w:firstLine="709"/>
      </w:pPr>
      <w:r w:rsidRPr="007637CA">
        <w:t>‒ корректировка границ населенных пунктов;</w:t>
      </w:r>
    </w:p>
    <w:p w14:paraId="0101C30A" w14:textId="77777777" w:rsidR="000570DD" w:rsidRPr="007637CA" w:rsidRDefault="000570DD" w:rsidP="000570DD">
      <w:pPr>
        <w:pStyle w:val="43"/>
        <w:numPr>
          <w:ilvl w:val="0"/>
          <w:numId w:val="6"/>
        </w:numPr>
        <w:ind w:firstLine="709"/>
      </w:pPr>
      <w:r w:rsidRPr="007637CA">
        <w:t>‒ функциональное зонирование территории поселения, установление параметров функциональных зон;</w:t>
      </w:r>
    </w:p>
    <w:p w14:paraId="3BA3F820" w14:textId="77777777" w:rsidR="000570DD" w:rsidRPr="007637CA" w:rsidRDefault="000570DD" w:rsidP="000570DD">
      <w:pPr>
        <w:pStyle w:val="43"/>
        <w:numPr>
          <w:ilvl w:val="0"/>
          <w:numId w:val="6"/>
        </w:numPr>
        <w:ind w:firstLine="709"/>
      </w:pPr>
      <w:r w:rsidRPr="007637CA">
        <w:t>‒ определение территорий для возможного  жилищного строительства;</w:t>
      </w:r>
    </w:p>
    <w:p w14:paraId="1C72C4E3" w14:textId="77777777" w:rsidR="000570DD" w:rsidRPr="007637CA" w:rsidRDefault="000570DD" w:rsidP="000570DD">
      <w:pPr>
        <w:pStyle w:val="43"/>
        <w:numPr>
          <w:ilvl w:val="0"/>
          <w:numId w:val="6"/>
        </w:numPr>
        <w:ind w:firstLine="709"/>
      </w:pPr>
      <w:r w:rsidRPr="007637CA">
        <w:t>‒ определение территорий для развития производственной функции;</w:t>
      </w:r>
    </w:p>
    <w:p w14:paraId="79F7EE8F" w14:textId="77777777" w:rsidR="000570DD" w:rsidRPr="007637CA" w:rsidRDefault="000570DD" w:rsidP="000570DD">
      <w:pPr>
        <w:pStyle w:val="43"/>
        <w:numPr>
          <w:ilvl w:val="0"/>
          <w:numId w:val="6"/>
        </w:numPr>
        <w:ind w:firstLine="709"/>
      </w:pPr>
      <w:r w:rsidRPr="007637CA">
        <w:t>‒ развитие транспортной инфраструктуры;</w:t>
      </w:r>
    </w:p>
    <w:p w14:paraId="3787E9B2" w14:textId="77777777" w:rsidR="000570DD" w:rsidRPr="007637CA" w:rsidRDefault="000570DD" w:rsidP="000570DD">
      <w:pPr>
        <w:pStyle w:val="43"/>
        <w:numPr>
          <w:ilvl w:val="0"/>
          <w:numId w:val="6"/>
        </w:numPr>
        <w:ind w:firstLine="709"/>
      </w:pPr>
      <w:r w:rsidRPr="007637CA">
        <w:t>‒ развитие сферы обслуживания населения.</w:t>
      </w:r>
    </w:p>
    <w:p w14:paraId="741D3457" w14:textId="77777777" w:rsidR="000570DD" w:rsidRPr="007637CA" w:rsidRDefault="000570DD" w:rsidP="000570DD">
      <w:pPr>
        <w:pStyle w:val="43"/>
        <w:numPr>
          <w:ilvl w:val="0"/>
          <w:numId w:val="6"/>
        </w:numPr>
        <w:ind w:firstLine="709"/>
      </w:pPr>
    </w:p>
    <w:p w14:paraId="1F6DF647" w14:textId="77777777" w:rsidR="000570DD" w:rsidRPr="00D46F81" w:rsidRDefault="000570DD" w:rsidP="000570DD">
      <w:pPr>
        <w:pStyle w:val="43"/>
        <w:numPr>
          <w:ilvl w:val="0"/>
          <w:numId w:val="6"/>
        </w:numPr>
        <w:ind w:firstLine="709"/>
      </w:pPr>
      <w:r w:rsidRPr="007637CA">
        <w:t>Проектные решения генерального плана являются</w:t>
      </w:r>
      <w:r w:rsidRPr="00D46F81">
        <w:t xml:space="preserve"> основой для формирования или корректировки планов социально-экономического развития </w:t>
      </w:r>
      <w:r>
        <w:rPr>
          <w:color w:val="000000"/>
        </w:rPr>
        <w:t>Усадск</w:t>
      </w:r>
      <w:r>
        <w:t>ого</w:t>
      </w:r>
      <w:r w:rsidRPr="00EF4767">
        <w:t xml:space="preserve"> сельского</w:t>
      </w:r>
      <w:r w:rsidRPr="00D46F81">
        <w:t xml:space="preserve"> поселения и </w:t>
      </w:r>
      <w:r>
        <w:rPr>
          <w:color w:val="000000"/>
        </w:rPr>
        <w:t>Высокогорск</w:t>
      </w:r>
      <w:r>
        <w:t>ого</w:t>
      </w:r>
      <w:r w:rsidRPr="00D46F81">
        <w:t xml:space="preserve"> муниципального района, подготовки правил землепользования и застройки, планировки территории.</w:t>
      </w:r>
    </w:p>
    <w:p w14:paraId="588DC142" w14:textId="77777777" w:rsidR="000570DD" w:rsidRDefault="000570DD" w:rsidP="000570DD">
      <w:pPr>
        <w:pStyle w:val="43"/>
        <w:numPr>
          <w:ilvl w:val="0"/>
          <w:numId w:val="6"/>
        </w:numPr>
        <w:ind w:firstLine="709"/>
      </w:pPr>
    </w:p>
    <w:p w14:paraId="513BD50C" w14:textId="77777777" w:rsidR="000570DD" w:rsidRDefault="000570DD" w:rsidP="000570DD">
      <w:pPr>
        <w:pStyle w:val="15"/>
      </w:pPr>
      <w:bookmarkStart w:id="5" w:name="_Toc34238599"/>
      <w:r>
        <w:t>2</w:t>
      </w:r>
      <w:r w:rsidRPr="00AB0F89">
        <w:t>. ПОЛОЖЕНИЯ О ТЕРРИТОРИАЛЬНОМ ПЛАНИРОВАНИИ</w:t>
      </w:r>
      <w:bookmarkEnd w:id="5"/>
      <w:r w:rsidRPr="00821DA0">
        <w:t xml:space="preserve"> </w:t>
      </w:r>
    </w:p>
    <w:p w14:paraId="7F68FF8D" w14:textId="77777777" w:rsidR="000570DD" w:rsidRPr="00544C9C" w:rsidRDefault="000570DD" w:rsidP="000570DD">
      <w:pPr>
        <w:pStyle w:val="25"/>
      </w:pPr>
      <w:bookmarkStart w:id="6" w:name="_Toc34238600"/>
      <w:r w:rsidRPr="00544C9C">
        <w:t>2.</w:t>
      </w:r>
      <w:r>
        <w:t>1</w:t>
      </w:r>
      <w:r w:rsidRPr="00544C9C">
        <w:t xml:space="preserve">. </w:t>
      </w:r>
      <w:r w:rsidRPr="00FF2708">
        <w:t>Сведения о видах, назначении и наименованиях планируемых для размещения объектов местного значения поселения, местного значения муниципального района,</w:t>
      </w:r>
      <w:r>
        <w:t xml:space="preserve"> регионального </w:t>
      </w:r>
      <w:r w:rsidRPr="00FF2708">
        <w:t>значения, федерального значения, их основные характеристики и местоположение</w:t>
      </w:r>
      <w:bookmarkEnd w:id="6"/>
    </w:p>
    <w:p w14:paraId="7A20CE63" w14:textId="77777777" w:rsidR="000570DD" w:rsidRDefault="000570DD" w:rsidP="000570DD">
      <w:pPr>
        <w:pStyle w:val="51"/>
        <w:rPr>
          <w:noProof/>
        </w:rPr>
      </w:pPr>
      <w:r>
        <w:t xml:space="preserve">Таблица </w:t>
      </w:r>
      <w:r>
        <w:rPr>
          <w:noProof/>
        </w:rPr>
        <w:t>1</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2"/>
        <w:gridCol w:w="1741"/>
        <w:gridCol w:w="1921"/>
        <w:gridCol w:w="2042"/>
        <w:gridCol w:w="1814"/>
        <w:gridCol w:w="1863"/>
      </w:tblGrid>
      <w:tr w:rsidR="000570DD" w:rsidRPr="007637CA" w14:paraId="6E490706" w14:textId="77777777" w:rsidTr="00147883">
        <w:trPr>
          <w:trHeight w:val="580"/>
        </w:trPr>
        <w:tc>
          <w:tcPr>
            <w:tcW w:w="389"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579AAA11" w14:textId="77777777" w:rsidR="000570DD" w:rsidRPr="007637CA" w:rsidRDefault="000570DD" w:rsidP="000570DD">
            <w:pPr>
              <w:widowControl/>
              <w:numPr>
                <w:ilvl w:val="0"/>
                <w:numId w:val="6"/>
              </w:numPr>
              <w:tabs>
                <w:tab w:val="clear" w:pos="0"/>
              </w:tabs>
              <w:jc w:val="center"/>
              <w:rPr>
                <w:rFonts w:ascii="Times New Roman" w:eastAsia="Times New Roman" w:hAnsi="Times New Roman"/>
                <w:b/>
                <w:bCs/>
                <w:sz w:val="22"/>
                <w:szCs w:val="22"/>
              </w:rPr>
            </w:pPr>
            <w:r w:rsidRPr="007637CA">
              <w:rPr>
                <w:rFonts w:ascii="Times New Roman" w:eastAsia="Times New Roman" w:hAnsi="Times New Roman"/>
                <w:b/>
                <w:bCs/>
                <w:sz w:val="22"/>
                <w:szCs w:val="22"/>
              </w:rPr>
              <w:t>№ на картах</w:t>
            </w:r>
          </w:p>
        </w:tc>
        <w:tc>
          <w:tcPr>
            <w:tcW w:w="856"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637B42FD" w14:textId="77777777" w:rsidR="000570DD" w:rsidRPr="007637CA" w:rsidRDefault="000570DD" w:rsidP="000570DD">
            <w:pPr>
              <w:widowControl/>
              <w:numPr>
                <w:ilvl w:val="0"/>
                <w:numId w:val="6"/>
              </w:numPr>
              <w:tabs>
                <w:tab w:val="clear" w:pos="0"/>
              </w:tabs>
              <w:jc w:val="center"/>
              <w:rPr>
                <w:rFonts w:ascii="Times New Roman" w:eastAsia="Times New Roman" w:hAnsi="Times New Roman"/>
                <w:b/>
                <w:bCs/>
                <w:sz w:val="22"/>
                <w:szCs w:val="22"/>
              </w:rPr>
            </w:pPr>
            <w:r w:rsidRPr="007637CA">
              <w:rPr>
                <w:rFonts w:ascii="Times New Roman" w:eastAsia="Times New Roman" w:hAnsi="Times New Roman"/>
                <w:b/>
                <w:bCs/>
                <w:sz w:val="22"/>
                <w:szCs w:val="22"/>
              </w:rPr>
              <w:t>Вид</w:t>
            </w:r>
          </w:p>
        </w:tc>
        <w:tc>
          <w:tcPr>
            <w:tcW w:w="962"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0AC5C492" w14:textId="77777777" w:rsidR="000570DD" w:rsidRPr="007637CA" w:rsidRDefault="000570DD" w:rsidP="000570DD">
            <w:pPr>
              <w:widowControl/>
              <w:numPr>
                <w:ilvl w:val="0"/>
                <w:numId w:val="6"/>
              </w:numPr>
              <w:tabs>
                <w:tab w:val="clear" w:pos="0"/>
              </w:tabs>
              <w:jc w:val="center"/>
              <w:rPr>
                <w:rFonts w:ascii="Times New Roman" w:eastAsia="Times New Roman" w:hAnsi="Times New Roman"/>
                <w:b/>
                <w:bCs/>
                <w:sz w:val="22"/>
                <w:szCs w:val="22"/>
              </w:rPr>
            </w:pPr>
            <w:r w:rsidRPr="007637CA">
              <w:rPr>
                <w:rFonts w:ascii="Times New Roman" w:eastAsia="Times New Roman" w:hAnsi="Times New Roman"/>
                <w:b/>
                <w:bCs/>
                <w:sz w:val="22"/>
                <w:szCs w:val="22"/>
              </w:rPr>
              <w:t>Назначение и наименование</w:t>
            </w:r>
          </w:p>
        </w:tc>
        <w:tc>
          <w:tcPr>
            <w:tcW w:w="1012"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6012D4A7" w14:textId="77777777" w:rsidR="000570DD" w:rsidRPr="007637CA" w:rsidRDefault="000570DD" w:rsidP="000570DD">
            <w:pPr>
              <w:widowControl/>
              <w:numPr>
                <w:ilvl w:val="0"/>
                <w:numId w:val="6"/>
              </w:numPr>
              <w:tabs>
                <w:tab w:val="clear" w:pos="0"/>
              </w:tabs>
              <w:jc w:val="center"/>
              <w:rPr>
                <w:rFonts w:ascii="Times New Roman" w:eastAsia="Times New Roman" w:hAnsi="Times New Roman"/>
                <w:b/>
                <w:bCs/>
                <w:sz w:val="22"/>
                <w:szCs w:val="22"/>
              </w:rPr>
            </w:pPr>
            <w:r w:rsidRPr="007637CA">
              <w:rPr>
                <w:rFonts w:ascii="Times New Roman" w:eastAsia="Times New Roman" w:hAnsi="Times New Roman"/>
                <w:b/>
                <w:bCs/>
                <w:sz w:val="22"/>
                <w:szCs w:val="22"/>
              </w:rPr>
              <w:t>Основные характеристики</w:t>
            </w:r>
          </w:p>
        </w:tc>
        <w:tc>
          <w:tcPr>
            <w:tcW w:w="879"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4D74ECAC" w14:textId="77777777" w:rsidR="000570DD" w:rsidRPr="007637CA" w:rsidRDefault="000570DD" w:rsidP="000570DD">
            <w:pPr>
              <w:widowControl/>
              <w:numPr>
                <w:ilvl w:val="0"/>
                <w:numId w:val="6"/>
              </w:numPr>
              <w:tabs>
                <w:tab w:val="clear" w:pos="0"/>
              </w:tabs>
              <w:jc w:val="center"/>
              <w:rPr>
                <w:rFonts w:ascii="Times New Roman" w:eastAsia="Times New Roman" w:hAnsi="Times New Roman"/>
                <w:b/>
                <w:bCs/>
                <w:sz w:val="22"/>
                <w:szCs w:val="22"/>
              </w:rPr>
            </w:pPr>
            <w:r w:rsidRPr="007637CA">
              <w:rPr>
                <w:rFonts w:ascii="Times New Roman" w:eastAsia="Times New Roman" w:hAnsi="Times New Roman"/>
                <w:b/>
                <w:bCs/>
                <w:sz w:val="22"/>
                <w:szCs w:val="22"/>
              </w:rPr>
              <w:t>Местоположение</w:t>
            </w:r>
          </w:p>
        </w:tc>
        <w:tc>
          <w:tcPr>
            <w:tcW w:w="903"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19A872CE" w14:textId="77777777" w:rsidR="000570DD" w:rsidRPr="007637CA" w:rsidRDefault="000570DD" w:rsidP="000570DD">
            <w:pPr>
              <w:widowControl/>
              <w:numPr>
                <w:ilvl w:val="0"/>
                <w:numId w:val="6"/>
              </w:numPr>
              <w:tabs>
                <w:tab w:val="clear" w:pos="0"/>
              </w:tabs>
              <w:jc w:val="center"/>
              <w:rPr>
                <w:rFonts w:ascii="Times New Roman" w:eastAsia="Times New Roman" w:hAnsi="Times New Roman"/>
                <w:b/>
                <w:bCs/>
                <w:sz w:val="22"/>
                <w:szCs w:val="22"/>
              </w:rPr>
            </w:pPr>
            <w:r w:rsidRPr="007637CA">
              <w:rPr>
                <w:rFonts w:ascii="Times New Roman" w:eastAsia="Times New Roman" w:hAnsi="Times New Roman"/>
                <w:b/>
                <w:bCs/>
                <w:sz w:val="22"/>
                <w:szCs w:val="22"/>
              </w:rPr>
              <w:t>Функциональная зона</w:t>
            </w:r>
          </w:p>
        </w:tc>
      </w:tr>
      <w:tr w:rsidR="000570DD" w:rsidRPr="007637CA" w14:paraId="386EDE20" w14:textId="77777777" w:rsidTr="00147883">
        <w:tc>
          <w:tcPr>
            <w:tcW w:w="5000" w:type="pct"/>
            <w:gridSpan w:val="6"/>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029F683F" w14:textId="77777777" w:rsidR="000570DD" w:rsidRPr="007637CA" w:rsidRDefault="000570DD" w:rsidP="000570DD">
            <w:pPr>
              <w:widowControl/>
              <w:numPr>
                <w:ilvl w:val="0"/>
                <w:numId w:val="6"/>
              </w:numPr>
              <w:tabs>
                <w:tab w:val="clear" w:pos="0"/>
              </w:tabs>
              <w:jc w:val="center"/>
              <w:rPr>
                <w:rFonts w:ascii="Times New Roman" w:eastAsia="Times New Roman" w:hAnsi="Times New Roman"/>
                <w:sz w:val="22"/>
                <w:szCs w:val="22"/>
              </w:rPr>
            </w:pPr>
            <w:r w:rsidRPr="007637CA">
              <w:rPr>
                <w:rFonts w:ascii="Times New Roman" w:eastAsia="Times New Roman" w:hAnsi="Times New Roman"/>
                <w:b/>
                <w:bCs/>
                <w:sz w:val="22"/>
                <w:szCs w:val="22"/>
              </w:rPr>
              <w:t>Объекты местного значения поселения</w:t>
            </w:r>
          </w:p>
        </w:tc>
      </w:tr>
      <w:tr w:rsidR="000570DD" w:rsidRPr="007637CA" w14:paraId="667A28EC" w14:textId="77777777" w:rsidTr="00147883">
        <w:trPr>
          <w:trHeight w:val="794"/>
        </w:trPr>
        <w:tc>
          <w:tcPr>
            <w:tcW w:w="389"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104C5609" w14:textId="77777777" w:rsidR="000570DD" w:rsidRPr="007637CA" w:rsidRDefault="000570DD" w:rsidP="000570DD">
            <w:pPr>
              <w:widowControl/>
              <w:numPr>
                <w:ilvl w:val="0"/>
                <w:numId w:val="6"/>
              </w:numPr>
              <w:tabs>
                <w:tab w:val="clear" w:pos="0"/>
              </w:tabs>
              <w:jc w:val="center"/>
              <w:rPr>
                <w:rFonts w:ascii="Times New Roman" w:eastAsia="Times New Roman" w:hAnsi="Times New Roman"/>
                <w:sz w:val="22"/>
                <w:szCs w:val="22"/>
              </w:rPr>
            </w:pPr>
            <w:r w:rsidRPr="007637CA">
              <w:rPr>
                <w:rFonts w:ascii="Times New Roman" w:eastAsia="Times New Roman" w:hAnsi="Times New Roman"/>
                <w:sz w:val="22"/>
                <w:szCs w:val="22"/>
              </w:rPr>
              <w:t>1</w:t>
            </w:r>
          </w:p>
        </w:tc>
        <w:tc>
          <w:tcPr>
            <w:tcW w:w="856"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5B8D4AAB"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объект спорта</w:t>
            </w:r>
          </w:p>
        </w:tc>
        <w:tc>
          <w:tcPr>
            <w:tcW w:w="962"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56767330"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Спортивный зал</w:t>
            </w:r>
          </w:p>
        </w:tc>
        <w:tc>
          <w:tcPr>
            <w:tcW w:w="1012"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192DD5F3"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проектная мощность - 288 кв. м площади пола</w:t>
            </w:r>
          </w:p>
        </w:tc>
        <w:tc>
          <w:tcPr>
            <w:tcW w:w="879"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0E759922"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с. Усады</w:t>
            </w:r>
          </w:p>
        </w:tc>
        <w:tc>
          <w:tcPr>
            <w:tcW w:w="903"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50805643"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общественно-деловая зона</w:t>
            </w:r>
          </w:p>
        </w:tc>
      </w:tr>
      <w:tr w:rsidR="000570DD" w:rsidRPr="007637CA" w14:paraId="51A7AF7F" w14:textId="77777777" w:rsidTr="00147883">
        <w:trPr>
          <w:trHeight w:val="523"/>
        </w:trPr>
        <w:tc>
          <w:tcPr>
            <w:tcW w:w="389"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7780C4BE" w14:textId="77777777" w:rsidR="000570DD" w:rsidRPr="007637CA" w:rsidRDefault="000570DD" w:rsidP="000570DD">
            <w:pPr>
              <w:widowControl/>
              <w:numPr>
                <w:ilvl w:val="0"/>
                <w:numId w:val="6"/>
              </w:numPr>
              <w:tabs>
                <w:tab w:val="clear" w:pos="0"/>
              </w:tabs>
              <w:jc w:val="center"/>
              <w:rPr>
                <w:rFonts w:ascii="Times New Roman" w:eastAsia="Times New Roman" w:hAnsi="Times New Roman"/>
                <w:sz w:val="22"/>
                <w:szCs w:val="22"/>
              </w:rPr>
            </w:pPr>
            <w:r w:rsidRPr="007637CA">
              <w:rPr>
                <w:rFonts w:ascii="Times New Roman" w:eastAsia="Times New Roman" w:hAnsi="Times New Roman"/>
                <w:sz w:val="22"/>
                <w:szCs w:val="22"/>
              </w:rPr>
              <w:t>2</w:t>
            </w:r>
          </w:p>
        </w:tc>
        <w:tc>
          <w:tcPr>
            <w:tcW w:w="856"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22089327"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объект спорта</w:t>
            </w:r>
          </w:p>
        </w:tc>
        <w:tc>
          <w:tcPr>
            <w:tcW w:w="962"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3E0208D3"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Спортивный зал</w:t>
            </w:r>
          </w:p>
        </w:tc>
        <w:tc>
          <w:tcPr>
            <w:tcW w:w="1012"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6F194F55"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проектная мощность - 594 кв. м площади пола</w:t>
            </w:r>
          </w:p>
        </w:tc>
        <w:tc>
          <w:tcPr>
            <w:tcW w:w="879"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39055110"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д. Тимофеевка</w:t>
            </w:r>
          </w:p>
        </w:tc>
        <w:tc>
          <w:tcPr>
            <w:tcW w:w="903"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1C039CEB"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общественно-деловая зона</w:t>
            </w:r>
          </w:p>
        </w:tc>
      </w:tr>
      <w:tr w:rsidR="000570DD" w:rsidRPr="007637CA" w14:paraId="68E1BFE8" w14:textId="77777777" w:rsidTr="00147883">
        <w:trPr>
          <w:trHeight w:val="65"/>
        </w:trPr>
        <w:tc>
          <w:tcPr>
            <w:tcW w:w="389"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290489F5" w14:textId="77777777" w:rsidR="000570DD" w:rsidRPr="007637CA" w:rsidRDefault="000570DD" w:rsidP="000570DD">
            <w:pPr>
              <w:widowControl/>
              <w:numPr>
                <w:ilvl w:val="0"/>
                <w:numId w:val="6"/>
              </w:numPr>
              <w:tabs>
                <w:tab w:val="clear" w:pos="0"/>
              </w:tabs>
              <w:jc w:val="center"/>
              <w:rPr>
                <w:rFonts w:ascii="Times New Roman" w:eastAsia="Times New Roman" w:hAnsi="Times New Roman"/>
                <w:sz w:val="22"/>
                <w:szCs w:val="22"/>
              </w:rPr>
            </w:pPr>
            <w:r w:rsidRPr="007637CA">
              <w:rPr>
                <w:rFonts w:ascii="Times New Roman" w:eastAsia="Times New Roman" w:hAnsi="Times New Roman"/>
                <w:sz w:val="22"/>
                <w:szCs w:val="22"/>
              </w:rPr>
              <w:t>3</w:t>
            </w:r>
          </w:p>
        </w:tc>
        <w:tc>
          <w:tcPr>
            <w:tcW w:w="856"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2E2D4848"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спортивное сооружение</w:t>
            </w:r>
          </w:p>
        </w:tc>
        <w:tc>
          <w:tcPr>
            <w:tcW w:w="962"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1A3AC88D"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Плоскостное сооружение</w:t>
            </w:r>
          </w:p>
        </w:tc>
        <w:tc>
          <w:tcPr>
            <w:tcW w:w="1012"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5C2C8D42"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проектная мощность - 162 кв. м</w:t>
            </w:r>
          </w:p>
        </w:tc>
        <w:tc>
          <w:tcPr>
            <w:tcW w:w="879"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3433F41F"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д. Талмачи</w:t>
            </w:r>
          </w:p>
        </w:tc>
        <w:tc>
          <w:tcPr>
            <w:tcW w:w="903"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48290641"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общественно-деловая зона</w:t>
            </w:r>
          </w:p>
        </w:tc>
      </w:tr>
      <w:tr w:rsidR="000570DD" w:rsidRPr="007637CA" w14:paraId="2A257973" w14:textId="77777777" w:rsidTr="00147883">
        <w:trPr>
          <w:trHeight w:val="65"/>
        </w:trPr>
        <w:tc>
          <w:tcPr>
            <w:tcW w:w="389"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378C0E62" w14:textId="77777777" w:rsidR="000570DD" w:rsidRPr="007637CA" w:rsidRDefault="000570DD" w:rsidP="000570DD">
            <w:pPr>
              <w:widowControl/>
              <w:numPr>
                <w:ilvl w:val="0"/>
                <w:numId w:val="6"/>
              </w:numPr>
              <w:tabs>
                <w:tab w:val="clear" w:pos="0"/>
              </w:tabs>
              <w:jc w:val="center"/>
              <w:rPr>
                <w:rFonts w:ascii="Times New Roman" w:eastAsia="Times New Roman" w:hAnsi="Times New Roman"/>
                <w:sz w:val="22"/>
                <w:szCs w:val="22"/>
              </w:rPr>
            </w:pPr>
            <w:r w:rsidRPr="007637CA">
              <w:rPr>
                <w:rFonts w:ascii="Times New Roman" w:eastAsia="Times New Roman" w:hAnsi="Times New Roman"/>
                <w:sz w:val="22"/>
                <w:szCs w:val="22"/>
              </w:rPr>
              <w:t>4</w:t>
            </w:r>
          </w:p>
        </w:tc>
        <w:tc>
          <w:tcPr>
            <w:tcW w:w="856"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13109D0C"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спортивное сооружение</w:t>
            </w:r>
          </w:p>
        </w:tc>
        <w:tc>
          <w:tcPr>
            <w:tcW w:w="962"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7F6587DC"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Плоскостные сооружения</w:t>
            </w:r>
          </w:p>
        </w:tc>
        <w:tc>
          <w:tcPr>
            <w:tcW w:w="1012"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7519ED18"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проектная мощность - 324 кв. м</w:t>
            </w:r>
          </w:p>
        </w:tc>
        <w:tc>
          <w:tcPr>
            <w:tcW w:w="879"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7EA99A64"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с. Хохлово</w:t>
            </w:r>
          </w:p>
        </w:tc>
        <w:tc>
          <w:tcPr>
            <w:tcW w:w="903"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4B94E517"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общественно-деловая зона</w:t>
            </w:r>
          </w:p>
        </w:tc>
      </w:tr>
      <w:tr w:rsidR="000570DD" w:rsidRPr="007637CA" w14:paraId="5C8341FF" w14:textId="77777777" w:rsidTr="00147883">
        <w:trPr>
          <w:trHeight w:val="65"/>
        </w:trPr>
        <w:tc>
          <w:tcPr>
            <w:tcW w:w="389"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7AB0FF4D" w14:textId="77777777" w:rsidR="000570DD" w:rsidRPr="007637CA" w:rsidRDefault="000570DD" w:rsidP="000570DD">
            <w:pPr>
              <w:widowControl/>
              <w:numPr>
                <w:ilvl w:val="0"/>
                <w:numId w:val="6"/>
              </w:numPr>
              <w:tabs>
                <w:tab w:val="clear" w:pos="0"/>
              </w:tabs>
              <w:jc w:val="center"/>
              <w:rPr>
                <w:rFonts w:ascii="Times New Roman" w:eastAsia="Times New Roman" w:hAnsi="Times New Roman"/>
                <w:sz w:val="22"/>
                <w:szCs w:val="22"/>
              </w:rPr>
            </w:pPr>
            <w:r w:rsidRPr="007637CA">
              <w:rPr>
                <w:rFonts w:ascii="Times New Roman" w:eastAsia="Times New Roman" w:hAnsi="Times New Roman"/>
                <w:sz w:val="22"/>
                <w:szCs w:val="22"/>
              </w:rPr>
              <w:t>5</w:t>
            </w:r>
          </w:p>
        </w:tc>
        <w:tc>
          <w:tcPr>
            <w:tcW w:w="856"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733F1498"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спортивное сооружение</w:t>
            </w:r>
          </w:p>
        </w:tc>
        <w:tc>
          <w:tcPr>
            <w:tcW w:w="962"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56061383"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Плоскостное сооружение</w:t>
            </w:r>
          </w:p>
        </w:tc>
        <w:tc>
          <w:tcPr>
            <w:tcW w:w="1012"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42277204"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проектная мощность - 162 кв. м</w:t>
            </w:r>
          </w:p>
        </w:tc>
        <w:tc>
          <w:tcPr>
            <w:tcW w:w="879"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7E4DCCBB"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д. Чубарово</w:t>
            </w:r>
          </w:p>
        </w:tc>
        <w:tc>
          <w:tcPr>
            <w:tcW w:w="903"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09B41481"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общественно-деловая зона</w:t>
            </w:r>
          </w:p>
        </w:tc>
      </w:tr>
      <w:tr w:rsidR="000570DD" w:rsidRPr="007637CA" w14:paraId="1E3BA346" w14:textId="77777777" w:rsidTr="00147883">
        <w:tc>
          <w:tcPr>
            <w:tcW w:w="5000" w:type="pct"/>
            <w:gridSpan w:val="6"/>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3287C920" w14:textId="77777777" w:rsidR="000570DD" w:rsidRPr="007637CA" w:rsidRDefault="000570DD" w:rsidP="000570DD">
            <w:pPr>
              <w:widowControl/>
              <w:numPr>
                <w:ilvl w:val="0"/>
                <w:numId w:val="6"/>
              </w:numPr>
              <w:tabs>
                <w:tab w:val="clear" w:pos="0"/>
              </w:tabs>
              <w:jc w:val="center"/>
              <w:rPr>
                <w:rFonts w:ascii="Times New Roman" w:eastAsia="Times New Roman" w:hAnsi="Times New Roman"/>
                <w:sz w:val="22"/>
                <w:szCs w:val="22"/>
              </w:rPr>
            </w:pPr>
            <w:r w:rsidRPr="007637CA">
              <w:rPr>
                <w:rFonts w:ascii="Times New Roman" w:eastAsia="Times New Roman" w:hAnsi="Times New Roman"/>
                <w:b/>
                <w:bCs/>
                <w:sz w:val="22"/>
                <w:szCs w:val="22"/>
              </w:rPr>
              <w:t>Объекты местного значения муниципального района</w:t>
            </w:r>
          </w:p>
        </w:tc>
      </w:tr>
      <w:tr w:rsidR="000570DD" w:rsidRPr="007637CA" w14:paraId="69AFE0EB" w14:textId="77777777" w:rsidTr="00147883">
        <w:tc>
          <w:tcPr>
            <w:tcW w:w="389"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70F37551" w14:textId="77777777" w:rsidR="000570DD" w:rsidRPr="007637CA" w:rsidRDefault="000570DD" w:rsidP="000570DD">
            <w:pPr>
              <w:widowControl/>
              <w:numPr>
                <w:ilvl w:val="0"/>
                <w:numId w:val="6"/>
              </w:numPr>
              <w:tabs>
                <w:tab w:val="clear" w:pos="0"/>
              </w:tabs>
              <w:jc w:val="center"/>
              <w:rPr>
                <w:rFonts w:ascii="Times New Roman" w:eastAsia="Times New Roman" w:hAnsi="Times New Roman"/>
                <w:sz w:val="22"/>
                <w:szCs w:val="22"/>
              </w:rPr>
            </w:pPr>
            <w:r w:rsidRPr="007637CA">
              <w:rPr>
                <w:rFonts w:ascii="Times New Roman" w:eastAsia="Times New Roman" w:hAnsi="Times New Roman"/>
                <w:sz w:val="22"/>
                <w:szCs w:val="22"/>
              </w:rPr>
              <w:t>6</w:t>
            </w:r>
          </w:p>
        </w:tc>
        <w:tc>
          <w:tcPr>
            <w:tcW w:w="856"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46E889CE"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организация дополнительного образования</w:t>
            </w:r>
          </w:p>
        </w:tc>
        <w:tc>
          <w:tcPr>
            <w:tcW w:w="962"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61FB7488"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Учреждения дополнительного образования</w:t>
            </w:r>
          </w:p>
        </w:tc>
        <w:tc>
          <w:tcPr>
            <w:tcW w:w="1012"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06B2774D"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проектная мощность - 330 мест</w:t>
            </w:r>
          </w:p>
        </w:tc>
        <w:tc>
          <w:tcPr>
            <w:tcW w:w="879"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07977C0C"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д. Тимофеевка</w:t>
            </w:r>
          </w:p>
        </w:tc>
        <w:tc>
          <w:tcPr>
            <w:tcW w:w="903"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597E9F3E"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общественно-деловая зона</w:t>
            </w:r>
          </w:p>
        </w:tc>
      </w:tr>
      <w:tr w:rsidR="000570DD" w:rsidRPr="007637CA" w14:paraId="29FFC3B9" w14:textId="77777777" w:rsidTr="00147883">
        <w:trPr>
          <w:trHeight w:val="800"/>
        </w:trPr>
        <w:tc>
          <w:tcPr>
            <w:tcW w:w="389"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1B547795" w14:textId="77777777" w:rsidR="000570DD" w:rsidRPr="007637CA" w:rsidRDefault="000570DD" w:rsidP="000570DD">
            <w:pPr>
              <w:widowControl/>
              <w:numPr>
                <w:ilvl w:val="0"/>
                <w:numId w:val="6"/>
              </w:numPr>
              <w:tabs>
                <w:tab w:val="clear" w:pos="0"/>
              </w:tabs>
              <w:jc w:val="center"/>
              <w:rPr>
                <w:rFonts w:ascii="Times New Roman" w:eastAsia="Times New Roman" w:hAnsi="Times New Roman"/>
                <w:sz w:val="22"/>
                <w:szCs w:val="22"/>
              </w:rPr>
            </w:pPr>
            <w:r w:rsidRPr="007637CA">
              <w:rPr>
                <w:rFonts w:ascii="Times New Roman" w:eastAsia="Times New Roman" w:hAnsi="Times New Roman"/>
                <w:sz w:val="22"/>
                <w:szCs w:val="22"/>
              </w:rPr>
              <w:t>7</w:t>
            </w:r>
          </w:p>
        </w:tc>
        <w:tc>
          <w:tcPr>
            <w:tcW w:w="856"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127C4B4D"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автомобильные дороги с твердым покрытием</w:t>
            </w:r>
          </w:p>
        </w:tc>
        <w:tc>
          <w:tcPr>
            <w:tcW w:w="962"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456176FB"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Автомобильная дорога "Подъезд к д. Садилово"</w:t>
            </w:r>
          </w:p>
        </w:tc>
        <w:tc>
          <w:tcPr>
            <w:tcW w:w="1012"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471E42E4"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покрытие - асфальтобетон; категория - IV; протяженность - 49 м</w:t>
            </w:r>
          </w:p>
        </w:tc>
        <w:tc>
          <w:tcPr>
            <w:tcW w:w="879"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6EF8F825"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территория поселения</w:t>
            </w:r>
          </w:p>
        </w:tc>
        <w:tc>
          <w:tcPr>
            <w:tcW w:w="903"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6054A30B"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зона транспортной инфраструктуры</w:t>
            </w:r>
          </w:p>
        </w:tc>
      </w:tr>
      <w:tr w:rsidR="000570DD" w:rsidRPr="007637CA" w14:paraId="54DE65BC" w14:textId="77777777" w:rsidTr="00147883">
        <w:trPr>
          <w:trHeight w:val="1381"/>
        </w:trPr>
        <w:tc>
          <w:tcPr>
            <w:tcW w:w="389"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54046B2B" w14:textId="77777777" w:rsidR="000570DD" w:rsidRPr="007637CA" w:rsidRDefault="000570DD" w:rsidP="000570DD">
            <w:pPr>
              <w:widowControl/>
              <w:numPr>
                <w:ilvl w:val="0"/>
                <w:numId w:val="6"/>
              </w:numPr>
              <w:tabs>
                <w:tab w:val="clear" w:pos="0"/>
              </w:tabs>
              <w:jc w:val="center"/>
              <w:rPr>
                <w:rFonts w:ascii="Times New Roman" w:eastAsia="Times New Roman" w:hAnsi="Times New Roman"/>
                <w:sz w:val="22"/>
                <w:szCs w:val="22"/>
              </w:rPr>
            </w:pPr>
            <w:r>
              <w:rPr>
                <w:rFonts w:ascii="Times New Roman" w:eastAsia="Times New Roman" w:hAnsi="Times New Roman"/>
                <w:sz w:val="22"/>
                <w:szCs w:val="22"/>
              </w:rPr>
              <w:t>8</w:t>
            </w:r>
          </w:p>
        </w:tc>
        <w:tc>
          <w:tcPr>
            <w:tcW w:w="856"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48903E17"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автомобильные дороги с твердым покрытием</w:t>
            </w:r>
          </w:p>
        </w:tc>
        <w:tc>
          <w:tcPr>
            <w:tcW w:w="962"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60AAE0A7" w14:textId="77777777" w:rsidR="000570DD" w:rsidRPr="007637CA" w:rsidRDefault="000570DD" w:rsidP="000570DD">
            <w:pPr>
              <w:widowControl/>
              <w:numPr>
                <w:ilvl w:val="0"/>
                <w:numId w:val="6"/>
              </w:numPr>
              <w:rPr>
                <w:rFonts w:ascii="Times New Roman" w:eastAsia="Times New Roman" w:hAnsi="Times New Roman"/>
                <w:sz w:val="22"/>
                <w:szCs w:val="22"/>
              </w:rPr>
            </w:pPr>
            <w:r w:rsidRPr="00884CFE">
              <w:rPr>
                <w:rFonts w:ascii="Times New Roman" w:eastAsia="Times New Roman" w:hAnsi="Times New Roman"/>
                <w:sz w:val="22"/>
                <w:szCs w:val="22"/>
              </w:rPr>
              <w:t>Автомобильная дорога "Подъезд к площадке перспективного жилищного строительства к северо-востоку от д. Чубарово"</w:t>
            </w:r>
          </w:p>
        </w:tc>
        <w:tc>
          <w:tcPr>
            <w:tcW w:w="1012"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167960E1" w14:textId="77777777" w:rsidR="000570DD" w:rsidRPr="007637CA" w:rsidRDefault="000570DD" w:rsidP="000570DD">
            <w:pPr>
              <w:widowControl/>
              <w:numPr>
                <w:ilvl w:val="0"/>
                <w:numId w:val="6"/>
              </w:numPr>
              <w:rPr>
                <w:rFonts w:ascii="Times New Roman" w:eastAsia="Times New Roman" w:hAnsi="Times New Roman"/>
                <w:sz w:val="22"/>
                <w:szCs w:val="22"/>
              </w:rPr>
            </w:pPr>
            <w:r w:rsidRPr="00884CFE">
              <w:rPr>
                <w:rFonts w:ascii="Times New Roman" w:eastAsia="Times New Roman" w:hAnsi="Times New Roman"/>
                <w:sz w:val="22"/>
                <w:szCs w:val="22"/>
              </w:rPr>
              <w:t>покрытие - асфальтобетон; категория - IV; протяженность - 1637 м</w:t>
            </w:r>
          </w:p>
        </w:tc>
        <w:tc>
          <w:tcPr>
            <w:tcW w:w="879"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49865508"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территория поселения</w:t>
            </w:r>
          </w:p>
        </w:tc>
        <w:tc>
          <w:tcPr>
            <w:tcW w:w="903"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4178DDB6"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зона транспортной инфраструктуры</w:t>
            </w:r>
          </w:p>
        </w:tc>
      </w:tr>
      <w:tr w:rsidR="000570DD" w:rsidRPr="007637CA" w14:paraId="3DE90CF0" w14:textId="77777777" w:rsidTr="00147883">
        <w:tc>
          <w:tcPr>
            <w:tcW w:w="5000" w:type="pct"/>
            <w:gridSpan w:val="6"/>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72F1B63C" w14:textId="77777777" w:rsidR="000570DD" w:rsidRPr="007637CA" w:rsidRDefault="000570DD" w:rsidP="000570DD">
            <w:pPr>
              <w:widowControl/>
              <w:numPr>
                <w:ilvl w:val="0"/>
                <w:numId w:val="6"/>
              </w:numPr>
              <w:tabs>
                <w:tab w:val="clear" w:pos="0"/>
              </w:tabs>
              <w:jc w:val="center"/>
              <w:rPr>
                <w:rFonts w:ascii="Times New Roman" w:eastAsia="Times New Roman" w:hAnsi="Times New Roman"/>
                <w:sz w:val="22"/>
                <w:szCs w:val="22"/>
              </w:rPr>
            </w:pPr>
            <w:r w:rsidRPr="007637CA">
              <w:rPr>
                <w:rFonts w:ascii="Times New Roman" w:eastAsia="Times New Roman" w:hAnsi="Times New Roman"/>
                <w:b/>
                <w:bCs/>
                <w:sz w:val="22"/>
                <w:szCs w:val="22"/>
              </w:rPr>
              <w:t>Объекты регионального (республиканского) значения</w:t>
            </w:r>
          </w:p>
        </w:tc>
      </w:tr>
      <w:tr w:rsidR="000570DD" w:rsidRPr="007637CA" w14:paraId="6800AC77" w14:textId="77777777" w:rsidTr="00147883">
        <w:trPr>
          <w:trHeight w:val="938"/>
        </w:trPr>
        <w:tc>
          <w:tcPr>
            <w:tcW w:w="389"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30A237D1" w14:textId="77777777" w:rsidR="000570DD" w:rsidRPr="007637CA" w:rsidRDefault="000570DD" w:rsidP="000570DD">
            <w:pPr>
              <w:widowControl/>
              <w:numPr>
                <w:ilvl w:val="0"/>
                <w:numId w:val="6"/>
              </w:numPr>
              <w:tabs>
                <w:tab w:val="clear" w:pos="0"/>
              </w:tabs>
              <w:jc w:val="center"/>
              <w:rPr>
                <w:rFonts w:ascii="Times New Roman" w:eastAsia="Times New Roman" w:hAnsi="Times New Roman"/>
                <w:sz w:val="22"/>
                <w:szCs w:val="22"/>
              </w:rPr>
            </w:pPr>
            <w:r>
              <w:rPr>
                <w:rFonts w:ascii="Times New Roman" w:eastAsia="Times New Roman" w:hAnsi="Times New Roman"/>
                <w:sz w:val="22"/>
                <w:szCs w:val="22"/>
              </w:rPr>
              <w:t>9</w:t>
            </w:r>
          </w:p>
        </w:tc>
        <w:tc>
          <w:tcPr>
            <w:tcW w:w="856"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5A442497"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транзитные автомобильные дороги с твердым покрытием</w:t>
            </w:r>
          </w:p>
        </w:tc>
        <w:tc>
          <w:tcPr>
            <w:tcW w:w="962"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033CA2A1"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Автомобильная дорога "Обход Казанского транспортного узла"</w:t>
            </w:r>
          </w:p>
        </w:tc>
        <w:tc>
          <w:tcPr>
            <w:tcW w:w="1012"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4837B1EF"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покрытие - асфальтобетон; категория - III; протяженность - 4598 м</w:t>
            </w:r>
          </w:p>
        </w:tc>
        <w:tc>
          <w:tcPr>
            <w:tcW w:w="879"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1BB2078E"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территория поселения</w:t>
            </w:r>
          </w:p>
        </w:tc>
        <w:tc>
          <w:tcPr>
            <w:tcW w:w="903"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17D88205"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зона транспортной инфраструктуры</w:t>
            </w:r>
          </w:p>
        </w:tc>
      </w:tr>
      <w:tr w:rsidR="000570DD" w:rsidRPr="007637CA" w14:paraId="51FEC693" w14:textId="77777777" w:rsidTr="00147883">
        <w:trPr>
          <w:trHeight w:val="1363"/>
        </w:trPr>
        <w:tc>
          <w:tcPr>
            <w:tcW w:w="389"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7CE54956" w14:textId="77777777" w:rsidR="000570DD" w:rsidRPr="007637CA" w:rsidRDefault="000570DD" w:rsidP="000570DD">
            <w:pPr>
              <w:widowControl/>
              <w:numPr>
                <w:ilvl w:val="0"/>
                <w:numId w:val="6"/>
              </w:numPr>
              <w:tabs>
                <w:tab w:val="clear" w:pos="0"/>
              </w:tabs>
              <w:jc w:val="center"/>
              <w:rPr>
                <w:rFonts w:ascii="Times New Roman" w:eastAsia="Times New Roman" w:hAnsi="Times New Roman"/>
                <w:sz w:val="22"/>
                <w:szCs w:val="22"/>
              </w:rPr>
            </w:pPr>
            <w:r>
              <w:rPr>
                <w:rFonts w:ascii="Times New Roman" w:eastAsia="Times New Roman" w:hAnsi="Times New Roman"/>
                <w:sz w:val="22"/>
                <w:szCs w:val="22"/>
              </w:rPr>
              <w:t>10</w:t>
            </w:r>
          </w:p>
        </w:tc>
        <w:tc>
          <w:tcPr>
            <w:tcW w:w="856"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033B6EF8"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Pr>
                <w:rFonts w:ascii="Times New Roman" w:eastAsia="Times New Roman" w:hAnsi="Times New Roman"/>
                <w:sz w:val="22"/>
                <w:szCs w:val="22"/>
              </w:rPr>
              <w:t>объект транспортной инфраструктуры</w:t>
            </w:r>
          </w:p>
        </w:tc>
        <w:tc>
          <w:tcPr>
            <w:tcW w:w="962"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1A1CC3FD" w14:textId="77777777" w:rsidR="000570DD" w:rsidRPr="007637CA" w:rsidRDefault="000570DD" w:rsidP="000570DD">
            <w:pPr>
              <w:widowControl/>
              <w:numPr>
                <w:ilvl w:val="0"/>
                <w:numId w:val="6"/>
              </w:numPr>
              <w:rPr>
                <w:rFonts w:ascii="Times New Roman" w:eastAsia="Times New Roman" w:hAnsi="Times New Roman"/>
                <w:sz w:val="22"/>
                <w:szCs w:val="22"/>
              </w:rPr>
            </w:pPr>
            <w:r w:rsidRPr="00884CFE">
              <w:rPr>
                <w:rFonts w:ascii="Times New Roman" w:eastAsia="Times New Roman" w:hAnsi="Times New Roman"/>
                <w:sz w:val="22"/>
                <w:szCs w:val="22"/>
              </w:rPr>
              <w:t>Автомобильный мостовой переезд через р. Сула на автомобильной дороге "Обход Казанского транспортного узла"</w:t>
            </w:r>
          </w:p>
        </w:tc>
        <w:tc>
          <w:tcPr>
            <w:tcW w:w="1012"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5C97749D"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Pr>
                <w:rFonts w:ascii="Times New Roman" w:eastAsia="Times New Roman" w:hAnsi="Times New Roman"/>
                <w:sz w:val="22"/>
                <w:szCs w:val="22"/>
              </w:rPr>
              <w:t>-</w:t>
            </w:r>
          </w:p>
        </w:tc>
        <w:tc>
          <w:tcPr>
            <w:tcW w:w="879"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39618241"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территория поселения</w:t>
            </w:r>
          </w:p>
        </w:tc>
        <w:tc>
          <w:tcPr>
            <w:tcW w:w="903" w:type="pct"/>
            <w:tcBorders>
              <w:top w:val="single" w:sz="6" w:space="0" w:color="000000"/>
              <w:left w:val="single" w:sz="6" w:space="0" w:color="000000"/>
              <w:bottom w:val="single" w:sz="6" w:space="0" w:color="000000"/>
              <w:right w:val="single" w:sz="6" w:space="0" w:color="000000"/>
            </w:tcBorders>
            <w:tcMar>
              <w:left w:w="57" w:type="dxa"/>
              <w:right w:w="57" w:type="dxa"/>
            </w:tcMar>
            <w:vAlign w:val="center"/>
          </w:tcPr>
          <w:p w14:paraId="6CCEBB92"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зона транспортной инфраструктуры</w:t>
            </w:r>
          </w:p>
        </w:tc>
      </w:tr>
      <w:tr w:rsidR="000570DD" w:rsidRPr="007637CA" w14:paraId="59703766" w14:textId="77777777" w:rsidTr="00147883">
        <w:tc>
          <w:tcPr>
            <w:tcW w:w="5000" w:type="pct"/>
            <w:gridSpan w:val="6"/>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3614DD07" w14:textId="77777777" w:rsidR="000570DD" w:rsidRPr="007637CA" w:rsidRDefault="000570DD" w:rsidP="000570DD">
            <w:pPr>
              <w:widowControl/>
              <w:numPr>
                <w:ilvl w:val="0"/>
                <w:numId w:val="6"/>
              </w:numPr>
              <w:tabs>
                <w:tab w:val="clear" w:pos="0"/>
              </w:tabs>
              <w:jc w:val="center"/>
              <w:rPr>
                <w:rFonts w:ascii="Times New Roman" w:eastAsia="Times New Roman" w:hAnsi="Times New Roman"/>
                <w:sz w:val="22"/>
                <w:szCs w:val="22"/>
              </w:rPr>
            </w:pPr>
            <w:r w:rsidRPr="007637CA">
              <w:rPr>
                <w:rFonts w:ascii="Times New Roman" w:eastAsia="Times New Roman" w:hAnsi="Times New Roman"/>
                <w:b/>
                <w:bCs/>
                <w:sz w:val="22"/>
                <w:szCs w:val="22"/>
              </w:rPr>
              <w:t>Объекты федерального значения</w:t>
            </w:r>
          </w:p>
        </w:tc>
      </w:tr>
      <w:tr w:rsidR="000570DD" w:rsidRPr="007637CA" w14:paraId="3D715D1F" w14:textId="77777777" w:rsidTr="00147883">
        <w:trPr>
          <w:trHeight w:val="95"/>
        </w:trPr>
        <w:tc>
          <w:tcPr>
            <w:tcW w:w="5000" w:type="pct"/>
            <w:gridSpan w:val="6"/>
            <w:tcBorders>
              <w:top w:val="single" w:sz="6" w:space="0" w:color="000000"/>
              <w:left w:val="single" w:sz="6" w:space="0" w:color="000000"/>
              <w:bottom w:val="single" w:sz="6" w:space="0" w:color="000000"/>
              <w:right w:val="single" w:sz="6" w:space="0" w:color="000000"/>
            </w:tcBorders>
            <w:tcMar>
              <w:left w:w="57" w:type="dxa"/>
              <w:right w:w="57" w:type="dxa"/>
            </w:tcMar>
            <w:vAlign w:val="center"/>
            <w:hideMark/>
          </w:tcPr>
          <w:p w14:paraId="410A2670" w14:textId="77777777" w:rsidR="000570DD" w:rsidRPr="007637CA" w:rsidRDefault="000570DD" w:rsidP="000570DD">
            <w:pPr>
              <w:widowControl/>
              <w:numPr>
                <w:ilvl w:val="0"/>
                <w:numId w:val="6"/>
              </w:numPr>
              <w:tabs>
                <w:tab w:val="clear" w:pos="0"/>
              </w:tabs>
              <w:rPr>
                <w:rFonts w:ascii="Times New Roman" w:eastAsia="Times New Roman" w:hAnsi="Times New Roman"/>
                <w:sz w:val="22"/>
                <w:szCs w:val="22"/>
              </w:rPr>
            </w:pPr>
            <w:r w:rsidRPr="007637CA">
              <w:rPr>
                <w:rFonts w:ascii="Times New Roman" w:eastAsia="Times New Roman" w:hAnsi="Times New Roman"/>
                <w:sz w:val="22"/>
                <w:szCs w:val="22"/>
              </w:rPr>
              <w:t>Размещение объектов не планируется</w:t>
            </w:r>
          </w:p>
        </w:tc>
      </w:tr>
    </w:tbl>
    <w:p w14:paraId="410E3E36" w14:textId="77777777" w:rsidR="000570DD" w:rsidRPr="006A12A6" w:rsidRDefault="000570DD" w:rsidP="000570DD">
      <w:pPr>
        <w:pStyle w:val="25"/>
      </w:pPr>
      <w:bookmarkStart w:id="7" w:name="_Toc34238601"/>
      <w:r w:rsidRPr="00544C9C">
        <w:t>2.</w:t>
      </w:r>
      <w:r w:rsidRPr="006A12A6">
        <w:t>2</w:t>
      </w:r>
      <w:r w:rsidRPr="00544C9C">
        <w:t xml:space="preserve">. </w:t>
      </w:r>
      <w:r>
        <w:t>Функциональные зоны</w:t>
      </w:r>
      <w:bookmarkEnd w:id="7"/>
    </w:p>
    <w:p w14:paraId="5A757030" w14:textId="77777777" w:rsidR="000570DD" w:rsidRPr="00613910" w:rsidRDefault="000570DD" w:rsidP="000570DD">
      <w:pPr>
        <w:pStyle w:val="51"/>
      </w:pPr>
      <w:r>
        <w:t xml:space="preserve">Таблица </w:t>
      </w:r>
      <w:r>
        <w:rPr>
          <w:noProof/>
        </w:rPr>
        <w:t>2</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2300"/>
        <w:gridCol w:w="4177"/>
        <w:gridCol w:w="2091"/>
        <w:gridCol w:w="1615"/>
      </w:tblGrid>
      <w:tr w:rsidR="000570DD" w:rsidRPr="009B2F7B" w14:paraId="579C1E65" w14:textId="77777777" w:rsidTr="00147883">
        <w:tc>
          <w:tcPr>
            <w:tcW w:w="2303" w:type="dxa"/>
            <w:tcBorders>
              <w:top w:val="single" w:sz="6" w:space="0" w:color="000000"/>
              <w:left w:val="single" w:sz="6" w:space="0" w:color="000000"/>
              <w:bottom w:val="single" w:sz="6" w:space="0" w:color="000000"/>
              <w:right w:val="single" w:sz="6" w:space="0" w:color="000000"/>
            </w:tcBorders>
            <w:vAlign w:val="center"/>
            <w:hideMark/>
          </w:tcPr>
          <w:p w14:paraId="665DC1B8" w14:textId="77777777" w:rsidR="000570DD" w:rsidRPr="00EB2B1F" w:rsidRDefault="000570DD" w:rsidP="000570DD">
            <w:pPr>
              <w:widowControl/>
              <w:numPr>
                <w:ilvl w:val="0"/>
                <w:numId w:val="6"/>
              </w:numPr>
              <w:jc w:val="center"/>
              <w:rPr>
                <w:rFonts w:ascii="Times New Roman" w:hAnsi="Times New Roman"/>
                <w:b/>
                <w:bCs/>
                <w:sz w:val="22"/>
                <w:szCs w:val="22"/>
              </w:rPr>
            </w:pPr>
            <w:r w:rsidRPr="00EB2B1F">
              <w:rPr>
                <w:rFonts w:ascii="Times New Roman" w:hAnsi="Times New Roman"/>
                <w:b/>
                <w:bCs/>
                <w:sz w:val="22"/>
                <w:szCs w:val="22"/>
              </w:rPr>
              <w:t>Наименование зоны</w:t>
            </w:r>
          </w:p>
        </w:tc>
        <w:tc>
          <w:tcPr>
            <w:tcW w:w="4285" w:type="dxa"/>
            <w:tcBorders>
              <w:top w:val="single" w:sz="6" w:space="0" w:color="000000"/>
              <w:left w:val="single" w:sz="6" w:space="0" w:color="000000"/>
              <w:bottom w:val="single" w:sz="6" w:space="0" w:color="000000"/>
              <w:right w:val="single" w:sz="6" w:space="0" w:color="000000"/>
            </w:tcBorders>
            <w:vAlign w:val="center"/>
            <w:hideMark/>
          </w:tcPr>
          <w:p w14:paraId="35DD9958" w14:textId="77777777" w:rsidR="000570DD" w:rsidRPr="00EB2B1F" w:rsidRDefault="000570DD" w:rsidP="000570DD">
            <w:pPr>
              <w:widowControl/>
              <w:numPr>
                <w:ilvl w:val="0"/>
                <w:numId w:val="6"/>
              </w:numPr>
              <w:jc w:val="center"/>
              <w:rPr>
                <w:rFonts w:ascii="Times New Roman" w:hAnsi="Times New Roman"/>
                <w:b/>
                <w:bCs/>
                <w:sz w:val="22"/>
                <w:szCs w:val="22"/>
              </w:rPr>
            </w:pPr>
            <w:r w:rsidRPr="00EB2B1F">
              <w:rPr>
                <w:rFonts w:ascii="Times New Roman" w:hAnsi="Times New Roman"/>
                <w:b/>
                <w:bCs/>
                <w:sz w:val="22"/>
                <w:szCs w:val="22"/>
              </w:rPr>
              <w:t>Функциональное назначение зоны</w:t>
            </w:r>
          </w:p>
        </w:tc>
        <w:tc>
          <w:tcPr>
            <w:tcW w:w="2117" w:type="dxa"/>
            <w:tcBorders>
              <w:top w:val="single" w:sz="6" w:space="0" w:color="000000"/>
              <w:left w:val="single" w:sz="6" w:space="0" w:color="000000"/>
              <w:bottom w:val="single" w:sz="6" w:space="0" w:color="000000"/>
              <w:right w:val="single" w:sz="6" w:space="0" w:color="000000"/>
            </w:tcBorders>
            <w:vAlign w:val="center"/>
            <w:hideMark/>
          </w:tcPr>
          <w:p w14:paraId="11509538" w14:textId="77777777" w:rsidR="000570DD" w:rsidRPr="00EB2B1F" w:rsidRDefault="000570DD" w:rsidP="000570DD">
            <w:pPr>
              <w:widowControl/>
              <w:numPr>
                <w:ilvl w:val="0"/>
                <w:numId w:val="6"/>
              </w:numPr>
              <w:jc w:val="center"/>
              <w:rPr>
                <w:rFonts w:ascii="Times New Roman" w:hAnsi="Times New Roman"/>
                <w:b/>
                <w:bCs/>
                <w:sz w:val="22"/>
                <w:szCs w:val="22"/>
              </w:rPr>
            </w:pPr>
            <w:r w:rsidRPr="00EB2B1F">
              <w:rPr>
                <w:rFonts w:ascii="Times New Roman" w:hAnsi="Times New Roman"/>
                <w:b/>
                <w:bCs/>
                <w:sz w:val="22"/>
                <w:szCs w:val="22"/>
              </w:rPr>
              <w:t>Параметры зоны</w:t>
            </w:r>
          </w:p>
        </w:tc>
        <w:tc>
          <w:tcPr>
            <w:tcW w:w="1615" w:type="dxa"/>
            <w:tcBorders>
              <w:top w:val="single" w:sz="6" w:space="0" w:color="000000"/>
              <w:left w:val="single" w:sz="6" w:space="0" w:color="000000"/>
              <w:bottom w:val="single" w:sz="6" w:space="0" w:color="000000"/>
              <w:right w:val="single" w:sz="6" w:space="0" w:color="000000"/>
            </w:tcBorders>
            <w:vAlign w:val="center"/>
            <w:hideMark/>
          </w:tcPr>
          <w:p w14:paraId="5B794D6C" w14:textId="77777777" w:rsidR="000570DD" w:rsidRPr="00EB2B1F" w:rsidRDefault="000570DD" w:rsidP="000570DD">
            <w:pPr>
              <w:widowControl/>
              <w:numPr>
                <w:ilvl w:val="0"/>
                <w:numId w:val="6"/>
              </w:numPr>
              <w:jc w:val="center"/>
              <w:rPr>
                <w:rFonts w:ascii="Times New Roman" w:hAnsi="Times New Roman"/>
                <w:b/>
                <w:bCs/>
                <w:sz w:val="22"/>
                <w:szCs w:val="22"/>
              </w:rPr>
            </w:pPr>
            <w:r w:rsidRPr="00EB2B1F">
              <w:rPr>
                <w:rFonts w:ascii="Times New Roman" w:hAnsi="Times New Roman"/>
                <w:b/>
                <w:bCs/>
                <w:sz w:val="22"/>
                <w:szCs w:val="22"/>
              </w:rPr>
              <w:t>Коды возможных видов разрешенного использования земельных участков в зоне *</w:t>
            </w:r>
          </w:p>
        </w:tc>
      </w:tr>
      <w:tr w:rsidR="000570DD" w:rsidRPr="009B2F7B" w14:paraId="7041667C" w14:textId="77777777" w:rsidTr="00147883">
        <w:tc>
          <w:tcPr>
            <w:tcW w:w="2303" w:type="dxa"/>
            <w:tcBorders>
              <w:top w:val="single" w:sz="6" w:space="0" w:color="000000"/>
              <w:left w:val="single" w:sz="6" w:space="0" w:color="000000"/>
              <w:bottom w:val="single" w:sz="6" w:space="0" w:color="000000"/>
              <w:right w:val="single" w:sz="6" w:space="0" w:color="000000"/>
            </w:tcBorders>
            <w:vAlign w:val="center"/>
            <w:hideMark/>
          </w:tcPr>
          <w:p w14:paraId="1B46F3B1"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Зона застройки индивидуальными жилыми домами</w:t>
            </w:r>
          </w:p>
        </w:tc>
        <w:tc>
          <w:tcPr>
            <w:tcW w:w="4285" w:type="dxa"/>
            <w:tcBorders>
              <w:top w:val="single" w:sz="6" w:space="0" w:color="000000"/>
              <w:left w:val="single" w:sz="6" w:space="0" w:color="000000"/>
              <w:bottom w:val="single" w:sz="6" w:space="0" w:color="000000"/>
              <w:right w:val="single" w:sz="6" w:space="0" w:color="000000"/>
            </w:tcBorders>
            <w:vAlign w:val="center"/>
            <w:hideMark/>
          </w:tcPr>
          <w:p w14:paraId="0BFF8F77"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 индивидуальная жилая застройка;</w:t>
            </w:r>
          </w:p>
          <w:p w14:paraId="662F8A9D"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 объекты социального, общественного и делового назначения, инженерной инфраструктуры, занимающие незначительные территории и располагаемые на территории жилой застройки</w:t>
            </w:r>
          </w:p>
        </w:tc>
        <w:tc>
          <w:tcPr>
            <w:tcW w:w="2117" w:type="dxa"/>
            <w:tcBorders>
              <w:top w:val="single" w:sz="6" w:space="0" w:color="000000"/>
              <w:left w:val="single" w:sz="6" w:space="0" w:color="000000"/>
              <w:bottom w:val="single" w:sz="6" w:space="0" w:color="000000"/>
              <w:right w:val="single" w:sz="6" w:space="0" w:color="000000"/>
            </w:tcBorders>
            <w:vAlign w:val="center"/>
            <w:hideMark/>
          </w:tcPr>
          <w:p w14:paraId="48E5A6B1"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предельное количество этажей основного строения: 3 (включая мансардный); коэффициент застройки: до 0,3</w:t>
            </w:r>
          </w:p>
        </w:tc>
        <w:tc>
          <w:tcPr>
            <w:tcW w:w="1615" w:type="dxa"/>
            <w:tcBorders>
              <w:top w:val="single" w:sz="6" w:space="0" w:color="000000"/>
              <w:left w:val="single" w:sz="6" w:space="0" w:color="000000"/>
              <w:bottom w:val="single" w:sz="6" w:space="0" w:color="000000"/>
              <w:right w:val="single" w:sz="6" w:space="0" w:color="000000"/>
            </w:tcBorders>
            <w:vAlign w:val="center"/>
            <w:hideMark/>
          </w:tcPr>
          <w:p w14:paraId="2D389F3B"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2.1; 2.2; 2.3; 2.7; 2.7.1; 12.0</w:t>
            </w:r>
          </w:p>
        </w:tc>
      </w:tr>
      <w:tr w:rsidR="000570DD" w:rsidRPr="009B2F7B" w14:paraId="1765D567" w14:textId="77777777" w:rsidTr="00147883">
        <w:tc>
          <w:tcPr>
            <w:tcW w:w="2303" w:type="dxa"/>
            <w:tcBorders>
              <w:top w:val="single" w:sz="6" w:space="0" w:color="000000"/>
              <w:left w:val="single" w:sz="6" w:space="0" w:color="000000"/>
              <w:bottom w:val="single" w:sz="6" w:space="0" w:color="000000"/>
              <w:right w:val="single" w:sz="6" w:space="0" w:color="000000"/>
            </w:tcBorders>
            <w:vAlign w:val="center"/>
            <w:hideMark/>
          </w:tcPr>
          <w:p w14:paraId="18058AE6"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Зона застройки многоквартирными жилыми домами</w:t>
            </w:r>
          </w:p>
        </w:tc>
        <w:tc>
          <w:tcPr>
            <w:tcW w:w="4285" w:type="dxa"/>
            <w:tcBorders>
              <w:top w:val="single" w:sz="6" w:space="0" w:color="000000"/>
              <w:left w:val="single" w:sz="6" w:space="0" w:color="000000"/>
              <w:bottom w:val="single" w:sz="6" w:space="0" w:color="000000"/>
              <w:right w:val="single" w:sz="6" w:space="0" w:color="000000"/>
            </w:tcBorders>
            <w:vAlign w:val="center"/>
            <w:hideMark/>
          </w:tcPr>
          <w:p w14:paraId="27AE6A1B"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 многоквартирная жилая застройка;</w:t>
            </w:r>
          </w:p>
          <w:p w14:paraId="69294B66"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 объекты социального, общественного и делового назначения, инженерной инфраструктуры, занимающие незначительные территории и располагаемые на территории жилой застройки</w:t>
            </w:r>
          </w:p>
        </w:tc>
        <w:tc>
          <w:tcPr>
            <w:tcW w:w="2117" w:type="dxa"/>
            <w:tcBorders>
              <w:top w:val="single" w:sz="6" w:space="0" w:color="000000"/>
              <w:left w:val="single" w:sz="6" w:space="0" w:color="000000"/>
              <w:bottom w:val="single" w:sz="6" w:space="0" w:color="000000"/>
              <w:right w:val="single" w:sz="6" w:space="0" w:color="000000"/>
            </w:tcBorders>
            <w:vAlign w:val="center"/>
            <w:hideMark/>
          </w:tcPr>
          <w:p w14:paraId="703E6DBB"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предельное количество этажей основного строения: 5 (включая мансардный); коэффициент застройки: до 0,4</w:t>
            </w:r>
          </w:p>
        </w:tc>
        <w:tc>
          <w:tcPr>
            <w:tcW w:w="1615" w:type="dxa"/>
            <w:tcBorders>
              <w:top w:val="single" w:sz="6" w:space="0" w:color="000000"/>
              <w:left w:val="single" w:sz="6" w:space="0" w:color="000000"/>
              <w:bottom w:val="single" w:sz="6" w:space="0" w:color="000000"/>
              <w:right w:val="single" w:sz="6" w:space="0" w:color="000000"/>
            </w:tcBorders>
            <w:vAlign w:val="center"/>
            <w:hideMark/>
          </w:tcPr>
          <w:p w14:paraId="26048B6F"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2.1.1; 2.5; 2.7; 2.7.1; 12.0</w:t>
            </w:r>
          </w:p>
        </w:tc>
      </w:tr>
      <w:tr w:rsidR="000570DD" w:rsidRPr="009B2F7B" w14:paraId="42709A1E" w14:textId="77777777" w:rsidTr="00147883">
        <w:tc>
          <w:tcPr>
            <w:tcW w:w="2303" w:type="dxa"/>
            <w:tcBorders>
              <w:top w:val="single" w:sz="6" w:space="0" w:color="000000"/>
              <w:left w:val="single" w:sz="6" w:space="0" w:color="000000"/>
              <w:bottom w:val="single" w:sz="6" w:space="0" w:color="000000"/>
              <w:right w:val="single" w:sz="6" w:space="0" w:color="000000"/>
            </w:tcBorders>
            <w:vAlign w:val="center"/>
            <w:hideMark/>
          </w:tcPr>
          <w:p w14:paraId="38B88D1C"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Общественно-деловая зона</w:t>
            </w:r>
          </w:p>
        </w:tc>
        <w:tc>
          <w:tcPr>
            <w:tcW w:w="4285" w:type="dxa"/>
            <w:tcBorders>
              <w:top w:val="single" w:sz="6" w:space="0" w:color="000000"/>
              <w:left w:val="single" w:sz="6" w:space="0" w:color="000000"/>
              <w:bottom w:val="single" w:sz="6" w:space="0" w:color="000000"/>
              <w:right w:val="single" w:sz="6" w:space="0" w:color="000000"/>
            </w:tcBorders>
            <w:vAlign w:val="center"/>
            <w:hideMark/>
          </w:tcPr>
          <w:p w14:paraId="1B0A49F5" w14:textId="77777777" w:rsidR="000570DD" w:rsidRPr="004F76FE" w:rsidRDefault="000570DD" w:rsidP="000570DD">
            <w:pPr>
              <w:widowControl/>
              <w:numPr>
                <w:ilvl w:val="0"/>
                <w:numId w:val="6"/>
              </w:numPr>
              <w:rPr>
                <w:rFonts w:ascii="Times New Roman" w:hAnsi="Times New Roman"/>
                <w:bCs/>
              </w:rPr>
            </w:pPr>
            <w:r w:rsidRPr="004F76FE">
              <w:rPr>
                <w:rFonts w:ascii="Times New Roman" w:hAnsi="Times New Roman"/>
                <w:bCs/>
                <w:sz w:val="22"/>
                <w:szCs w:val="22"/>
              </w:rPr>
              <w:t>объекты культуры, образования, спорта, здравоохранения, социального обеспечения, торговли, общественного питания, бытового и гостиничного обслуживания; административные, научно-исследовательские учреждения; культовые здания</w:t>
            </w:r>
          </w:p>
        </w:tc>
        <w:tc>
          <w:tcPr>
            <w:tcW w:w="2117" w:type="dxa"/>
            <w:tcBorders>
              <w:top w:val="single" w:sz="6" w:space="0" w:color="000000"/>
              <w:left w:val="single" w:sz="6" w:space="0" w:color="000000"/>
              <w:bottom w:val="single" w:sz="6" w:space="0" w:color="000000"/>
              <w:right w:val="single" w:sz="6" w:space="0" w:color="000000"/>
            </w:tcBorders>
            <w:vAlign w:val="center"/>
            <w:hideMark/>
          </w:tcPr>
          <w:p w14:paraId="74C40D39"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предельное количество этажей основного строения: 5 (включая мансардный); предельная высота основного строения: 20 м; коэффициент застройки: до 1</w:t>
            </w:r>
          </w:p>
        </w:tc>
        <w:tc>
          <w:tcPr>
            <w:tcW w:w="1615" w:type="dxa"/>
            <w:tcBorders>
              <w:top w:val="single" w:sz="6" w:space="0" w:color="000000"/>
              <w:left w:val="single" w:sz="6" w:space="0" w:color="000000"/>
              <w:bottom w:val="single" w:sz="6" w:space="0" w:color="000000"/>
              <w:right w:val="single" w:sz="6" w:space="0" w:color="000000"/>
            </w:tcBorders>
            <w:vAlign w:val="center"/>
            <w:hideMark/>
          </w:tcPr>
          <w:p w14:paraId="203C4004"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2.7; 2.7.1; 3.0; 4.0; 5.1; 12.0 - 12.1</w:t>
            </w:r>
          </w:p>
        </w:tc>
      </w:tr>
      <w:tr w:rsidR="000570DD" w:rsidRPr="009B2F7B" w14:paraId="1C8896E1" w14:textId="77777777" w:rsidTr="00147883">
        <w:tc>
          <w:tcPr>
            <w:tcW w:w="2303" w:type="dxa"/>
            <w:tcBorders>
              <w:top w:val="single" w:sz="6" w:space="0" w:color="000000"/>
              <w:left w:val="single" w:sz="6" w:space="0" w:color="000000"/>
              <w:bottom w:val="single" w:sz="6" w:space="0" w:color="000000"/>
              <w:right w:val="single" w:sz="6" w:space="0" w:color="000000"/>
            </w:tcBorders>
            <w:vAlign w:val="center"/>
          </w:tcPr>
          <w:p w14:paraId="74D5415E"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Зона садоводческих и огороднических некоммерческих объединений граждан</w:t>
            </w:r>
          </w:p>
        </w:tc>
        <w:tc>
          <w:tcPr>
            <w:tcW w:w="4285" w:type="dxa"/>
            <w:tcBorders>
              <w:top w:val="single" w:sz="6" w:space="0" w:color="000000"/>
              <w:left w:val="single" w:sz="6" w:space="0" w:color="000000"/>
              <w:bottom w:val="single" w:sz="6" w:space="0" w:color="000000"/>
              <w:right w:val="single" w:sz="6" w:space="0" w:color="000000"/>
            </w:tcBorders>
            <w:vAlign w:val="center"/>
          </w:tcPr>
          <w:p w14:paraId="3439B680"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 сады;</w:t>
            </w:r>
          </w:p>
          <w:p w14:paraId="251B1003"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 огороды</w:t>
            </w:r>
          </w:p>
        </w:tc>
        <w:tc>
          <w:tcPr>
            <w:tcW w:w="2117" w:type="dxa"/>
            <w:tcBorders>
              <w:top w:val="single" w:sz="6" w:space="0" w:color="000000"/>
              <w:left w:val="single" w:sz="6" w:space="0" w:color="000000"/>
              <w:bottom w:val="single" w:sz="6" w:space="0" w:color="000000"/>
              <w:right w:val="single" w:sz="6" w:space="0" w:color="000000"/>
            </w:tcBorders>
            <w:vAlign w:val="center"/>
          </w:tcPr>
          <w:p w14:paraId="1A420FD2"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предельное количество этажей основного строения: 3 (включая мансардный); предельная высота основного строения: 10 м</w:t>
            </w:r>
          </w:p>
        </w:tc>
        <w:tc>
          <w:tcPr>
            <w:tcW w:w="1615" w:type="dxa"/>
            <w:tcBorders>
              <w:top w:val="single" w:sz="6" w:space="0" w:color="000000"/>
              <w:left w:val="single" w:sz="6" w:space="0" w:color="000000"/>
              <w:bottom w:val="single" w:sz="6" w:space="0" w:color="000000"/>
              <w:right w:val="single" w:sz="6" w:space="0" w:color="000000"/>
            </w:tcBorders>
            <w:vAlign w:val="center"/>
          </w:tcPr>
          <w:p w14:paraId="73659EC3"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2.7.1; 13.0; 13.1 - 13.2</w:t>
            </w:r>
          </w:p>
        </w:tc>
      </w:tr>
      <w:tr w:rsidR="000570DD" w:rsidRPr="009B2F7B" w14:paraId="74CFA33D" w14:textId="77777777" w:rsidTr="00147883">
        <w:tc>
          <w:tcPr>
            <w:tcW w:w="2303" w:type="dxa"/>
            <w:tcBorders>
              <w:top w:val="single" w:sz="6" w:space="0" w:color="000000"/>
              <w:left w:val="single" w:sz="6" w:space="0" w:color="000000"/>
              <w:bottom w:val="single" w:sz="6" w:space="0" w:color="000000"/>
              <w:right w:val="single" w:sz="6" w:space="0" w:color="000000"/>
            </w:tcBorders>
            <w:vAlign w:val="center"/>
          </w:tcPr>
          <w:p w14:paraId="3F10E8EA"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Зона рекреационного назначения</w:t>
            </w:r>
          </w:p>
        </w:tc>
        <w:tc>
          <w:tcPr>
            <w:tcW w:w="4285" w:type="dxa"/>
            <w:tcBorders>
              <w:top w:val="single" w:sz="6" w:space="0" w:color="000000"/>
              <w:left w:val="single" w:sz="6" w:space="0" w:color="000000"/>
              <w:bottom w:val="single" w:sz="6" w:space="0" w:color="000000"/>
              <w:right w:val="single" w:sz="6" w:space="0" w:color="000000"/>
            </w:tcBorders>
            <w:vAlign w:val="center"/>
          </w:tcPr>
          <w:p w14:paraId="06C4352C"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 базы и дома отдыха;</w:t>
            </w:r>
          </w:p>
          <w:p w14:paraId="30389C7F"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 детские лагеря;</w:t>
            </w:r>
          </w:p>
          <w:p w14:paraId="06D880DE"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 яхт-клубы, лодочные станции</w:t>
            </w:r>
          </w:p>
          <w:p w14:paraId="3AD47820"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 базы проката спортивного инвентаря</w:t>
            </w:r>
          </w:p>
          <w:p w14:paraId="0411354D"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 спортивные базы;</w:t>
            </w:r>
          </w:p>
          <w:p w14:paraId="23367E00"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 физкультурно-оздоровительные объекты;</w:t>
            </w:r>
          </w:p>
          <w:p w14:paraId="7C8C9439"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 объекты туризма</w:t>
            </w:r>
          </w:p>
        </w:tc>
        <w:tc>
          <w:tcPr>
            <w:tcW w:w="2117" w:type="dxa"/>
            <w:tcBorders>
              <w:top w:val="single" w:sz="6" w:space="0" w:color="000000"/>
              <w:left w:val="single" w:sz="6" w:space="0" w:color="000000"/>
              <w:bottom w:val="single" w:sz="6" w:space="0" w:color="000000"/>
              <w:right w:val="single" w:sz="6" w:space="0" w:color="000000"/>
            </w:tcBorders>
            <w:vAlign w:val="center"/>
          </w:tcPr>
          <w:p w14:paraId="381F40D3" w14:textId="77777777" w:rsidR="000570DD" w:rsidRPr="00A630D8" w:rsidRDefault="000570DD" w:rsidP="000570DD">
            <w:pPr>
              <w:widowControl/>
              <w:numPr>
                <w:ilvl w:val="0"/>
                <w:numId w:val="6"/>
              </w:numPr>
              <w:rPr>
                <w:rFonts w:ascii="Times New Roman" w:hAnsi="Times New Roman"/>
                <w:bCs/>
                <w:sz w:val="22"/>
                <w:szCs w:val="22"/>
              </w:rPr>
            </w:pPr>
            <w:r w:rsidRPr="00A630D8">
              <w:rPr>
                <w:rFonts w:ascii="Times New Roman" w:hAnsi="Times New Roman"/>
                <w:bCs/>
                <w:sz w:val="22"/>
                <w:szCs w:val="22"/>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2206AAB5" w14:textId="77777777" w:rsidR="000570DD" w:rsidRPr="00A630D8" w:rsidRDefault="000570DD" w:rsidP="000570DD">
            <w:pPr>
              <w:widowControl/>
              <w:numPr>
                <w:ilvl w:val="0"/>
                <w:numId w:val="6"/>
              </w:numPr>
              <w:rPr>
                <w:rFonts w:ascii="Times New Roman" w:hAnsi="Times New Roman"/>
                <w:bCs/>
                <w:sz w:val="22"/>
                <w:szCs w:val="22"/>
              </w:rPr>
            </w:pPr>
            <w:r w:rsidRPr="00A630D8">
              <w:rPr>
                <w:rFonts w:ascii="Times New Roman" w:hAnsi="Times New Roman"/>
                <w:bCs/>
                <w:sz w:val="22"/>
                <w:szCs w:val="22"/>
              </w:rPr>
              <w:t>5.0; 9.0 - 9.3</w:t>
            </w:r>
          </w:p>
        </w:tc>
      </w:tr>
      <w:tr w:rsidR="000570DD" w:rsidRPr="009B2F7B" w14:paraId="37CB9F22" w14:textId="77777777" w:rsidTr="00147883">
        <w:trPr>
          <w:trHeight w:val="1964"/>
        </w:trPr>
        <w:tc>
          <w:tcPr>
            <w:tcW w:w="2303" w:type="dxa"/>
            <w:vMerge w:val="restart"/>
            <w:tcBorders>
              <w:top w:val="single" w:sz="6" w:space="0" w:color="000000"/>
              <w:left w:val="single" w:sz="6" w:space="0" w:color="000000"/>
              <w:right w:val="single" w:sz="6" w:space="0" w:color="000000"/>
            </w:tcBorders>
            <w:vAlign w:val="center"/>
          </w:tcPr>
          <w:p w14:paraId="5CB651EC"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Производственная зона предприятий промышленности</w:t>
            </w:r>
          </w:p>
        </w:tc>
        <w:tc>
          <w:tcPr>
            <w:tcW w:w="4285" w:type="dxa"/>
            <w:tcBorders>
              <w:top w:val="single" w:sz="6" w:space="0" w:color="000000"/>
              <w:left w:val="single" w:sz="6" w:space="0" w:color="000000"/>
              <w:bottom w:val="single" w:sz="6" w:space="0" w:color="000000"/>
              <w:right w:val="single" w:sz="6" w:space="0" w:color="000000"/>
            </w:tcBorders>
            <w:vAlign w:val="center"/>
          </w:tcPr>
          <w:p w14:paraId="5971A0D3"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 объекты промышленного производства IV и V классов опасности;</w:t>
            </w:r>
          </w:p>
          <w:p w14:paraId="7733B38A"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 объекты промышленного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санитарно-защитной зоны</w:t>
            </w:r>
          </w:p>
        </w:tc>
        <w:tc>
          <w:tcPr>
            <w:tcW w:w="2117" w:type="dxa"/>
            <w:tcBorders>
              <w:top w:val="single" w:sz="6" w:space="0" w:color="000000"/>
              <w:left w:val="single" w:sz="6" w:space="0" w:color="000000"/>
              <w:bottom w:val="single" w:sz="6" w:space="0" w:color="000000"/>
              <w:right w:val="single" w:sz="6" w:space="0" w:color="000000"/>
            </w:tcBorders>
            <w:vAlign w:val="center"/>
          </w:tcPr>
          <w:p w14:paraId="157B9CC3" w14:textId="77777777" w:rsidR="000570DD" w:rsidRPr="00A630D8" w:rsidRDefault="000570DD" w:rsidP="000570DD">
            <w:pPr>
              <w:widowControl/>
              <w:numPr>
                <w:ilvl w:val="0"/>
                <w:numId w:val="6"/>
              </w:numPr>
              <w:rPr>
                <w:rFonts w:ascii="Times New Roman" w:hAnsi="Times New Roman"/>
                <w:bCs/>
                <w:sz w:val="22"/>
                <w:szCs w:val="22"/>
              </w:rPr>
            </w:pPr>
            <w:r w:rsidRPr="00A630D8">
              <w:rPr>
                <w:rFonts w:ascii="Times New Roman" w:hAnsi="Times New Roman"/>
                <w:bCs/>
                <w:sz w:val="22"/>
                <w:szCs w:val="22"/>
              </w:rPr>
              <w:t>коэффициент застройки: до 0,8</w:t>
            </w:r>
          </w:p>
        </w:tc>
        <w:tc>
          <w:tcPr>
            <w:tcW w:w="1615" w:type="dxa"/>
            <w:vMerge w:val="restart"/>
            <w:tcBorders>
              <w:top w:val="single" w:sz="6" w:space="0" w:color="000000"/>
              <w:left w:val="single" w:sz="6" w:space="0" w:color="000000"/>
              <w:right w:val="single" w:sz="6" w:space="0" w:color="000000"/>
            </w:tcBorders>
            <w:vAlign w:val="center"/>
          </w:tcPr>
          <w:p w14:paraId="4239A068" w14:textId="77777777" w:rsidR="000570DD" w:rsidRPr="00A630D8" w:rsidRDefault="000570DD" w:rsidP="000570DD">
            <w:pPr>
              <w:widowControl/>
              <w:numPr>
                <w:ilvl w:val="0"/>
                <w:numId w:val="6"/>
              </w:numPr>
              <w:rPr>
                <w:rFonts w:ascii="Times New Roman" w:hAnsi="Times New Roman"/>
                <w:bCs/>
                <w:sz w:val="22"/>
                <w:szCs w:val="22"/>
              </w:rPr>
            </w:pPr>
            <w:r w:rsidRPr="00A630D8">
              <w:rPr>
                <w:rFonts w:ascii="Times New Roman" w:hAnsi="Times New Roman"/>
                <w:sz w:val="22"/>
                <w:szCs w:val="22"/>
              </w:rPr>
              <w:t xml:space="preserve">6.1 - 6.6; 6.9; 6.11; 10.1 </w:t>
            </w:r>
          </w:p>
        </w:tc>
      </w:tr>
      <w:tr w:rsidR="000570DD" w:rsidRPr="009B2F7B" w14:paraId="0A0AC8FE" w14:textId="77777777" w:rsidTr="00147883">
        <w:trPr>
          <w:trHeight w:val="430"/>
        </w:trPr>
        <w:tc>
          <w:tcPr>
            <w:tcW w:w="2303" w:type="dxa"/>
            <w:vMerge/>
            <w:tcBorders>
              <w:left w:val="single" w:sz="6" w:space="0" w:color="000000"/>
              <w:bottom w:val="single" w:sz="6" w:space="0" w:color="000000"/>
              <w:right w:val="single" w:sz="6" w:space="0" w:color="000000"/>
            </w:tcBorders>
            <w:vAlign w:val="center"/>
          </w:tcPr>
          <w:p w14:paraId="19A49DAA" w14:textId="77777777" w:rsidR="000570DD" w:rsidRPr="004F76FE" w:rsidRDefault="000570DD" w:rsidP="00147883">
            <w:pPr>
              <w:rPr>
                <w:rFonts w:ascii="Times New Roman" w:hAnsi="Times New Roman"/>
                <w:sz w:val="22"/>
                <w:szCs w:val="22"/>
              </w:rPr>
            </w:pPr>
          </w:p>
        </w:tc>
        <w:tc>
          <w:tcPr>
            <w:tcW w:w="4285" w:type="dxa"/>
            <w:tcBorders>
              <w:top w:val="single" w:sz="6" w:space="0" w:color="000000"/>
              <w:left w:val="single" w:sz="6" w:space="0" w:color="000000"/>
              <w:bottom w:val="single" w:sz="6" w:space="0" w:color="000000"/>
              <w:right w:val="single" w:sz="6" w:space="0" w:color="000000"/>
            </w:tcBorders>
            <w:vAlign w:val="center"/>
          </w:tcPr>
          <w:p w14:paraId="5B415314"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 объекты добычи полезных ископаемых</w:t>
            </w:r>
          </w:p>
        </w:tc>
        <w:tc>
          <w:tcPr>
            <w:tcW w:w="2117" w:type="dxa"/>
            <w:tcBorders>
              <w:top w:val="single" w:sz="6" w:space="0" w:color="000000"/>
              <w:left w:val="single" w:sz="6" w:space="0" w:color="000000"/>
              <w:bottom w:val="single" w:sz="6" w:space="0" w:color="000000"/>
              <w:right w:val="single" w:sz="6" w:space="0" w:color="000000"/>
            </w:tcBorders>
            <w:vAlign w:val="center"/>
          </w:tcPr>
          <w:p w14:paraId="741D1BAD" w14:textId="77777777" w:rsidR="000570DD" w:rsidRPr="00A630D8" w:rsidRDefault="000570DD" w:rsidP="000570DD">
            <w:pPr>
              <w:widowControl/>
              <w:numPr>
                <w:ilvl w:val="0"/>
                <w:numId w:val="6"/>
              </w:numPr>
              <w:rPr>
                <w:rFonts w:ascii="Times New Roman" w:hAnsi="Times New Roman"/>
                <w:bCs/>
                <w:sz w:val="22"/>
                <w:szCs w:val="22"/>
              </w:rPr>
            </w:pPr>
            <w:r w:rsidRPr="00A630D8">
              <w:rPr>
                <w:rFonts w:ascii="Times New Roman" w:hAnsi="Times New Roman"/>
                <w:bCs/>
                <w:sz w:val="22"/>
                <w:szCs w:val="22"/>
              </w:rPr>
              <w:t>не устанавливаются</w:t>
            </w:r>
          </w:p>
        </w:tc>
        <w:tc>
          <w:tcPr>
            <w:tcW w:w="1615" w:type="dxa"/>
            <w:vMerge/>
            <w:tcBorders>
              <w:left w:val="single" w:sz="6" w:space="0" w:color="000000"/>
              <w:bottom w:val="single" w:sz="6" w:space="0" w:color="000000"/>
              <w:right w:val="single" w:sz="6" w:space="0" w:color="000000"/>
            </w:tcBorders>
            <w:vAlign w:val="center"/>
          </w:tcPr>
          <w:p w14:paraId="1BBBADE4" w14:textId="77777777" w:rsidR="000570DD" w:rsidRPr="00A630D8" w:rsidRDefault="000570DD" w:rsidP="000570DD">
            <w:pPr>
              <w:widowControl/>
              <w:numPr>
                <w:ilvl w:val="0"/>
                <w:numId w:val="6"/>
              </w:numPr>
              <w:rPr>
                <w:rFonts w:ascii="Times New Roman" w:hAnsi="Times New Roman"/>
                <w:bCs/>
                <w:sz w:val="22"/>
                <w:szCs w:val="22"/>
              </w:rPr>
            </w:pPr>
          </w:p>
        </w:tc>
      </w:tr>
      <w:tr w:rsidR="000570DD" w:rsidRPr="009B2F7B" w14:paraId="36757351" w14:textId="77777777" w:rsidTr="00147883">
        <w:tc>
          <w:tcPr>
            <w:tcW w:w="2303" w:type="dxa"/>
            <w:vMerge w:val="restart"/>
            <w:tcBorders>
              <w:top w:val="single" w:sz="6" w:space="0" w:color="000000"/>
              <w:left w:val="single" w:sz="6" w:space="0" w:color="000000"/>
              <w:right w:val="single" w:sz="6" w:space="0" w:color="000000"/>
            </w:tcBorders>
            <w:vAlign w:val="center"/>
          </w:tcPr>
          <w:p w14:paraId="5ACD5E7C"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Производственная зона сельскохозяйственных предприятий и объектов обеспечения сельского хозяйства</w:t>
            </w:r>
          </w:p>
        </w:tc>
        <w:tc>
          <w:tcPr>
            <w:tcW w:w="4285" w:type="dxa"/>
            <w:tcBorders>
              <w:top w:val="single" w:sz="6" w:space="0" w:color="000000"/>
              <w:left w:val="single" w:sz="6" w:space="0" w:color="000000"/>
              <w:bottom w:val="single" w:sz="6" w:space="0" w:color="000000"/>
              <w:right w:val="single" w:sz="6" w:space="0" w:color="000000"/>
            </w:tcBorders>
            <w:vAlign w:val="center"/>
          </w:tcPr>
          <w:p w14:paraId="13AEAD51"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 объекты сельскохозяйственного производства IV и V классов опасности;</w:t>
            </w:r>
          </w:p>
          <w:p w14:paraId="2F3BAFFA"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 объекты сельскохозяйственного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санитарно-защитной зоны</w:t>
            </w:r>
          </w:p>
        </w:tc>
        <w:tc>
          <w:tcPr>
            <w:tcW w:w="2117" w:type="dxa"/>
            <w:tcBorders>
              <w:top w:val="single" w:sz="6" w:space="0" w:color="000000"/>
              <w:left w:val="single" w:sz="6" w:space="0" w:color="000000"/>
              <w:bottom w:val="single" w:sz="6" w:space="0" w:color="000000"/>
              <w:right w:val="single" w:sz="6" w:space="0" w:color="000000"/>
            </w:tcBorders>
            <w:vAlign w:val="center"/>
          </w:tcPr>
          <w:p w14:paraId="1FDAE276" w14:textId="77777777" w:rsidR="000570DD" w:rsidRPr="00A630D8" w:rsidRDefault="000570DD" w:rsidP="000570DD">
            <w:pPr>
              <w:widowControl/>
              <w:numPr>
                <w:ilvl w:val="0"/>
                <w:numId w:val="6"/>
              </w:numPr>
              <w:rPr>
                <w:rFonts w:ascii="Times New Roman" w:hAnsi="Times New Roman"/>
                <w:bCs/>
                <w:sz w:val="22"/>
                <w:szCs w:val="22"/>
              </w:rPr>
            </w:pPr>
            <w:r w:rsidRPr="00A630D8">
              <w:rPr>
                <w:rFonts w:ascii="Times New Roman" w:hAnsi="Times New Roman"/>
                <w:bCs/>
                <w:sz w:val="22"/>
                <w:szCs w:val="22"/>
              </w:rPr>
              <w:t>коэффициент застройки: до 0,8</w:t>
            </w:r>
          </w:p>
        </w:tc>
        <w:tc>
          <w:tcPr>
            <w:tcW w:w="1615" w:type="dxa"/>
            <w:vMerge w:val="restart"/>
            <w:tcBorders>
              <w:top w:val="single" w:sz="6" w:space="0" w:color="000000"/>
              <w:left w:val="single" w:sz="6" w:space="0" w:color="000000"/>
              <w:right w:val="single" w:sz="6" w:space="0" w:color="000000"/>
            </w:tcBorders>
            <w:vAlign w:val="center"/>
          </w:tcPr>
          <w:p w14:paraId="2B2E9E23" w14:textId="77777777" w:rsidR="000570DD" w:rsidRPr="00A630D8" w:rsidRDefault="000570DD" w:rsidP="000570DD">
            <w:pPr>
              <w:widowControl/>
              <w:numPr>
                <w:ilvl w:val="0"/>
                <w:numId w:val="6"/>
              </w:numPr>
              <w:rPr>
                <w:rFonts w:ascii="Times New Roman" w:hAnsi="Times New Roman"/>
                <w:bCs/>
                <w:sz w:val="22"/>
                <w:szCs w:val="22"/>
              </w:rPr>
            </w:pPr>
            <w:r w:rsidRPr="00A630D8">
              <w:rPr>
                <w:rFonts w:ascii="Times New Roman" w:hAnsi="Times New Roman"/>
                <w:sz w:val="22"/>
                <w:szCs w:val="22"/>
              </w:rPr>
              <w:t>1.7 - 1.18</w:t>
            </w:r>
          </w:p>
        </w:tc>
      </w:tr>
      <w:tr w:rsidR="000570DD" w:rsidRPr="009B2F7B" w14:paraId="37B0F23E" w14:textId="77777777" w:rsidTr="00147883">
        <w:tc>
          <w:tcPr>
            <w:tcW w:w="2303" w:type="dxa"/>
            <w:vMerge/>
            <w:tcBorders>
              <w:left w:val="single" w:sz="6" w:space="0" w:color="000000"/>
              <w:bottom w:val="single" w:sz="6" w:space="0" w:color="000000"/>
              <w:right w:val="single" w:sz="6" w:space="0" w:color="000000"/>
            </w:tcBorders>
            <w:vAlign w:val="center"/>
          </w:tcPr>
          <w:p w14:paraId="52D5B2A8" w14:textId="77777777" w:rsidR="000570DD" w:rsidRPr="004F76FE" w:rsidRDefault="000570DD" w:rsidP="00147883">
            <w:pPr>
              <w:rPr>
                <w:rFonts w:ascii="Times New Roman" w:hAnsi="Times New Roman"/>
                <w:sz w:val="22"/>
                <w:szCs w:val="22"/>
              </w:rPr>
            </w:pPr>
          </w:p>
        </w:tc>
        <w:tc>
          <w:tcPr>
            <w:tcW w:w="4285" w:type="dxa"/>
            <w:tcBorders>
              <w:top w:val="single" w:sz="6" w:space="0" w:color="000000"/>
              <w:left w:val="single" w:sz="6" w:space="0" w:color="000000"/>
              <w:bottom w:val="single" w:sz="6" w:space="0" w:color="000000"/>
              <w:right w:val="single" w:sz="6" w:space="0" w:color="000000"/>
            </w:tcBorders>
            <w:vAlign w:val="center"/>
          </w:tcPr>
          <w:p w14:paraId="6B33B4C4"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 объекты обеспечения сельского хозяйства</w:t>
            </w:r>
          </w:p>
        </w:tc>
        <w:tc>
          <w:tcPr>
            <w:tcW w:w="2117" w:type="dxa"/>
            <w:tcBorders>
              <w:top w:val="single" w:sz="6" w:space="0" w:color="000000"/>
              <w:left w:val="single" w:sz="6" w:space="0" w:color="000000"/>
              <w:bottom w:val="single" w:sz="6" w:space="0" w:color="000000"/>
              <w:right w:val="single" w:sz="6" w:space="0" w:color="000000"/>
            </w:tcBorders>
            <w:vAlign w:val="center"/>
          </w:tcPr>
          <w:p w14:paraId="39AAA5F6" w14:textId="77777777" w:rsidR="000570DD" w:rsidRPr="00A630D8" w:rsidRDefault="000570DD" w:rsidP="000570DD">
            <w:pPr>
              <w:widowControl/>
              <w:numPr>
                <w:ilvl w:val="0"/>
                <w:numId w:val="6"/>
              </w:numPr>
              <w:rPr>
                <w:rFonts w:ascii="Times New Roman" w:hAnsi="Times New Roman"/>
                <w:bCs/>
                <w:sz w:val="22"/>
                <w:szCs w:val="22"/>
              </w:rPr>
            </w:pPr>
            <w:r w:rsidRPr="00A630D8">
              <w:rPr>
                <w:rFonts w:ascii="Times New Roman" w:hAnsi="Times New Roman"/>
                <w:bCs/>
                <w:sz w:val="22"/>
                <w:szCs w:val="22"/>
              </w:rPr>
              <w:t>коэффициент застройки: до 0,6</w:t>
            </w:r>
          </w:p>
        </w:tc>
        <w:tc>
          <w:tcPr>
            <w:tcW w:w="1615" w:type="dxa"/>
            <w:vMerge/>
            <w:tcBorders>
              <w:left w:val="single" w:sz="6" w:space="0" w:color="000000"/>
              <w:bottom w:val="single" w:sz="6" w:space="0" w:color="000000"/>
              <w:right w:val="single" w:sz="6" w:space="0" w:color="000000"/>
            </w:tcBorders>
            <w:vAlign w:val="center"/>
          </w:tcPr>
          <w:p w14:paraId="62AD916D" w14:textId="77777777" w:rsidR="000570DD" w:rsidRPr="00A630D8" w:rsidRDefault="000570DD" w:rsidP="000570DD">
            <w:pPr>
              <w:widowControl/>
              <w:numPr>
                <w:ilvl w:val="0"/>
                <w:numId w:val="6"/>
              </w:numPr>
              <w:rPr>
                <w:rFonts w:ascii="Times New Roman" w:hAnsi="Times New Roman"/>
                <w:bCs/>
                <w:sz w:val="22"/>
                <w:szCs w:val="22"/>
              </w:rPr>
            </w:pPr>
          </w:p>
        </w:tc>
      </w:tr>
      <w:tr w:rsidR="000570DD" w:rsidRPr="009B2F7B" w14:paraId="7A4A6337" w14:textId="77777777" w:rsidTr="00147883">
        <w:tc>
          <w:tcPr>
            <w:tcW w:w="2303" w:type="dxa"/>
            <w:tcBorders>
              <w:top w:val="single" w:sz="6" w:space="0" w:color="000000"/>
              <w:left w:val="single" w:sz="6" w:space="0" w:color="000000"/>
              <w:bottom w:val="single" w:sz="6" w:space="0" w:color="000000"/>
              <w:right w:val="single" w:sz="6" w:space="0" w:color="000000"/>
            </w:tcBorders>
            <w:vAlign w:val="center"/>
          </w:tcPr>
          <w:p w14:paraId="1A4A00BA"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Складская зона</w:t>
            </w:r>
          </w:p>
        </w:tc>
        <w:tc>
          <w:tcPr>
            <w:tcW w:w="4285" w:type="dxa"/>
            <w:tcBorders>
              <w:top w:val="single" w:sz="6" w:space="0" w:color="000000"/>
              <w:left w:val="single" w:sz="6" w:space="0" w:color="000000"/>
              <w:bottom w:val="single" w:sz="6" w:space="0" w:color="000000"/>
              <w:right w:val="single" w:sz="6" w:space="0" w:color="000000"/>
            </w:tcBorders>
            <w:vAlign w:val="center"/>
          </w:tcPr>
          <w:p w14:paraId="240AAEFF"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 складские объекты;</w:t>
            </w:r>
          </w:p>
          <w:p w14:paraId="48E834CB"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 объекты хранения транспорта;</w:t>
            </w:r>
          </w:p>
          <w:p w14:paraId="0F3E2684"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 оптовые рынки</w:t>
            </w:r>
          </w:p>
        </w:tc>
        <w:tc>
          <w:tcPr>
            <w:tcW w:w="2117" w:type="dxa"/>
            <w:tcBorders>
              <w:top w:val="single" w:sz="6" w:space="0" w:color="000000"/>
              <w:left w:val="single" w:sz="6" w:space="0" w:color="000000"/>
              <w:bottom w:val="single" w:sz="6" w:space="0" w:color="000000"/>
              <w:right w:val="single" w:sz="6" w:space="0" w:color="000000"/>
            </w:tcBorders>
            <w:vAlign w:val="center"/>
          </w:tcPr>
          <w:p w14:paraId="5E585677" w14:textId="77777777" w:rsidR="000570DD" w:rsidRPr="00A630D8" w:rsidRDefault="000570DD" w:rsidP="000570DD">
            <w:pPr>
              <w:widowControl/>
              <w:numPr>
                <w:ilvl w:val="0"/>
                <w:numId w:val="6"/>
              </w:numPr>
              <w:rPr>
                <w:rFonts w:ascii="Times New Roman" w:hAnsi="Times New Roman"/>
                <w:bCs/>
                <w:sz w:val="22"/>
                <w:szCs w:val="22"/>
              </w:rPr>
            </w:pPr>
            <w:r w:rsidRPr="00A630D8">
              <w:rPr>
                <w:rFonts w:ascii="Times New Roman" w:hAnsi="Times New Roman"/>
                <w:bCs/>
                <w:sz w:val="22"/>
                <w:szCs w:val="22"/>
              </w:rPr>
              <w:t>коэффициент застройки: до 0,6</w:t>
            </w:r>
          </w:p>
        </w:tc>
        <w:tc>
          <w:tcPr>
            <w:tcW w:w="1615" w:type="dxa"/>
            <w:tcBorders>
              <w:top w:val="single" w:sz="6" w:space="0" w:color="000000"/>
              <w:left w:val="single" w:sz="6" w:space="0" w:color="000000"/>
              <w:bottom w:val="single" w:sz="6" w:space="0" w:color="000000"/>
              <w:right w:val="single" w:sz="6" w:space="0" w:color="000000"/>
            </w:tcBorders>
            <w:vAlign w:val="center"/>
          </w:tcPr>
          <w:p w14:paraId="7DF9FC20" w14:textId="77777777" w:rsidR="000570DD" w:rsidRPr="00A630D8" w:rsidRDefault="000570DD" w:rsidP="000570DD">
            <w:pPr>
              <w:widowControl/>
              <w:numPr>
                <w:ilvl w:val="0"/>
                <w:numId w:val="6"/>
              </w:numPr>
              <w:rPr>
                <w:rFonts w:ascii="Times New Roman" w:hAnsi="Times New Roman"/>
                <w:bCs/>
                <w:sz w:val="22"/>
                <w:szCs w:val="22"/>
              </w:rPr>
            </w:pPr>
            <w:r w:rsidRPr="00A630D8">
              <w:rPr>
                <w:rFonts w:ascii="Times New Roman" w:hAnsi="Times New Roman"/>
                <w:bCs/>
                <w:sz w:val="22"/>
                <w:szCs w:val="22"/>
              </w:rPr>
              <w:t>1.15; 2.7.1; 4.3; 4.9; 4.9.1; 6.9</w:t>
            </w:r>
          </w:p>
        </w:tc>
      </w:tr>
      <w:tr w:rsidR="000570DD" w:rsidRPr="009B2F7B" w14:paraId="09DF261C" w14:textId="77777777" w:rsidTr="00147883">
        <w:tc>
          <w:tcPr>
            <w:tcW w:w="2303" w:type="dxa"/>
            <w:tcBorders>
              <w:top w:val="single" w:sz="6" w:space="0" w:color="000000"/>
              <w:left w:val="single" w:sz="6" w:space="0" w:color="000000"/>
              <w:bottom w:val="single" w:sz="6" w:space="0" w:color="000000"/>
              <w:right w:val="single" w:sz="6" w:space="0" w:color="000000"/>
            </w:tcBorders>
            <w:vAlign w:val="center"/>
          </w:tcPr>
          <w:p w14:paraId="12CD1E1C" w14:textId="77777777" w:rsidR="000570DD" w:rsidRPr="00020E6F" w:rsidRDefault="000570DD" w:rsidP="00147883">
            <w:pPr>
              <w:rPr>
                <w:rFonts w:ascii="Times New Roman" w:hAnsi="Times New Roman"/>
                <w:sz w:val="22"/>
                <w:szCs w:val="22"/>
              </w:rPr>
            </w:pPr>
            <w:r>
              <w:rPr>
                <w:rFonts w:ascii="Times New Roman" w:hAnsi="Times New Roman"/>
                <w:sz w:val="22"/>
                <w:szCs w:val="22"/>
              </w:rPr>
              <w:t>Зона инженерной инфраструктуры и коммунального обслуживания</w:t>
            </w:r>
          </w:p>
        </w:tc>
        <w:tc>
          <w:tcPr>
            <w:tcW w:w="4285" w:type="dxa"/>
            <w:tcBorders>
              <w:top w:val="single" w:sz="6" w:space="0" w:color="000000"/>
              <w:left w:val="single" w:sz="6" w:space="0" w:color="000000"/>
              <w:bottom w:val="single" w:sz="6" w:space="0" w:color="000000"/>
              <w:right w:val="single" w:sz="6" w:space="0" w:color="000000"/>
            </w:tcBorders>
            <w:vAlign w:val="center"/>
          </w:tcPr>
          <w:p w14:paraId="6208C5A7" w14:textId="77777777" w:rsidR="000570DD" w:rsidRPr="00EB2B1F" w:rsidRDefault="000570DD" w:rsidP="000570DD">
            <w:pPr>
              <w:widowControl/>
              <w:numPr>
                <w:ilvl w:val="0"/>
                <w:numId w:val="6"/>
              </w:numPr>
              <w:rPr>
                <w:rFonts w:ascii="Times New Roman" w:hAnsi="Times New Roman"/>
                <w:bCs/>
                <w:sz w:val="22"/>
                <w:szCs w:val="22"/>
              </w:rPr>
            </w:pPr>
            <w:r>
              <w:rPr>
                <w:rFonts w:ascii="Times New Roman" w:hAnsi="Times New Roman"/>
                <w:bCs/>
                <w:sz w:val="22"/>
                <w:szCs w:val="22"/>
              </w:rPr>
              <w:t xml:space="preserve">- </w:t>
            </w:r>
            <w:r w:rsidRPr="00C713A7">
              <w:rPr>
                <w:rFonts w:ascii="Times New Roman" w:hAnsi="Times New Roman"/>
                <w:sz w:val="22"/>
                <w:szCs w:val="22"/>
              </w:rPr>
              <w:t>объекты электро-, газо-, тепло-, водоснабжения, водоотведения населенных пунктов</w:t>
            </w:r>
            <w:r>
              <w:rPr>
                <w:rFonts w:ascii="Times New Roman" w:hAnsi="Times New Roman"/>
                <w:sz w:val="22"/>
                <w:szCs w:val="22"/>
              </w:rPr>
              <w:t>;</w:t>
            </w:r>
          </w:p>
          <w:p w14:paraId="05937B54" w14:textId="77777777" w:rsidR="000570DD" w:rsidRPr="00EB2B1F" w:rsidRDefault="000570DD" w:rsidP="000570DD">
            <w:pPr>
              <w:widowControl/>
              <w:numPr>
                <w:ilvl w:val="0"/>
                <w:numId w:val="6"/>
              </w:numPr>
              <w:rPr>
                <w:rFonts w:ascii="Times New Roman" w:hAnsi="Times New Roman"/>
                <w:bCs/>
                <w:sz w:val="22"/>
                <w:szCs w:val="22"/>
              </w:rPr>
            </w:pPr>
            <w:r>
              <w:rPr>
                <w:rFonts w:ascii="Times New Roman" w:hAnsi="Times New Roman"/>
                <w:bCs/>
                <w:sz w:val="22"/>
                <w:szCs w:val="22"/>
              </w:rPr>
              <w:t xml:space="preserve">- </w:t>
            </w:r>
            <w:r>
              <w:rPr>
                <w:rFonts w:ascii="Times New Roman" w:hAnsi="Times New Roman"/>
                <w:sz w:val="22"/>
                <w:szCs w:val="22"/>
              </w:rPr>
              <w:t xml:space="preserve">антенно-мачтовые сооружения, </w:t>
            </w:r>
            <w:r w:rsidRPr="00C713A7">
              <w:rPr>
                <w:rFonts w:ascii="Times New Roman" w:hAnsi="Times New Roman"/>
                <w:sz w:val="22"/>
                <w:szCs w:val="22"/>
              </w:rPr>
              <w:t>объекты связи</w:t>
            </w:r>
            <w:r>
              <w:rPr>
                <w:rFonts w:ascii="Times New Roman" w:hAnsi="Times New Roman"/>
                <w:sz w:val="22"/>
                <w:szCs w:val="22"/>
              </w:rPr>
              <w:t>;</w:t>
            </w:r>
          </w:p>
          <w:p w14:paraId="05EEE8F6" w14:textId="77777777" w:rsidR="000570DD" w:rsidRDefault="000570DD" w:rsidP="00147883">
            <w:pPr>
              <w:rPr>
                <w:rFonts w:ascii="Times New Roman" w:hAnsi="Times New Roman"/>
                <w:sz w:val="22"/>
                <w:szCs w:val="22"/>
              </w:rPr>
            </w:pPr>
            <w:r>
              <w:rPr>
                <w:rFonts w:ascii="Times New Roman" w:hAnsi="Times New Roman"/>
                <w:sz w:val="22"/>
                <w:szCs w:val="22"/>
              </w:rPr>
              <w:t>- гидротехнические сооружения;</w:t>
            </w:r>
          </w:p>
          <w:p w14:paraId="396BD59F" w14:textId="77777777" w:rsidR="000570DD" w:rsidRDefault="000570DD" w:rsidP="00147883">
            <w:pPr>
              <w:rPr>
                <w:rFonts w:ascii="Times New Roman" w:hAnsi="Times New Roman"/>
                <w:sz w:val="22"/>
                <w:szCs w:val="22"/>
              </w:rPr>
            </w:pPr>
            <w:r>
              <w:rPr>
                <w:rFonts w:ascii="Times New Roman" w:hAnsi="Times New Roman"/>
                <w:sz w:val="22"/>
                <w:szCs w:val="22"/>
              </w:rPr>
              <w:t>- объекты на магистральных трубопроводах;</w:t>
            </w:r>
          </w:p>
          <w:p w14:paraId="78EF0DB3" w14:textId="77777777" w:rsidR="000570DD" w:rsidRDefault="000570DD" w:rsidP="00147883">
            <w:pPr>
              <w:rPr>
                <w:rFonts w:ascii="Times New Roman" w:hAnsi="Times New Roman"/>
                <w:sz w:val="22"/>
                <w:szCs w:val="22"/>
              </w:rPr>
            </w:pPr>
            <w:r>
              <w:rPr>
                <w:rFonts w:ascii="Times New Roman" w:hAnsi="Times New Roman"/>
                <w:sz w:val="22"/>
                <w:szCs w:val="22"/>
              </w:rPr>
              <w:t>- объекты обеспечения пожарной безопасности;</w:t>
            </w:r>
          </w:p>
          <w:p w14:paraId="05ED7D2C" w14:textId="77777777" w:rsidR="000570DD" w:rsidRDefault="000570DD" w:rsidP="00147883">
            <w:pPr>
              <w:rPr>
                <w:rFonts w:ascii="Times New Roman" w:hAnsi="Times New Roman"/>
                <w:sz w:val="22"/>
                <w:szCs w:val="22"/>
              </w:rPr>
            </w:pPr>
            <w:r>
              <w:rPr>
                <w:rFonts w:ascii="Times New Roman" w:hAnsi="Times New Roman"/>
                <w:sz w:val="22"/>
                <w:szCs w:val="22"/>
              </w:rPr>
              <w:t>- мусороперерабатывающие предприятия;</w:t>
            </w:r>
          </w:p>
          <w:p w14:paraId="02E7BF41" w14:textId="77777777" w:rsidR="000570DD" w:rsidRPr="00EB2B1F" w:rsidRDefault="000570DD" w:rsidP="000570DD">
            <w:pPr>
              <w:widowControl/>
              <w:numPr>
                <w:ilvl w:val="0"/>
                <w:numId w:val="6"/>
              </w:numPr>
              <w:rPr>
                <w:rFonts w:ascii="Times New Roman" w:hAnsi="Times New Roman"/>
                <w:bCs/>
                <w:sz w:val="22"/>
                <w:szCs w:val="22"/>
              </w:rPr>
            </w:pPr>
            <w:r>
              <w:rPr>
                <w:rFonts w:ascii="Times New Roman" w:hAnsi="Times New Roman"/>
                <w:sz w:val="22"/>
                <w:szCs w:val="22"/>
              </w:rPr>
              <w:t>- объекты хранения и переработки снега</w:t>
            </w:r>
          </w:p>
        </w:tc>
        <w:tc>
          <w:tcPr>
            <w:tcW w:w="2117" w:type="dxa"/>
            <w:tcBorders>
              <w:top w:val="single" w:sz="6" w:space="0" w:color="000000"/>
              <w:left w:val="single" w:sz="6" w:space="0" w:color="000000"/>
              <w:bottom w:val="single" w:sz="6" w:space="0" w:color="000000"/>
              <w:right w:val="single" w:sz="6" w:space="0" w:color="000000"/>
            </w:tcBorders>
            <w:vAlign w:val="center"/>
          </w:tcPr>
          <w:p w14:paraId="0FA0D1EB" w14:textId="77777777" w:rsidR="000570DD" w:rsidRPr="00A630D8" w:rsidRDefault="000570DD" w:rsidP="000570DD">
            <w:pPr>
              <w:widowControl/>
              <w:numPr>
                <w:ilvl w:val="0"/>
                <w:numId w:val="6"/>
              </w:numPr>
              <w:rPr>
                <w:rFonts w:ascii="Times New Roman" w:hAnsi="Times New Roman"/>
                <w:bCs/>
                <w:sz w:val="22"/>
                <w:szCs w:val="22"/>
              </w:rPr>
            </w:pPr>
            <w:r w:rsidRPr="00A630D8">
              <w:rPr>
                <w:rFonts w:ascii="Times New Roman" w:hAnsi="Times New Roman"/>
                <w:bCs/>
                <w:sz w:val="22"/>
                <w:szCs w:val="22"/>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27A1EBC8" w14:textId="77777777" w:rsidR="000570DD" w:rsidRPr="00A630D8" w:rsidRDefault="000570DD" w:rsidP="000570DD">
            <w:pPr>
              <w:widowControl/>
              <w:numPr>
                <w:ilvl w:val="0"/>
                <w:numId w:val="6"/>
              </w:numPr>
              <w:rPr>
                <w:rFonts w:ascii="Times New Roman" w:hAnsi="Times New Roman"/>
                <w:bCs/>
                <w:sz w:val="22"/>
                <w:szCs w:val="22"/>
              </w:rPr>
            </w:pPr>
            <w:r w:rsidRPr="00A630D8">
              <w:rPr>
                <w:rFonts w:ascii="Times New Roman" w:hAnsi="Times New Roman"/>
                <w:bCs/>
                <w:sz w:val="22"/>
                <w:szCs w:val="22"/>
              </w:rPr>
              <w:t>3.1; 3.9.1; 6.7 - 6.8; 7.5; 11.3; 12.2</w:t>
            </w:r>
          </w:p>
        </w:tc>
      </w:tr>
      <w:tr w:rsidR="000570DD" w:rsidRPr="009B2F7B" w14:paraId="0D576438" w14:textId="77777777" w:rsidTr="00147883">
        <w:trPr>
          <w:trHeight w:val="3111"/>
        </w:trPr>
        <w:tc>
          <w:tcPr>
            <w:tcW w:w="2303" w:type="dxa"/>
            <w:tcBorders>
              <w:top w:val="single" w:sz="6" w:space="0" w:color="000000"/>
              <w:left w:val="single" w:sz="6" w:space="0" w:color="000000"/>
              <w:bottom w:val="single" w:sz="6" w:space="0" w:color="000000"/>
              <w:right w:val="single" w:sz="6" w:space="0" w:color="000000"/>
            </w:tcBorders>
            <w:vAlign w:val="center"/>
          </w:tcPr>
          <w:p w14:paraId="50C5BA77" w14:textId="77777777" w:rsidR="000570DD" w:rsidRDefault="000570DD" w:rsidP="00147883">
            <w:pPr>
              <w:rPr>
                <w:rFonts w:ascii="Times New Roman" w:hAnsi="Times New Roman"/>
                <w:sz w:val="22"/>
                <w:szCs w:val="22"/>
              </w:rPr>
            </w:pPr>
            <w:r>
              <w:rPr>
                <w:rFonts w:ascii="Times New Roman" w:hAnsi="Times New Roman"/>
                <w:sz w:val="22"/>
                <w:szCs w:val="22"/>
              </w:rPr>
              <w:t>Зона транспортной инфраструктуры</w:t>
            </w:r>
          </w:p>
        </w:tc>
        <w:tc>
          <w:tcPr>
            <w:tcW w:w="4285" w:type="dxa"/>
            <w:tcBorders>
              <w:top w:val="single" w:sz="6" w:space="0" w:color="000000"/>
              <w:left w:val="single" w:sz="6" w:space="0" w:color="000000"/>
              <w:bottom w:val="single" w:sz="6" w:space="0" w:color="000000"/>
              <w:right w:val="single" w:sz="6" w:space="0" w:color="000000"/>
            </w:tcBorders>
            <w:vAlign w:val="center"/>
          </w:tcPr>
          <w:p w14:paraId="4C8F4D35" w14:textId="77777777" w:rsidR="000570DD" w:rsidRPr="00EB2B1F" w:rsidRDefault="000570DD" w:rsidP="000570DD">
            <w:pPr>
              <w:widowControl/>
              <w:numPr>
                <w:ilvl w:val="0"/>
                <w:numId w:val="6"/>
              </w:numPr>
              <w:rPr>
                <w:rFonts w:ascii="Times New Roman" w:hAnsi="Times New Roman"/>
                <w:bCs/>
                <w:sz w:val="22"/>
                <w:szCs w:val="22"/>
              </w:rPr>
            </w:pPr>
            <w:r>
              <w:rPr>
                <w:rFonts w:ascii="Times New Roman" w:hAnsi="Times New Roman"/>
                <w:sz w:val="22"/>
                <w:szCs w:val="22"/>
              </w:rPr>
              <w:t>- автомобильные дороги с твердым покрытием;</w:t>
            </w:r>
          </w:p>
          <w:p w14:paraId="3091CC43" w14:textId="77777777" w:rsidR="000570DD" w:rsidRDefault="000570DD" w:rsidP="00147883">
            <w:pPr>
              <w:rPr>
                <w:rFonts w:ascii="Times New Roman" w:hAnsi="Times New Roman"/>
                <w:sz w:val="22"/>
                <w:szCs w:val="22"/>
              </w:rPr>
            </w:pPr>
            <w:r>
              <w:rPr>
                <w:rFonts w:ascii="Times New Roman" w:hAnsi="Times New Roman"/>
                <w:sz w:val="22"/>
                <w:szCs w:val="22"/>
              </w:rPr>
              <w:t>- вокзалы, станции автомобильного транспорта;</w:t>
            </w:r>
          </w:p>
          <w:p w14:paraId="6455F04B" w14:textId="77777777" w:rsidR="000570DD" w:rsidRDefault="000570DD" w:rsidP="00147883">
            <w:pPr>
              <w:rPr>
                <w:rFonts w:ascii="Times New Roman" w:hAnsi="Times New Roman"/>
                <w:sz w:val="22"/>
                <w:szCs w:val="22"/>
              </w:rPr>
            </w:pPr>
            <w:r>
              <w:rPr>
                <w:rFonts w:ascii="Times New Roman" w:hAnsi="Times New Roman"/>
                <w:sz w:val="22"/>
                <w:szCs w:val="22"/>
              </w:rPr>
              <w:t>- автомобильные заправочные станции</w:t>
            </w:r>
          </w:p>
          <w:p w14:paraId="4FF051CD" w14:textId="77777777" w:rsidR="000570DD" w:rsidRDefault="000570DD" w:rsidP="00147883">
            <w:pPr>
              <w:rPr>
                <w:rFonts w:ascii="Times New Roman" w:hAnsi="Times New Roman"/>
                <w:sz w:val="22"/>
                <w:szCs w:val="22"/>
              </w:rPr>
            </w:pPr>
            <w:r>
              <w:rPr>
                <w:rFonts w:ascii="Times New Roman" w:hAnsi="Times New Roman"/>
                <w:sz w:val="22"/>
                <w:szCs w:val="22"/>
              </w:rPr>
              <w:t>- объекты обслуживания автотранспорта, придорожного сервиса</w:t>
            </w:r>
          </w:p>
          <w:p w14:paraId="517EF62B" w14:textId="77777777" w:rsidR="000570DD" w:rsidRPr="00EB2B1F" w:rsidRDefault="000570DD" w:rsidP="000570DD">
            <w:pPr>
              <w:widowControl/>
              <w:numPr>
                <w:ilvl w:val="0"/>
                <w:numId w:val="6"/>
              </w:numPr>
              <w:rPr>
                <w:rFonts w:ascii="Times New Roman" w:hAnsi="Times New Roman"/>
                <w:bCs/>
                <w:sz w:val="22"/>
                <w:szCs w:val="22"/>
              </w:rPr>
            </w:pPr>
            <w:r>
              <w:rPr>
                <w:rFonts w:ascii="Times New Roman" w:hAnsi="Times New Roman"/>
                <w:sz w:val="22"/>
                <w:szCs w:val="22"/>
              </w:rPr>
              <w:t>- объекты хранения транспорта;</w:t>
            </w:r>
          </w:p>
          <w:p w14:paraId="0EB6C184" w14:textId="77777777" w:rsidR="000570DD" w:rsidRDefault="000570DD" w:rsidP="00147883">
            <w:pPr>
              <w:rPr>
                <w:rFonts w:ascii="Times New Roman" w:hAnsi="Times New Roman"/>
                <w:sz w:val="22"/>
                <w:szCs w:val="22"/>
              </w:rPr>
            </w:pPr>
            <w:r>
              <w:rPr>
                <w:rFonts w:ascii="Times New Roman" w:hAnsi="Times New Roman"/>
                <w:sz w:val="22"/>
                <w:szCs w:val="22"/>
              </w:rPr>
              <w:t>- железнодорожные вокзалы и станции;</w:t>
            </w:r>
          </w:p>
          <w:p w14:paraId="142A9C07" w14:textId="77777777" w:rsidR="000570DD" w:rsidRDefault="000570DD" w:rsidP="00147883">
            <w:pPr>
              <w:rPr>
                <w:rFonts w:ascii="Times New Roman" w:hAnsi="Times New Roman"/>
                <w:sz w:val="22"/>
                <w:szCs w:val="22"/>
              </w:rPr>
            </w:pPr>
            <w:r>
              <w:rPr>
                <w:rFonts w:ascii="Times New Roman" w:hAnsi="Times New Roman"/>
                <w:sz w:val="22"/>
                <w:szCs w:val="22"/>
              </w:rPr>
              <w:t>- причалы, пристани, речные вокзалы;</w:t>
            </w:r>
          </w:p>
          <w:p w14:paraId="41B07F6D" w14:textId="77777777" w:rsidR="000570DD" w:rsidRPr="00EB2B1F" w:rsidRDefault="000570DD" w:rsidP="000570DD">
            <w:pPr>
              <w:widowControl/>
              <w:numPr>
                <w:ilvl w:val="0"/>
                <w:numId w:val="6"/>
              </w:numPr>
              <w:rPr>
                <w:rFonts w:ascii="Times New Roman" w:hAnsi="Times New Roman"/>
                <w:bCs/>
                <w:sz w:val="22"/>
                <w:szCs w:val="22"/>
              </w:rPr>
            </w:pPr>
            <w:r>
              <w:rPr>
                <w:rFonts w:ascii="Times New Roman" w:hAnsi="Times New Roman"/>
                <w:sz w:val="22"/>
                <w:szCs w:val="22"/>
              </w:rPr>
              <w:t>- аэропорты, аэродромы, взлетно-посадочные полосы и площадки</w:t>
            </w:r>
          </w:p>
        </w:tc>
        <w:tc>
          <w:tcPr>
            <w:tcW w:w="2117" w:type="dxa"/>
            <w:tcBorders>
              <w:top w:val="single" w:sz="6" w:space="0" w:color="000000"/>
              <w:left w:val="single" w:sz="6" w:space="0" w:color="000000"/>
              <w:bottom w:val="single" w:sz="6" w:space="0" w:color="000000"/>
              <w:right w:val="single" w:sz="6" w:space="0" w:color="000000"/>
            </w:tcBorders>
            <w:vAlign w:val="center"/>
          </w:tcPr>
          <w:p w14:paraId="2B154BFF" w14:textId="77777777" w:rsidR="000570DD" w:rsidRPr="00A630D8" w:rsidRDefault="000570DD" w:rsidP="000570DD">
            <w:pPr>
              <w:widowControl/>
              <w:numPr>
                <w:ilvl w:val="0"/>
                <w:numId w:val="6"/>
              </w:numPr>
              <w:rPr>
                <w:rFonts w:ascii="Times New Roman" w:hAnsi="Times New Roman"/>
                <w:bCs/>
                <w:sz w:val="22"/>
                <w:szCs w:val="22"/>
              </w:rPr>
            </w:pPr>
            <w:r w:rsidRPr="00A630D8">
              <w:rPr>
                <w:rFonts w:ascii="Times New Roman" w:hAnsi="Times New Roman"/>
                <w:bCs/>
                <w:sz w:val="22"/>
                <w:szCs w:val="22"/>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6B112F7B" w14:textId="77777777" w:rsidR="000570DD" w:rsidRPr="00A630D8" w:rsidRDefault="000570DD" w:rsidP="000570DD">
            <w:pPr>
              <w:widowControl/>
              <w:numPr>
                <w:ilvl w:val="0"/>
                <w:numId w:val="6"/>
              </w:numPr>
              <w:rPr>
                <w:rFonts w:ascii="Times New Roman" w:hAnsi="Times New Roman"/>
                <w:bCs/>
                <w:sz w:val="22"/>
                <w:szCs w:val="22"/>
              </w:rPr>
            </w:pPr>
            <w:r w:rsidRPr="00A630D8">
              <w:rPr>
                <w:rFonts w:ascii="Times New Roman" w:hAnsi="Times New Roman"/>
                <w:bCs/>
                <w:sz w:val="22"/>
                <w:szCs w:val="22"/>
              </w:rPr>
              <w:t xml:space="preserve">2.7.1; </w:t>
            </w:r>
            <w:r w:rsidRPr="00A630D8">
              <w:rPr>
                <w:rFonts w:ascii="Times New Roman" w:hAnsi="Times New Roman"/>
                <w:sz w:val="22"/>
                <w:szCs w:val="22"/>
              </w:rPr>
              <w:t>4.9; 4.9.1; 5.4; 7.1 - 7.4; 12.0</w:t>
            </w:r>
          </w:p>
        </w:tc>
      </w:tr>
      <w:tr w:rsidR="000570DD" w:rsidRPr="009B2F7B" w14:paraId="08598707" w14:textId="77777777" w:rsidTr="00147883">
        <w:trPr>
          <w:trHeight w:val="1158"/>
        </w:trPr>
        <w:tc>
          <w:tcPr>
            <w:tcW w:w="2303" w:type="dxa"/>
            <w:tcBorders>
              <w:top w:val="single" w:sz="6" w:space="0" w:color="000000"/>
              <w:left w:val="single" w:sz="6" w:space="0" w:color="000000"/>
              <w:bottom w:val="single" w:sz="6" w:space="0" w:color="000000"/>
              <w:right w:val="single" w:sz="6" w:space="0" w:color="000000"/>
            </w:tcBorders>
            <w:vAlign w:val="center"/>
          </w:tcPr>
          <w:p w14:paraId="6CAC666C"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Зона специального назначения</w:t>
            </w:r>
          </w:p>
        </w:tc>
        <w:tc>
          <w:tcPr>
            <w:tcW w:w="4285" w:type="dxa"/>
            <w:tcBorders>
              <w:top w:val="single" w:sz="6" w:space="0" w:color="000000"/>
              <w:left w:val="single" w:sz="6" w:space="0" w:color="000000"/>
              <w:bottom w:val="single" w:sz="6" w:space="0" w:color="000000"/>
              <w:right w:val="single" w:sz="6" w:space="0" w:color="000000"/>
            </w:tcBorders>
            <w:vAlign w:val="center"/>
          </w:tcPr>
          <w:p w14:paraId="2CE23246"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 биотермические ямы;</w:t>
            </w:r>
          </w:p>
          <w:p w14:paraId="7CAF76C6"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 сибиреязвенные скотомогильники;</w:t>
            </w:r>
          </w:p>
          <w:p w14:paraId="726C97D7"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sz w:val="22"/>
                <w:szCs w:val="22"/>
              </w:rPr>
              <w:t>- полигоны и свалки твердых коммунальных отходов</w:t>
            </w:r>
          </w:p>
        </w:tc>
        <w:tc>
          <w:tcPr>
            <w:tcW w:w="2117" w:type="dxa"/>
            <w:tcBorders>
              <w:top w:val="single" w:sz="6" w:space="0" w:color="000000"/>
              <w:left w:val="single" w:sz="6" w:space="0" w:color="000000"/>
              <w:bottom w:val="single" w:sz="6" w:space="0" w:color="000000"/>
              <w:right w:val="single" w:sz="6" w:space="0" w:color="000000"/>
            </w:tcBorders>
            <w:vAlign w:val="center"/>
          </w:tcPr>
          <w:p w14:paraId="4B0A1482"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5CC18D60"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sz w:val="22"/>
                <w:szCs w:val="22"/>
              </w:rPr>
              <w:t>12.2</w:t>
            </w:r>
          </w:p>
        </w:tc>
      </w:tr>
      <w:tr w:rsidR="000570DD" w:rsidRPr="009B2F7B" w14:paraId="1848B2F7" w14:textId="77777777" w:rsidTr="00147883">
        <w:trPr>
          <w:trHeight w:val="379"/>
        </w:trPr>
        <w:tc>
          <w:tcPr>
            <w:tcW w:w="2303" w:type="dxa"/>
            <w:tcBorders>
              <w:top w:val="single" w:sz="6" w:space="0" w:color="000000"/>
              <w:left w:val="single" w:sz="6" w:space="0" w:color="000000"/>
              <w:bottom w:val="single" w:sz="6" w:space="0" w:color="000000"/>
              <w:right w:val="single" w:sz="6" w:space="0" w:color="000000"/>
            </w:tcBorders>
            <w:vAlign w:val="center"/>
          </w:tcPr>
          <w:p w14:paraId="6D9DC147"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Зона кладбищ</w:t>
            </w:r>
          </w:p>
        </w:tc>
        <w:tc>
          <w:tcPr>
            <w:tcW w:w="4285" w:type="dxa"/>
            <w:tcBorders>
              <w:top w:val="single" w:sz="6" w:space="0" w:color="000000"/>
              <w:left w:val="single" w:sz="6" w:space="0" w:color="000000"/>
              <w:bottom w:val="single" w:sz="6" w:space="0" w:color="000000"/>
              <w:right w:val="single" w:sz="6" w:space="0" w:color="000000"/>
            </w:tcBorders>
            <w:vAlign w:val="center"/>
          </w:tcPr>
          <w:p w14:paraId="580CA14D"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 кладбища</w:t>
            </w:r>
          </w:p>
        </w:tc>
        <w:tc>
          <w:tcPr>
            <w:tcW w:w="2117" w:type="dxa"/>
            <w:tcBorders>
              <w:top w:val="single" w:sz="6" w:space="0" w:color="000000"/>
              <w:left w:val="single" w:sz="6" w:space="0" w:color="000000"/>
              <w:bottom w:val="single" w:sz="6" w:space="0" w:color="000000"/>
              <w:right w:val="single" w:sz="6" w:space="0" w:color="000000"/>
            </w:tcBorders>
            <w:vAlign w:val="center"/>
          </w:tcPr>
          <w:p w14:paraId="7794DF03"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253C6057" w14:textId="77777777" w:rsidR="000570DD" w:rsidRPr="004F76FE" w:rsidRDefault="000570DD" w:rsidP="000570DD">
            <w:pPr>
              <w:widowControl/>
              <w:numPr>
                <w:ilvl w:val="0"/>
                <w:numId w:val="6"/>
              </w:numPr>
              <w:rPr>
                <w:rFonts w:ascii="Times New Roman" w:hAnsi="Times New Roman"/>
                <w:sz w:val="22"/>
                <w:szCs w:val="22"/>
              </w:rPr>
            </w:pPr>
            <w:r w:rsidRPr="004F76FE">
              <w:rPr>
                <w:rFonts w:ascii="Times New Roman" w:hAnsi="Times New Roman"/>
                <w:sz w:val="22"/>
                <w:szCs w:val="22"/>
              </w:rPr>
              <w:t>12.1</w:t>
            </w:r>
          </w:p>
        </w:tc>
      </w:tr>
      <w:tr w:rsidR="000570DD" w:rsidRPr="009B2F7B" w14:paraId="59DB1E20" w14:textId="77777777" w:rsidTr="00147883">
        <w:trPr>
          <w:trHeight w:val="934"/>
        </w:trPr>
        <w:tc>
          <w:tcPr>
            <w:tcW w:w="2303" w:type="dxa"/>
            <w:tcBorders>
              <w:top w:val="single" w:sz="6" w:space="0" w:color="000000"/>
              <w:left w:val="single" w:sz="6" w:space="0" w:color="000000"/>
              <w:bottom w:val="single" w:sz="6" w:space="0" w:color="000000"/>
              <w:right w:val="single" w:sz="6" w:space="0" w:color="000000"/>
            </w:tcBorders>
            <w:vAlign w:val="center"/>
          </w:tcPr>
          <w:p w14:paraId="38065A8A"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Зона озелененных территорий общего пользования</w:t>
            </w:r>
          </w:p>
        </w:tc>
        <w:tc>
          <w:tcPr>
            <w:tcW w:w="4285" w:type="dxa"/>
            <w:tcBorders>
              <w:top w:val="single" w:sz="6" w:space="0" w:color="000000"/>
              <w:left w:val="single" w:sz="6" w:space="0" w:color="000000"/>
              <w:bottom w:val="single" w:sz="6" w:space="0" w:color="000000"/>
              <w:right w:val="single" w:sz="6" w:space="0" w:color="000000"/>
            </w:tcBorders>
            <w:vAlign w:val="center"/>
          </w:tcPr>
          <w:p w14:paraId="66CC2B6F"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 xml:space="preserve">- озелененные территории общего пользования </w:t>
            </w:r>
          </w:p>
        </w:tc>
        <w:tc>
          <w:tcPr>
            <w:tcW w:w="2117" w:type="dxa"/>
            <w:tcBorders>
              <w:top w:val="single" w:sz="6" w:space="0" w:color="000000"/>
              <w:left w:val="single" w:sz="6" w:space="0" w:color="000000"/>
              <w:bottom w:val="single" w:sz="6" w:space="0" w:color="000000"/>
              <w:right w:val="single" w:sz="6" w:space="0" w:color="000000"/>
            </w:tcBorders>
            <w:vAlign w:val="center"/>
          </w:tcPr>
          <w:p w14:paraId="41AB3038"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минимальный уровень озелененности: 65 %</w:t>
            </w:r>
          </w:p>
        </w:tc>
        <w:tc>
          <w:tcPr>
            <w:tcW w:w="1615" w:type="dxa"/>
            <w:tcBorders>
              <w:top w:val="single" w:sz="6" w:space="0" w:color="000000"/>
              <w:left w:val="single" w:sz="6" w:space="0" w:color="000000"/>
              <w:bottom w:val="single" w:sz="6" w:space="0" w:color="000000"/>
              <w:right w:val="single" w:sz="6" w:space="0" w:color="000000"/>
            </w:tcBorders>
            <w:vAlign w:val="center"/>
          </w:tcPr>
          <w:p w14:paraId="5F65A796"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12.0</w:t>
            </w:r>
          </w:p>
        </w:tc>
      </w:tr>
      <w:tr w:rsidR="000570DD" w:rsidRPr="009B2F7B" w14:paraId="5F248707" w14:textId="77777777" w:rsidTr="00147883">
        <w:trPr>
          <w:trHeight w:val="846"/>
        </w:trPr>
        <w:tc>
          <w:tcPr>
            <w:tcW w:w="2303" w:type="dxa"/>
            <w:tcBorders>
              <w:top w:val="single" w:sz="6" w:space="0" w:color="000000"/>
              <w:left w:val="single" w:sz="6" w:space="0" w:color="000000"/>
              <w:bottom w:val="single" w:sz="6" w:space="0" w:color="000000"/>
              <w:right w:val="single" w:sz="6" w:space="0" w:color="000000"/>
            </w:tcBorders>
            <w:vAlign w:val="center"/>
          </w:tcPr>
          <w:p w14:paraId="461F9C66"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Иные зоны</w:t>
            </w:r>
          </w:p>
        </w:tc>
        <w:tc>
          <w:tcPr>
            <w:tcW w:w="4285" w:type="dxa"/>
            <w:tcBorders>
              <w:top w:val="single" w:sz="6" w:space="0" w:color="000000"/>
              <w:left w:val="single" w:sz="6" w:space="0" w:color="000000"/>
              <w:bottom w:val="single" w:sz="6" w:space="0" w:color="000000"/>
              <w:right w:val="single" w:sz="6" w:space="0" w:color="000000"/>
            </w:tcBorders>
            <w:vAlign w:val="center"/>
          </w:tcPr>
          <w:p w14:paraId="45BFC8AD"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 самосевные зеленые насаждения в населенных пунктах;</w:t>
            </w:r>
          </w:p>
          <w:p w14:paraId="69826398"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 прочие территории населенных пунктов</w:t>
            </w:r>
          </w:p>
        </w:tc>
        <w:tc>
          <w:tcPr>
            <w:tcW w:w="2117" w:type="dxa"/>
            <w:tcBorders>
              <w:top w:val="single" w:sz="6" w:space="0" w:color="000000"/>
              <w:left w:val="single" w:sz="6" w:space="0" w:color="000000"/>
              <w:bottom w:val="single" w:sz="6" w:space="0" w:color="000000"/>
              <w:right w:val="single" w:sz="6" w:space="0" w:color="000000"/>
            </w:tcBorders>
            <w:vAlign w:val="center"/>
          </w:tcPr>
          <w:p w14:paraId="4A33BAC0"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3D902D3E"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9.1; 12.0</w:t>
            </w:r>
          </w:p>
        </w:tc>
      </w:tr>
      <w:tr w:rsidR="000570DD" w:rsidRPr="009B2F7B" w14:paraId="2CE8DFD5" w14:textId="77777777" w:rsidTr="00147883">
        <w:trPr>
          <w:trHeight w:val="1704"/>
        </w:trPr>
        <w:tc>
          <w:tcPr>
            <w:tcW w:w="2303" w:type="dxa"/>
            <w:tcBorders>
              <w:top w:val="single" w:sz="6" w:space="0" w:color="000000"/>
              <w:left w:val="single" w:sz="6" w:space="0" w:color="000000"/>
              <w:bottom w:val="single" w:sz="6" w:space="0" w:color="000000"/>
              <w:right w:val="single" w:sz="6" w:space="0" w:color="000000"/>
            </w:tcBorders>
            <w:vAlign w:val="center"/>
          </w:tcPr>
          <w:p w14:paraId="175CF9C7"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sz w:val="22"/>
                <w:szCs w:val="22"/>
              </w:rPr>
              <w:t>Зона сельскохозяйственных угодий</w:t>
            </w:r>
          </w:p>
        </w:tc>
        <w:tc>
          <w:tcPr>
            <w:tcW w:w="4285" w:type="dxa"/>
            <w:tcBorders>
              <w:top w:val="single" w:sz="6" w:space="0" w:color="000000"/>
              <w:left w:val="single" w:sz="6" w:space="0" w:color="000000"/>
              <w:bottom w:val="single" w:sz="6" w:space="0" w:color="000000"/>
              <w:right w:val="single" w:sz="6" w:space="0" w:color="000000"/>
            </w:tcBorders>
            <w:vAlign w:val="center"/>
          </w:tcPr>
          <w:p w14:paraId="64E6FFC9"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 сельскохозяйственные угодья;</w:t>
            </w:r>
          </w:p>
          <w:p w14:paraId="0CEFC094"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 xml:space="preserve">- летние лагеря, загоны  для скота; </w:t>
            </w:r>
          </w:p>
          <w:p w14:paraId="64BB9939"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 xml:space="preserve">- автомобильные дороги с переходным покрытием, без покрытия на территории сельскохозяйственных угодий; </w:t>
            </w:r>
          </w:p>
          <w:p w14:paraId="0BF20709"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 полевые дороги</w:t>
            </w:r>
          </w:p>
        </w:tc>
        <w:tc>
          <w:tcPr>
            <w:tcW w:w="2117" w:type="dxa"/>
            <w:tcBorders>
              <w:top w:val="single" w:sz="6" w:space="0" w:color="000000"/>
              <w:left w:val="single" w:sz="6" w:space="0" w:color="000000"/>
              <w:bottom w:val="single" w:sz="6" w:space="0" w:color="000000"/>
              <w:right w:val="single" w:sz="6" w:space="0" w:color="000000"/>
            </w:tcBorders>
            <w:vAlign w:val="center"/>
          </w:tcPr>
          <w:p w14:paraId="5F04AA40"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51044C1D"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1.1; 1.19 – 1.20</w:t>
            </w:r>
          </w:p>
        </w:tc>
      </w:tr>
      <w:tr w:rsidR="000570DD" w:rsidRPr="004F76FE" w14:paraId="78F704D4" w14:textId="77777777" w:rsidTr="00147883">
        <w:tc>
          <w:tcPr>
            <w:tcW w:w="2303" w:type="dxa"/>
            <w:tcBorders>
              <w:top w:val="single" w:sz="6" w:space="0" w:color="000000"/>
              <w:left w:val="single" w:sz="6" w:space="0" w:color="000000"/>
              <w:bottom w:val="single" w:sz="6" w:space="0" w:color="000000"/>
              <w:right w:val="single" w:sz="6" w:space="0" w:color="000000"/>
            </w:tcBorders>
            <w:vAlign w:val="center"/>
          </w:tcPr>
          <w:p w14:paraId="7CDFCC69"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sz w:val="22"/>
                <w:szCs w:val="22"/>
              </w:rPr>
              <w:t>Зона лесов, иной растительности</w:t>
            </w:r>
          </w:p>
        </w:tc>
        <w:tc>
          <w:tcPr>
            <w:tcW w:w="4285" w:type="dxa"/>
            <w:tcBorders>
              <w:top w:val="single" w:sz="6" w:space="0" w:color="000000"/>
              <w:left w:val="single" w:sz="6" w:space="0" w:color="000000"/>
              <w:bottom w:val="single" w:sz="6" w:space="0" w:color="000000"/>
              <w:right w:val="single" w:sz="6" w:space="0" w:color="000000"/>
            </w:tcBorders>
            <w:vAlign w:val="center"/>
          </w:tcPr>
          <w:p w14:paraId="30B1D6C6"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 леса;</w:t>
            </w:r>
          </w:p>
          <w:p w14:paraId="318942DF"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 вырубки;</w:t>
            </w:r>
          </w:p>
          <w:p w14:paraId="79D72FC9"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 кустарниковая растительность вне населенных пунктов;</w:t>
            </w:r>
          </w:p>
          <w:p w14:paraId="4F513CDC"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 xml:space="preserve">- автомобильные дороги с переходным покрытием, без покрытия на территории лесов; </w:t>
            </w:r>
          </w:p>
          <w:p w14:paraId="7A98B416" w14:textId="77777777" w:rsidR="000570DD" w:rsidRPr="004F76FE" w:rsidRDefault="000570DD" w:rsidP="00147883">
            <w:pPr>
              <w:rPr>
                <w:rFonts w:ascii="Times New Roman" w:hAnsi="Times New Roman"/>
                <w:sz w:val="22"/>
                <w:szCs w:val="22"/>
              </w:rPr>
            </w:pPr>
            <w:r w:rsidRPr="004F76FE">
              <w:rPr>
                <w:rFonts w:ascii="Times New Roman" w:hAnsi="Times New Roman"/>
                <w:sz w:val="22"/>
                <w:szCs w:val="22"/>
              </w:rPr>
              <w:t>- лесные дороги</w:t>
            </w:r>
          </w:p>
        </w:tc>
        <w:tc>
          <w:tcPr>
            <w:tcW w:w="2117" w:type="dxa"/>
            <w:tcBorders>
              <w:top w:val="single" w:sz="6" w:space="0" w:color="000000"/>
              <w:left w:val="single" w:sz="6" w:space="0" w:color="000000"/>
              <w:bottom w:val="single" w:sz="6" w:space="0" w:color="000000"/>
              <w:right w:val="single" w:sz="6" w:space="0" w:color="000000"/>
            </w:tcBorders>
            <w:vAlign w:val="center"/>
          </w:tcPr>
          <w:p w14:paraId="4F41ACF9"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2595A566"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1.17; 10.0</w:t>
            </w:r>
          </w:p>
        </w:tc>
      </w:tr>
      <w:tr w:rsidR="000570DD" w:rsidRPr="004F76FE" w14:paraId="716D0214" w14:textId="77777777" w:rsidTr="00147883">
        <w:tc>
          <w:tcPr>
            <w:tcW w:w="2303" w:type="dxa"/>
            <w:tcBorders>
              <w:top w:val="single" w:sz="6" w:space="0" w:color="000000"/>
              <w:left w:val="single" w:sz="6" w:space="0" w:color="000000"/>
              <w:bottom w:val="single" w:sz="6" w:space="0" w:color="000000"/>
              <w:right w:val="single" w:sz="6" w:space="0" w:color="000000"/>
            </w:tcBorders>
            <w:vAlign w:val="center"/>
          </w:tcPr>
          <w:p w14:paraId="378143DC" w14:textId="77777777" w:rsidR="000570DD" w:rsidRPr="004F76FE" w:rsidRDefault="000570DD" w:rsidP="00147883">
            <w:pPr>
              <w:rPr>
                <w:rFonts w:ascii="Times New Roman" w:hAnsi="Times New Roman"/>
                <w:color w:val="FF0000"/>
                <w:sz w:val="22"/>
                <w:szCs w:val="22"/>
              </w:rPr>
            </w:pPr>
            <w:r w:rsidRPr="004F76FE">
              <w:rPr>
                <w:rFonts w:ascii="Times New Roman" w:hAnsi="Times New Roman"/>
                <w:sz w:val="22"/>
                <w:szCs w:val="22"/>
              </w:rPr>
              <w:t>Зона акваторий</w:t>
            </w:r>
            <w:r w:rsidRPr="004F76FE">
              <w:rPr>
                <w:rFonts w:ascii="Times New Roman" w:hAnsi="Times New Roman"/>
                <w:color w:val="FF0000"/>
                <w:sz w:val="22"/>
                <w:szCs w:val="22"/>
              </w:rPr>
              <w:t xml:space="preserve"> </w:t>
            </w:r>
          </w:p>
        </w:tc>
        <w:tc>
          <w:tcPr>
            <w:tcW w:w="4285" w:type="dxa"/>
            <w:tcBorders>
              <w:top w:val="single" w:sz="6" w:space="0" w:color="000000"/>
              <w:left w:val="single" w:sz="6" w:space="0" w:color="000000"/>
              <w:bottom w:val="single" w:sz="6" w:space="0" w:color="000000"/>
              <w:right w:val="single" w:sz="6" w:space="0" w:color="000000"/>
            </w:tcBorders>
            <w:vAlign w:val="center"/>
          </w:tcPr>
          <w:p w14:paraId="751518B9"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sz w:val="22"/>
                <w:szCs w:val="22"/>
              </w:rPr>
              <w:t>- поверхностные водные объекты;</w:t>
            </w:r>
          </w:p>
          <w:p w14:paraId="45626E30"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sz w:val="22"/>
                <w:szCs w:val="22"/>
              </w:rPr>
              <w:t>- болота</w:t>
            </w:r>
          </w:p>
        </w:tc>
        <w:tc>
          <w:tcPr>
            <w:tcW w:w="2117" w:type="dxa"/>
            <w:tcBorders>
              <w:top w:val="single" w:sz="6" w:space="0" w:color="000000"/>
              <w:left w:val="single" w:sz="6" w:space="0" w:color="000000"/>
              <w:bottom w:val="single" w:sz="6" w:space="0" w:color="000000"/>
              <w:right w:val="single" w:sz="6" w:space="0" w:color="000000"/>
            </w:tcBorders>
            <w:vAlign w:val="center"/>
          </w:tcPr>
          <w:p w14:paraId="6C2A0060"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не устанавливаются</w:t>
            </w:r>
          </w:p>
        </w:tc>
        <w:tc>
          <w:tcPr>
            <w:tcW w:w="1615" w:type="dxa"/>
            <w:tcBorders>
              <w:top w:val="single" w:sz="6" w:space="0" w:color="000000"/>
              <w:left w:val="single" w:sz="6" w:space="0" w:color="000000"/>
              <w:bottom w:val="single" w:sz="6" w:space="0" w:color="000000"/>
              <w:right w:val="single" w:sz="6" w:space="0" w:color="000000"/>
            </w:tcBorders>
            <w:vAlign w:val="center"/>
          </w:tcPr>
          <w:p w14:paraId="225D5405" w14:textId="77777777" w:rsidR="000570DD" w:rsidRPr="004F76FE" w:rsidRDefault="000570DD" w:rsidP="000570DD">
            <w:pPr>
              <w:widowControl/>
              <w:numPr>
                <w:ilvl w:val="0"/>
                <w:numId w:val="6"/>
              </w:numPr>
              <w:rPr>
                <w:rFonts w:ascii="Times New Roman" w:hAnsi="Times New Roman"/>
                <w:bCs/>
                <w:sz w:val="22"/>
                <w:szCs w:val="22"/>
              </w:rPr>
            </w:pPr>
            <w:r w:rsidRPr="004F76FE">
              <w:rPr>
                <w:rFonts w:ascii="Times New Roman" w:hAnsi="Times New Roman"/>
                <w:bCs/>
                <w:sz w:val="22"/>
                <w:szCs w:val="22"/>
              </w:rPr>
              <w:t>11.0</w:t>
            </w:r>
          </w:p>
        </w:tc>
      </w:tr>
    </w:tbl>
    <w:p w14:paraId="7DF5B74B" w14:textId="77777777" w:rsidR="000570DD" w:rsidRDefault="000570DD" w:rsidP="000570DD">
      <w:pPr>
        <w:spacing w:before="120"/>
        <w:ind w:firstLine="709"/>
        <w:jc w:val="both"/>
        <w:rPr>
          <w:rFonts w:ascii="Times New Roman" w:hAnsi="Times New Roman"/>
        </w:rPr>
      </w:pPr>
      <w:r w:rsidRPr="004F76FE">
        <w:rPr>
          <w:rFonts w:ascii="Times New Roman" w:hAnsi="Times New Roman"/>
        </w:rPr>
        <w:t>* установлены в соответствии с Классификатором видов разрешенного использования земельных участков, утвержденным Приказом Минэкономразвития России от 01.09.2014 г. № 540 «</w:t>
      </w:r>
      <w:r w:rsidRPr="004F76FE">
        <w:rPr>
          <w:rFonts w:ascii="Times New Roman" w:hAnsi="Times New Roman"/>
          <w:shd w:val="clear" w:color="auto" w:fill="FFFFFF"/>
        </w:rPr>
        <w:t>Об утверждении классификатора видов разрешенного использования земельных участков» (в редакции Приказа Минэкономразвития России от 04.02.2019 г. № 44)</w:t>
      </w:r>
    </w:p>
    <w:p w14:paraId="5685A62A" w14:textId="77777777" w:rsidR="000570DD" w:rsidRDefault="000570DD" w:rsidP="000570DD">
      <w:pPr>
        <w:pStyle w:val="43"/>
        <w:ind w:left="0"/>
      </w:pPr>
    </w:p>
    <w:p w14:paraId="60448514" w14:textId="77777777" w:rsidR="000570DD" w:rsidRPr="006A12A6" w:rsidRDefault="000570DD" w:rsidP="000570DD">
      <w:pPr>
        <w:pStyle w:val="25"/>
      </w:pPr>
      <w:bookmarkStart w:id="8" w:name="_Toc34238602"/>
      <w:r w:rsidRPr="00544C9C">
        <w:t>2.</w:t>
      </w:r>
      <w:r>
        <w:t>3</w:t>
      </w:r>
      <w:r w:rsidRPr="00544C9C">
        <w:t xml:space="preserve">. </w:t>
      </w:r>
      <w:r>
        <w:t>Характеристика зон с особыми условиями использования территории в случае, когда установление таких зон требуется в связи с размещением планируемых объектов</w:t>
      </w:r>
      <w:bookmarkEnd w:id="8"/>
    </w:p>
    <w:p w14:paraId="3FB238B7" w14:textId="77777777" w:rsidR="000570DD" w:rsidRPr="004F76FE" w:rsidRDefault="000570DD" w:rsidP="000570DD">
      <w:pPr>
        <w:widowControl/>
        <w:numPr>
          <w:ilvl w:val="0"/>
          <w:numId w:val="6"/>
        </w:numPr>
        <w:ind w:firstLine="709"/>
        <w:jc w:val="both"/>
        <w:rPr>
          <w:rFonts w:ascii="Times New Roman" w:hAnsi="Times New Roman"/>
        </w:rPr>
      </w:pPr>
    </w:p>
    <w:p w14:paraId="3336A643" w14:textId="77777777" w:rsidR="000570DD" w:rsidRPr="004F76FE" w:rsidRDefault="000570DD" w:rsidP="000570DD">
      <w:pPr>
        <w:pStyle w:val="43"/>
        <w:numPr>
          <w:ilvl w:val="0"/>
          <w:numId w:val="6"/>
        </w:numPr>
        <w:ind w:firstLine="709"/>
      </w:pPr>
      <w:r w:rsidRPr="004F76FE">
        <w:t xml:space="preserve">Сведения о зонах с особыми условиями использования территории, установление которых требуется в связи с размещением планируемых объектов, их характеристики приведены в таблице </w:t>
      </w:r>
      <w:r>
        <w:t>3</w:t>
      </w:r>
      <w:r w:rsidRPr="004F76FE">
        <w:t>.</w:t>
      </w:r>
    </w:p>
    <w:p w14:paraId="529533C0" w14:textId="77777777" w:rsidR="000570DD" w:rsidRPr="004F76FE" w:rsidRDefault="000570DD" w:rsidP="000570DD">
      <w:pPr>
        <w:pStyle w:val="51"/>
      </w:pPr>
      <w:r w:rsidRPr="004F76FE">
        <w:t xml:space="preserve">Таблица </w:t>
      </w:r>
      <w:bookmarkStart w:id="9" w:name="табл_3"/>
      <w:r>
        <w:rPr>
          <w:noProof/>
        </w:rPr>
        <w:t>3</w:t>
      </w:r>
      <w:bookmarkEnd w:id="9"/>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4048"/>
        <w:gridCol w:w="4397"/>
        <w:gridCol w:w="1738"/>
      </w:tblGrid>
      <w:tr w:rsidR="000570DD" w:rsidRPr="004F76FE" w14:paraId="4B447300" w14:textId="77777777" w:rsidTr="00147883">
        <w:trPr>
          <w:trHeight w:val="353"/>
        </w:trPr>
        <w:tc>
          <w:tcPr>
            <w:tcW w:w="4103" w:type="dxa"/>
            <w:tcBorders>
              <w:top w:val="single" w:sz="6" w:space="0" w:color="000000"/>
              <w:left w:val="single" w:sz="6" w:space="0" w:color="000000"/>
              <w:bottom w:val="single" w:sz="6" w:space="0" w:color="000000"/>
              <w:right w:val="single" w:sz="6" w:space="0" w:color="000000"/>
            </w:tcBorders>
            <w:vAlign w:val="center"/>
            <w:hideMark/>
          </w:tcPr>
          <w:p w14:paraId="40EF3DAB" w14:textId="77777777" w:rsidR="000570DD" w:rsidRPr="004F76FE" w:rsidRDefault="000570DD" w:rsidP="000570DD">
            <w:pPr>
              <w:widowControl/>
              <w:numPr>
                <w:ilvl w:val="0"/>
                <w:numId w:val="6"/>
              </w:numPr>
              <w:jc w:val="center"/>
              <w:rPr>
                <w:rFonts w:ascii="Times New Roman" w:hAnsi="Times New Roman"/>
                <w:b/>
                <w:bCs/>
                <w:sz w:val="22"/>
                <w:szCs w:val="22"/>
              </w:rPr>
            </w:pPr>
            <w:r w:rsidRPr="004F76FE">
              <w:rPr>
                <w:rFonts w:ascii="Times New Roman" w:hAnsi="Times New Roman"/>
                <w:b/>
                <w:bCs/>
                <w:sz w:val="22"/>
                <w:szCs w:val="22"/>
              </w:rPr>
              <w:t>Наименование зоны</w:t>
            </w:r>
          </w:p>
        </w:tc>
        <w:tc>
          <w:tcPr>
            <w:tcW w:w="4459" w:type="dxa"/>
            <w:tcBorders>
              <w:top w:val="single" w:sz="6" w:space="0" w:color="000000"/>
              <w:left w:val="single" w:sz="6" w:space="0" w:color="000000"/>
              <w:bottom w:val="single" w:sz="6" w:space="0" w:color="000000"/>
              <w:right w:val="single" w:sz="6" w:space="0" w:color="000000"/>
            </w:tcBorders>
            <w:vAlign w:val="center"/>
            <w:hideMark/>
          </w:tcPr>
          <w:p w14:paraId="351D98B2" w14:textId="77777777" w:rsidR="000570DD" w:rsidRPr="004F76FE" w:rsidRDefault="000570DD" w:rsidP="000570DD">
            <w:pPr>
              <w:widowControl/>
              <w:numPr>
                <w:ilvl w:val="0"/>
                <w:numId w:val="6"/>
              </w:numPr>
              <w:jc w:val="center"/>
              <w:rPr>
                <w:rFonts w:ascii="Times New Roman" w:hAnsi="Times New Roman"/>
                <w:b/>
                <w:bCs/>
                <w:sz w:val="22"/>
                <w:szCs w:val="22"/>
              </w:rPr>
            </w:pPr>
            <w:r w:rsidRPr="004F76FE">
              <w:rPr>
                <w:rFonts w:ascii="Times New Roman" w:hAnsi="Times New Roman"/>
                <w:b/>
                <w:bCs/>
                <w:sz w:val="22"/>
                <w:szCs w:val="22"/>
              </w:rPr>
              <w:t>Наименование источника</w:t>
            </w:r>
          </w:p>
        </w:tc>
        <w:tc>
          <w:tcPr>
            <w:tcW w:w="1758" w:type="dxa"/>
            <w:tcBorders>
              <w:top w:val="single" w:sz="6" w:space="0" w:color="000000"/>
              <w:left w:val="single" w:sz="6" w:space="0" w:color="000000"/>
              <w:bottom w:val="single" w:sz="6" w:space="0" w:color="000000"/>
              <w:right w:val="single" w:sz="6" w:space="0" w:color="000000"/>
            </w:tcBorders>
            <w:vAlign w:val="center"/>
            <w:hideMark/>
          </w:tcPr>
          <w:p w14:paraId="4B77BAC2" w14:textId="77777777" w:rsidR="000570DD" w:rsidRPr="004F76FE" w:rsidRDefault="000570DD" w:rsidP="000570DD">
            <w:pPr>
              <w:widowControl/>
              <w:numPr>
                <w:ilvl w:val="0"/>
                <w:numId w:val="6"/>
              </w:numPr>
              <w:jc w:val="center"/>
              <w:rPr>
                <w:rFonts w:ascii="Times New Roman" w:hAnsi="Times New Roman"/>
                <w:b/>
                <w:bCs/>
                <w:sz w:val="22"/>
                <w:szCs w:val="22"/>
              </w:rPr>
            </w:pPr>
            <w:r w:rsidRPr="004F76FE">
              <w:rPr>
                <w:rFonts w:ascii="Times New Roman" w:hAnsi="Times New Roman"/>
                <w:b/>
                <w:bCs/>
                <w:sz w:val="22"/>
                <w:szCs w:val="22"/>
              </w:rPr>
              <w:t>Размер зоны, м</w:t>
            </w:r>
          </w:p>
        </w:tc>
      </w:tr>
      <w:tr w:rsidR="000570DD" w:rsidRPr="004F76FE" w14:paraId="43D2FD1C" w14:textId="77777777" w:rsidTr="00147883">
        <w:trPr>
          <w:trHeight w:val="586"/>
        </w:trPr>
        <w:tc>
          <w:tcPr>
            <w:tcW w:w="4103" w:type="dxa"/>
            <w:vMerge w:val="restart"/>
            <w:tcBorders>
              <w:top w:val="single" w:sz="6" w:space="0" w:color="000000"/>
              <w:left w:val="single" w:sz="6" w:space="0" w:color="000000"/>
              <w:right w:val="single" w:sz="6" w:space="0" w:color="000000"/>
            </w:tcBorders>
            <w:vAlign w:val="center"/>
            <w:hideMark/>
          </w:tcPr>
          <w:p w14:paraId="1BFCAEA1" w14:textId="77777777" w:rsidR="000570DD" w:rsidRPr="004F76FE" w:rsidRDefault="000570DD" w:rsidP="000570DD">
            <w:pPr>
              <w:widowControl/>
              <w:numPr>
                <w:ilvl w:val="0"/>
                <w:numId w:val="6"/>
              </w:numPr>
              <w:rPr>
                <w:rFonts w:ascii="Times New Roman" w:hAnsi="Times New Roman"/>
                <w:sz w:val="22"/>
                <w:szCs w:val="22"/>
              </w:rPr>
            </w:pPr>
            <w:r w:rsidRPr="004F76FE">
              <w:rPr>
                <w:rFonts w:ascii="Times New Roman" w:hAnsi="Times New Roman"/>
                <w:sz w:val="22"/>
                <w:szCs w:val="22"/>
              </w:rPr>
              <w:t>Придорожные полосы автомобильных дорог</w:t>
            </w:r>
          </w:p>
        </w:tc>
        <w:tc>
          <w:tcPr>
            <w:tcW w:w="4459" w:type="dxa"/>
            <w:tcBorders>
              <w:top w:val="single" w:sz="6" w:space="0" w:color="000000"/>
              <w:left w:val="single" w:sz="6" w:space="0" w:color="000000"/>
              <w:bottom w:val="single" w:sz="6" w:space="0" w:color="000000"/>
              <w:right w:val="single" w:sz="6" w:space="0" w:color="000000"/>
            </w:tcBorders>
            <w:vAlign w:val="center"/>
            <w:hideMark/>
          </w:tcPr>
          <w:p w14:paraId="47C411FB" w14:textId="77777777" w:rsidR="000570DD" w:rsidRPr="004F76FE" w:rsidRDefault="000570DD" w:rsidP="000570DD">
            <w:pPr>
              <w:widowControl/>
              <w:numPr>
                <w:ilvl w:val="0"/>
                <w:numId w:val="6"/>
              </w:numPr>
              <w:rPr>
                <w:rFonts w:ascii="Times New Roman" w:hAnsi="Times New Roman"/>
                <w:sz w:val="22"/>
                <w:szCs w:val="22"/>
              </w:rPr>
            </w:pPr>
            <w:r w:rsidRPr="004F76FE">
              <w:rPr>
                <w:rFonts w:ascii="Times New Roman" w:eastAsia="Times New Roman" w:hAnsi="Times New Roman"/>
                <w:sz w:val="22"/>
                <w:szCs w:val="22"/>
              </w:rPr>
              <w:t>Автомобильная дорога "Обход Казанского транспортного узла"</w:t>
            </w:r>
          </w:p>
        </w:tc>
        <w:tc>
          <w:tcPr>
            <w:tcW w:w="1758" w:type="dxa"/>
            <w:tcBorders>
              <w:top w:val="single" w:sz="6" w:space="0" w:color="000000"/>
              <w:left w:val="single" w:sz="6" w:space="0" w:color="000000"/>
              <w:bottom w:val="single" w:sz="6" w:space="0" w:color="000000"/>
              <w:right w:val="single" w:sz="6" w:space="0" w:color="000000"/>
            </w:tcBorders>
            <w:vAlign w:val="center"/>
            <w:hideMark/>
          </w:tcPr>
          <w:p w14:paraId="47F2AC90" w14:textId="77777777" w:rsidR="000570DD" w:rsidRPr="004F76FE" w:rsidRDefault="000570DD" w:rsidP="000570DD">
            <w:pPr>
              <w:widowControl/>
              <w:numPr>
                <w:ilvl w:val="0"/>
                <w:numId w:val="6"/>
              </w:numPr>
              <w:jc w:val="center"/>
              <w:rPr>
                <w:rFonts w:ascii="Times New Roman" w:hAnsi="Times New Roman"/>
                <w:sz w:val="22"/>
                <w:szCs w:val="22"/>
              </w:rPr>
            </w:pPr>
            <w:r w:rsidRPr="004F76FE">
              <w:rPr>
                <w:rFonts w:ascii="Times New Roman" w:hAnsi="Times New Roman"/>
                <w:sz w:val="22"/>
                <w:szCs w:val="22"/>
              </w:rPr>
              <w:t>50</w:t>
            </w:r>
          </w:p>
        </w:tc>
      </w:tr>
      <w:tr w:rsidR="000570DD" w:rsidRPr="004F76FE" w14:paraId="691001E4" w14:textId="77777777" w:rsidTr="00147883">
        <w:trPr>
          <w:trHeight w:val="652"/>
        </w:trPr>
        <w:tc>
          <w:tcPr>
            <w:tcW w:w="4103" w:type="dxa"/>
            <w:vMerge/>
            <w:tcBorders>
              <w:left w:val="single" w:sz="6" w:space="0" w:color="000000"/>
              <w:right w:val="single" w:sz="6" w:space="0" w:color="000000"/>
            </w:tcBorders>
            <w:vAlign w:val="center"/>
          </w:tcPr>
          <w:p w14:paraId="1044EB20" w14:textId="77777777" w:rsidR="000570DD" w:rsidRPr="004F76FE" w:rsidRDefault="000570DD" w:rsidP="000570DD">
            <w:pPr>
              <w:widowControl/>
              <w:numPr>
                <w:ilvl w:val="0"/>
                <w:numId w:val="6"/>
              </w:numPr>
              <w:rPr>
                <w:rFonts w:ascii="Times New Roman" w:hAnsi="Times New Roman"/>
                <w:sz w:val="22"/>
                <w:szCs w:val="22"/>
              </w:rPr>
            </w:pPr>
          </w:p>
        </w:tc>
        <w:tc>
          <w:tcPr>
            <w:tcW w:w="4459" w:type="dxa"/>
            <w:tcBorders>
              <w:top w:val="single" w:sz="6" w:space="0" w:color="000000"/>
              <w:left w:val="single" w:sz="6" w:space="0" w:color="000000"/>
              <w:bottom w:val="single" w:sz="6" w:space="0" w:color="000000"/>
              <w:right w:val="single" w:sz="6" w:space="0" w:color="000000"/>
            </w:tcBorders>
            <w:vAlign w:val="center"/>
          </w:tcPr>
          <w:p w14:paraId="3EFCD6D5" w14:textId="77777777" w:rsidR="000570DD" w:rsidRPr="004F76FE" w:rsidRDefault="000570DD" w:rsidP="000570DD">
            <w:pPr>
              <w:widowControl/>
              <w:numPr>
                <w:ilvl w:val="0"/>
                <w:numId w:val="6"/>
              </w:numPr>
              <w:rPr>
                <w:rFonts w:ascii="Times New Roman" w:hAnsi="Times New Roman"/>
                <w:sz w:val="22"/>
                <w:szCs w:val="22"/>
              </w:rPr>
            </w:pPr>
            <w:r w:rsidRPr="004F76FE">
              <w:rPr>
                <w:rFonts w:ascii="Times New Roman" w:eastAsia="Times New Roman" w:hAnsi="Times New Roman"/>
                <w:sz w:val="22"/>
                <w:szCs w:val="22"/>
              </w:rPr>
              <w:t>Автомобильная дорога "Подъезд к д. Садилово"</w:t>
            </w:r>
          </w:p>
        </w:tc>
        <w:tc>
          <w:tcPr>
            <w:tcW w:w="1758" w:type="dxa"/>
            <w:tcBorders>
              <w:top w:val="single" w:sz="6" w:space="0" w:color="000000"/>
              <w:left w:val="single" w:sz="6" w:space="0" w:color="000000"/>
              <w:bottom w:val="single" w:sz="6" w:space="0" w:color="000000"/>
              <w:right w:val="single" w:sz="6" w:space="0" w:color="000000"/>
            </w:tcBorders>
            <w:vAlign w:val="center"/>
          </w:tcPr>
          <w:p w14:paraId="04CA89AA" w14:textId="77777777" w:rsidR="000570DD" w:rsidRPr="004F76FE" w:rsidRDefault="000570DD" w:rsidP="000570DD">
            <w:pPr>
              <w:widowControl/>
              <w:numPr>
                <w:ilvl w:val="0"/>
                <w:numId w:val="6"/>
              </w:numPr>
              <w:jc w:val="center"/>
              <w:rPr>
                <w:rFonts w:ascii="Times New Roman" w:hAnsi="Times New Roman"/>
                <w:sz w:val="22"/>
                <w:szCs w:val="22"/>
              </w:rPr>
            </w:pPr>
            <w:r w:rsidRPr="004F76FE">
              <w:rPr>
                <w:rFonts w:ascii="Times New Roman" w:hAnsi="Times New Roman"/>
                <w:sz w:val="22"/>
                <w:szCs w:val="22"/>
              </w:rPr>
              <w:t>50</w:t>
            </w:r>
          </w:p>
        </w:tc>
      </w:tr>
      <w:tr w:rsidR="000570DD" w:rsidRPr="004F76FE" w14:paraId="3F9F09CD" w14:textId="77777777" w:rsidTr="00147883">
        <w:trPr>
          <w:trHeight w:val="652"/>
        </w:trPr>
        <w:tc>
          <w:tcPr>
            <w:tcW w:w="4103" w:type="dxa"/>
            <w:vMerge/>
            <w:tcBorders>
              <w:left w:val="single" w:sz="6" w:space="0" w:color="000000"/>
              <w:bottom w:val="single" w:sz="6" w:space="0" w:color="000000"/>
              <w:right w:val="single" w:sz="6" w:space="0" w:color="000000"/>
            </w:tcBorders>
            <w:vAlign w:val="center"/>
          </w:tcPr>
          <w:p w14:paraId="26257E71" w14:textId="77777777" w:rsidR="000570DD" w:rsidRPr="004F76FE" w:rsidRDefault="000570DD" w:rsidP="000570DD">
            <w:pPr>
              <w:widowControl/>
              <w:numPr>
                <w:ilvl w:val="0"/>
                <w:numId w:val="6"/>
              </w:numPr>
              <w:rPr>
                <w:rFonts w:ascii="Times New Roman" w:hAnsi="Times New Roman"/>
                <w:sz w:val="22"/>
                <w:szCs w:val="22"/>
              </w:rPr>
            </w:pPr>
          </w:p>
        </w:tc>
        <w:tc>
          <w:tcPr>
            <w:tcW w:w="4459" w:type="dxa"/>
            <w:tcBorders>
              <w:top w:val="single" w:sz="6" w:space="0" w:color="000000"/>
              <w:left w:val="single" w:sz="6" w:space="0" w:color="000000"/>
              <w:bottom w:val="single" w:sz="6" w:space="0" w:color="000000"/>
              <w:right w:val="single" w:sz="6" w:space="0" w:color="000000"/>
            </w:tcBorders>
            <w:vAlign w:val="center"/>
          </w:tcPr>
          <w:p w14:paraId="07707D23" w14:textId="77777777" w:rsidR="000570DD" w:rsidRPr="004F76FE" w:rsidRDefault="000570DD" w:rsidP="000570DD">
            <w:pPr>
              <w:widowControl/>
              <w:numPr>
                <w:ilvl w:val="0"/>
                <w:numId w:val="6"/>
              </w:numPr>
              <w:rPr>
                <w:rFonts w:ascii="Times New Roman" w:eastAsia="Times New Roman" w:hAnsi="Times New Roman"/>
                <w:sz w:val="22"/>
                <w:szCs w:val="22"/>
              </w:rPr>
            </w:pPr>
            <w:r w:rsidRPr="00884CFE">
              <w:rPr>
                <w:rFonts w:ascii="Times New Roman" w:eastAsia="Times New Roman" w:hAnsi="Times New Roman"/>
                <w:sz w:val="22"/>
                <w:szCs w:val="22"/>
              </w:rPr>
              <w:t>Автомобильная дорога "Подъезд к площадке перспективного жилищного строительства к северо-востоку от д. Чубарово"</w:t>
            </w:r>
          </w:p>
        </w:tc>
        <w:tc>
          <w:tcPr>
            <w:tcW w:w="1758" w:type="dxa"/>
            <w:tcBorders>
              <w:top w:val="single" w:sz="6" w:space="0" w:color="000000"/>
              <w:left w:val="single" w:sz="6" w:space="0" w:color="000000"/>
              <w:bottom w:val="single" w:sz="6" w:space="0" w:color="000000"/>
              <w:right w:val="single" w:sz="6" w:space="0" w:color="000000"/>
            </w:tcBorders>
            <w:vAlign w:val="center"/>
          </w:tcPr>
          <w:p w14:paraId="017D5128" w14:textId="77777777" w:rsidR="000570DD" w:rsidRPr="004F76FE" w:rsidRDefault="000570DD" w:rsidP="000570DD">
            <w:pPr>
              <w:widowControl/>
              <w:numPr>
                <w:ilvl w:val="0"/>
                <w:numId w:val="6"/>
              </w:numPr>
              <w:jc w:val="center"/>
              <w:rPr>
                <w:rFonts w:ascii="Times New Roman" w:hAnsi="Times New Roman"/>
                <w:sz w:val="22"/>
                <w:szCs w:val="22"/>
              </w:rPr>
            </w:pPr>
            <w:r>
              <w:rPr>
                <w:rFonts w:ascii="Times New Roman" w:hAnsi="Times New Roman"/>
                <w:sz w:val="22"/>
                <w:szCs w:val="22"/>
              </w:rPr>
              <w:t>50</w:t>
            </w:r>
          </w:p>
        </w:tc>
      </w:tr>
    </w:tbl>
    <w:p w14:paraId="5347E5FF" w14:textId="77777777" w:rsidR="000570DD" w:rsidRPr="004F76FE" w:rsidRDefault="000570DD" w:rsidP="000570DD">
      <w:pPr>
        <w:pStyle w:val="43"/>
        <w:numPr>
          <w:ilvl w:val="0"/>
          <w:numId w:val="6"/>
        </w:numPr>
        <w:ind w:firstLine="709"/>
      </w:pPr>
    </w:p>
    <w:p w14:paraId="084F5BDB" w14:textId="77777777" w:rsidR="000570DD" w:rsidRPr="004F76FE" w:rsidRDefault="000570DD" w:rsidP="000570DD">
      <w:pPr>
        <w:pStyle w:val="43"/>
        <w:numPr>
          <w:ilvl w:val="0"/>
          <w:numId w:val="6"/>
        </w:numPr>
        <w:ind w:firstLine="709"/>
      </w:pPr>
      <w:r w:rsidRPr="004F76FE">
        <w:t xml:space="preserve">Размер и конфигурация зон с особыми </w:t>
      </w:r>
      <w:r w:rsidRPr="004F76FE">
        <w:rPr>
          <w:rStyle w:val="44"/>
        </w:rPr>
        <w:t xml:space="preserve">условиями использования территории могут быть уточнены в связи с разработкой </w:t>
      </w:r>
      <w:r w:rsidRPr="004F76FE">
        <w:t>проектов данных зон.</w:t>
      </w:r>
    </w:p>
    <w:p w14:paraId="67838978" w14:textId="77777777" w:rsidR="000570DD" w:rsidRPr="00821DA0" w:rsidRDefault="000570DD" w:rsidP="000570DD">
      <w:pPr>
        <w:pStyle w:val="10"/>
      </w:pPr>
      <w:bookmarkStart w:id="10" w:name="_Toc34238603"/>
      <w:r>
        <w:t>3</w:t>
      </w:r>
      <w:r w:rsidRPr="00821DA0">
        <w:t>.</w:t>
      </w:r>
      <w:r>
        <w:t xml:space="preserve"> ГРАНИЦЫ НАСЕЛЕННЫХ ПУНКТОВ</w:t>
      </w:r>
      <w:bookmarkEnd w:id="10"/>
    </w:p>
    <w:p w14:paraId="3C3DA12D" w14:textId="77777777" w:rsidR="000570DD" w:rsidRPr="004F76FE" w:rsidRDefault="000570DD" w:rsidP="000570DD">
      <w:pPr>
        <w:pStyle w:val="43"/>
        <w:numPr>
          <w:ilvl w:val="0"/>
          <w:numId w:val="6"/>
        </w:numPr>
        <w:ind w:firstLine="709"/>
      </w:pPr>
      <w:r w:rsidRPr="003F532F">
        <w:t xml:space="preserve">Существующие границы населенных пунктов установлены Генеральным планом </w:t>
      </w:r>
      <w:r>
        <w:rPr>
          <w:color w:val="000000"/>
        </w:rPr>
        <w:t>Усадск</w:t>
      </w:r>
      <w:r>
        <w:t>ого</w:t>
      </w:r>
      <w:r w:rsidRPr="003F532F">
        <w:t xml:space="preserve"> се</w:t>
      </w:r>
      <w:r>
        <w:t>льского поселения, утвержденным</w:t>
      </w:r>
      <w:r w:rsidRPr="00EF4767">
        <w:t xml:space="preserve"> Решением Совета </w:t>
      </w:r>
      <w:r>
        <w:rPr>
          <w:color w:val="000000"/>
        </w:rPr>
        <w:t>Усадск</w:t>
      </w:r>
      <w:r>
        <w:t>ого</w:t>
      </w:r>
      <w:r w:rsidRPr="00EF4767">
        <w:t xml:space="preserve"> сельского поселения </w:t>
      </w:r>
      <w:r>
        <w:rPr>
          <w:color w:val="000000"/>
        </w:rPr>
        <w:t>Высокогорск</w:t>
      </w:r>
      <w:r>
        <w:t>ого</w:t>
      </w:r>
      <w:r w:rsidRPr="00524827">
        <w:t xml:space="preserve"> </w:t>
      </w:r>
      <w:r w:rsidRPr="00EF4767">
        <w:t xml:space="preserve"> муниципального района Республики Татарстан </w:t>
      </w:r>
      <w:r w:rsidRPr="007B28AD">
        <w:t>№ 126а от 20.11.2012 г. в редакции Решения № 331а от 26.08.2015 г.</w:t>
      </w:r>
    </w:p>
    <w:p w14:paraId="235D1A5C" w14:textId="77777777" w:rsidR="000570DD" w:rsidRPr="004F76FE" w:rsidRDefault="000570DD" w:rsidP="000570DD">
      <w:pPr>
        <w:pStyle w:val="43"/>
        <w:numPr>
          <w:ilvl w:val="0"/>
          <w:numId w:val="6"/>
        </w:numPr>
        <w:ind w:firstLine="709"/>
      </w:pPr>
      <w:r w:rsidRPr="004F76FE">
        <w:t>Сведения о границах с. Усады и д. Тимофеевка содержатся в Едином государственном реестре недвижимости. Сведения о границах д. Ильино, д. Садилово, д. Талмачи, с. Хохлово и д. Чубарово в Едином государственном реестре недвижимости отсутствуют.</w:t>
      </w:r>
    </w:p>
    <w:p w14:paraId="45C8FB30" w14:textId="77777777" w:rsidR="000570DD" w:rsidRPr="004F76FE" w:rsidRDefault="000570DD" w:rsidP="000570DD">
      <w:pPr>
        <w:pStyle w:val="43"/>
        <w:numPr>
          <w:ilvl w:val="0"/>
          <w:numId w:val="6"/>
        </w:numPr>
        <w:ind w:firstLine="709"/>
      </w:pPr>
    </w:p>
    <w:p w14:paraId="4A592A04" w14:textId="77777777" w:rsidR="000570DD" w:rsidRPr="004F76FE" w:rsidRDefault="000570DD" w:rsidP="000570DD">
      <w:pPr>
        <w:pStyle w:val="43"/>
        <w:numPr>
          <w:ilvl w:val="0"/>
          <w:numId w:val="6"/>
        </w:numPr>
        <w:ind w:firstLine="709"/>
      </w:pPr>
      <w:r w:rsidRPr="004F76FE">
        <w:t>Для реализации положений настоящего проекта требуется изменение границ населенных пунктов с. Усады, д. Ильино, д. Садилово, д. Талмачи, д. Тимофеевка, с. Хохлово и д. Чубарово.</w:t>
      </w:r>
    </w:p>
    <w:p w14:paraId="59ADC387" w14:textId="77777777" w:rsidR="000570DD" w:rsidRPr="004F76FE" w:rsidRDefault="000570DD" w:rsidP="000570DD">
      <w:pPr>
        <w:pStyle w:val="43"/>
        <w:numPr>
          <w:ilvl w:val="0"/>
          <w:numId w:val="6"/>
        </w:numPr>
        <w:ind w:firstLine="709"/>
      </w:pPr>
      <w:r w:rsidRPr="004F76FE">
        <w:t>Существующие и планируемые границы населенных пунктов отображены на Карте границ населенных пунктов в составе графических материалов настоящего проекта.</w:t>
      </w:r>
    </w:p>
    <w:p w14:paraId="7A32F758" w14:textId="77777777" w:rsidR="000570DD" w:rsidRPr="004F76FE" w:rsidRDefault="000570DD" w:rsidP="000570DD">
      <w:pPr>
        <w:pStyle w:val="43"/>
        <w:numPr>
          <w:ilvl w:val="0"/>
          <w:numId w:val="6"/>
        </w:numPr>
        <w:ind w:firstLine="709"/>
      </w:pPr>
      <w:r w:rsidRPr="004F76FE">
        <w:t xml:space="preserve">Участки территорий, в отношении которых предусматриваются изменения границ населенных пунктов, представлены в таблице </w:t>
      </w:r>
      <w:r>
        <w:t>4</w:t>
      </w:r>
      <w:r w:rsidRPr="004F76FE">
        <w:t xml:space="preserve"> и на Карте границ населенных пунктов.</w:t>
      </w:r>
    </w:p>
    <w:p w14:paraId="1047DAFD" w14:textId="77777777" w:rsidR="000570DD" w:rsidRPr="00BF263E" w:rsidRDefault="000570DD" w:rsidP="000570DD">
      <w:pPr>
        <w:pStyle w:val="51"/>
      </w:pPr>
      <w:r w:rsidRPr="00BF263E">
        <w:t xml:space="preserve">Таблица </w:t>
      </w:r>
      <w:bookmarkStart w:id="11" w:name="табл_5"/>
      <w:r>
        <w:rPr>
          <w:noProof/>
        </w:rPr>
        <w:t>4</w:t>
      </w:r>
      <w:bookmarkEnd w:id="11"/>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99"/>
        <w:gridCol w:w="3371"/>
        <w:gridCol w:w="3413"/>
      </w:tblGrid>
      <w:tr w:rsidR="000570DD" w:rsidRPr="004F76FE" w14:paraId="61C09A31" w14:textId="77777777" w:rsidTr="00147883">
        <w:trPr>
          <w:trHeight w:val="348"/>
        </w:trPr>
        <w:tc>
          <w:tcPr>
            <w:tcW w:w="1669"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2FA8E4AB" w14:textId="77777777" w:rsidR="000570DD" w:rsidRPr="004F76FE" w:rsidRDefault="000570DD" w:rsidP="000570DD">
            <w:pPr>
              <w:widowControl/>
              <w:numPr>
                <w:ilvl w:val="0"/>
                <w:numId w:val="6"/>
              </w:numPr>
              <w:tabs>
                <w:tab w:val="clear" w:pos="0"/>
              </w:tabs>
              <w:jc w:val="center"/>
              <w:rPr>
                <w:rFonts w:ascii="Times New Roman" w:eastAsia="Times New Roman" w:hAnsi="Times New Roman"/>
                <w:b/>
                <w:bCs/>
                <w:sz w:val="22"/>
                <w:szCs w:val="22"/>
              </w:rPr>
            </w:pPr>
            <w:r w:rsidRPr="004F76FE">
              <w:rPr>
                <w:rFonts w:ascii="Times New Roman" w:eastAsia="Times New Roman" w:hAnsi="Times New Roman"/>
                <w:b/>
                <w:bCs/>
                <w:sz w:val="22"/>
                <w:szCs w:val="22"/>
              </w:rPr>
              <w:t>Населенный пункт</w:t>
            </w: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7D5935E8" w14:textId="77777777" w:rsidR="000570DD" w:rsidRPr="004F76FE" w:rsidRDefault="000570DD" w:rsidP="000570DD">
            <w:pPr>
              <w:widowControl/>
              <w:numPr>
                <w:ilvl w:val="0"/>
                <w:numId w:val="6"/>
              </w:numPr>
              <w:tabs>
                <w:tab w:val="clear" w:pos="0"/>
              </w:tabs>
              <w:jc w:val="center"/>
              <w:rPr>
                <w:rFonts w:ascii="Times New Roman" w:eastAsia="Times New Roman" w:hAnsi="Times New Roman"/>
                <w:b/>
                <w:bCs/>
                <w:sz w:val="22"/>
                <w:szCs w:val="22"/>
              </w:rPr>
            </w:pPr>
            <w:r w:rsidRPr="004F76FE">
              <w:rPr>
                <w:rFonts w:ascii="Times New Roman" w:eastAsia="Times New Roman" w:hAnsi="Times New Roman"/>
                <w:b/>
                <w:bCs/>
                <w:sz w:val="22"/>
                <w:szCs w:val="22"/>
              </w:rPr>
              <w:t>№ участка на карте</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6275F18D" w14:textId="77777777" w:rsidR="000570DD" w:rsidRPr="004F76FE" w:rsidRDefault="000570DD" w:rsidP="000570DD">
            <w:pPr>
              <w:widowControl/>
              <w:numPr>
                <w:ilvl w:val="0"/>
                <w:numId w:val="6"/>
              </w:numPr>
              <w:tabs>
                <w:tab w:val="clear" w:pos="0"/>
              </w:tabs>
              <w:jc w:val="center"/>
              <w:rPr>
                <w:rFonts w:ascii="Times New Roman" w:eastAsia="Times New Roman" w:hAnsi="Times New Roman"/>
                <w:b/>
                <w:bCs/>
                <w:sz w:val="22"/>
                <w:szCs w:val="22"/>
              </w:rPr>
            </w:pPr>
            <w:r w:rsidRPr="004F76FE">
              <w:rPr>
                <w:rFonts w:ascii="Times New Roman" w:eastAsia="Times New Roman" w:hAnsi="Times New Roman"/>
                <w:b/>
                <w:bCs/>
                <w:sz w:val="22"/>
                <w:szCs w:val="22"/>
              </w:rPr>
              <w:t>Площадь, га</w:t>
            </w:r>
          </w:p>
        </w:tc>
      </w:tr>
      <w:tr w:rsidR="000570DD" w:rsidRPr="004F76FE" w14:paraId="334D6B0F" w14:textId="77777777" w:rsidTr="00147883">
        <w:tc>
          <w:tcPr>
            <w:tcW w:w="1669" w:type="pct"/>
            <w:vMerge w:val="restar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34E84030"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r w:rsidRPr="004F76FE">
              <w:rPr>
                <w:rFonts w:ascii="Times New Roman" w:eastAsia="Times New Roman" w:hAnsi="Times New Roman"/>
                <w:sz w:val="22"/>
                <w:szCs w:val="22"/>
              </w:rPr>
              <w:t>с. Усады</w:t>
            </w: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4CF34AFA"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1</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2C9034FC"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-1,083</w:t>
            </w:r>
          </w:p>
        </w:tc>
      </w:tr>
      <w:tr w:rsidR="000570DD" w:rsidRPr="004F76FE" w14:paraId="204F11B7"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3C10EB2D"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701AF72F"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2</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5589BE1C"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-0,147</w:t>
            </w:r>
          </w:p>
        </w:tc>
      </w:tr>
      <w:tr w:rsidR="000570DD" w:rsidRPr="004F76FE" w14:paraId="407DDAAC"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14674F48"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5A5940AA"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3</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2D12ACD9"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+0,052</w:t>
            </w:r>
          </w:p>
        </w:tc>
      </w:tr>
      <w:tr w:rsidR="000570DD" w:rsidRPr="004F76FE" w14:paraId="358F091F"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373ACA28"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656A39EB"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4</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373CE0F6"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+0,045</w:t>
            </w:r>
          </w:p>
        </w:tc>
      </w:tr>
      <w:tr w:rsidR="000570DD" w:rsidRPr="004F76FE" w14:paraId="077E6A9A"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4B5DB63D"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6525230A"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5</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5CBE3184"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+0,042</w:t>
            </w:r>
          </w:p>
        </w:tc>
      </w:tr>
      <w:tr w:rsidR="000570DD" w:rsidRPr="004F76FE" w14:paraId="70D152C3"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17CC3AAA"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10F33F63"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6</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5ED37235"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+0,029</w:t>
            </w:r>
          </w:p>
        </w:tc>
      </w:tr>
      <w:tr w:rsidR="000570DD" w:rsidRPr="004F76FE" w14:paraId="73D74931"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2960F82E"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081DC193"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7</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7897D51A"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+0,013</w:t>
            </w:r>
          </w:p>
        </w:tc>
      </w:tr>
      <w:tr w:rsidR="000570DD" w:rsidRPr="004F76FE" w14:paraId="5B311ADC"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251FDBA8"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523A8370"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8</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29D13D80"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-0,008</w:t>
            </w:r>
          </w:p>
        </w:tc>
      </w:tr>
      <w:tr w:rsidR="000570DD" w:rsidRPr="004F76FE" w14:paraId="183B3507" w14:textId="77777777" w:rsidTr="00147883">
        <w:tc>
          <w:tcPr>
            <w:tcW w:w="1669" w:type="pct"/>
            <w:vMerge w:val="restar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05E04F14"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r w:rsidRPr="004F76FE">
              <w:rPr>
                <w:rFonts w:ascii="Times New Roman" w:eastAsia="Times New Roman" w:hAnsi="Times New Roman"/>
                <w:sz w:val="22"/>
                <w:szCs w:val="22"/>
              </w:rPr>
              <w:t>д. Ильино</w:t>
            </w: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09466DFD"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9</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6DF62D78"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+1,67</w:t>
            </w:r>
          </w:p>
        </w:tc>
      </w:tr>
      <w:tr w:rsidR="000570DD" w:rsidRPr="004F76FE" w14:paraId="704A38FE"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326E1EB1"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459C3B46"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10</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159AD781"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+1,098</w:t>
            </w:r>
          </w:p>
        </w:tc>
      </w:tr>
      <w:tr w:rsidR="000570DD" w:rsidRPr="004F76FE" w14:paraId="494CB541"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6A794CE6"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4A8811A9"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11</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611A4EC5"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w:t>
            </w:r>
            <w:r>
              <w:rPr>
                <w:rFonts w:ascii="Times New Roman" w:eastAsia="Times New Roman" w:hAnsi="Times New Roman"/>
                <w:sz w:val="22"/>
                <w:szCs w:val="22"/>
              </w:rPr>
              <w:t>594</w:t>
            </w:r>
          </w:p>
        </w:tc>
      </w:tr>
      <w:tr w:rsidR="000570DD" w:rsidRPr="004F76FE" w14:paraId="68AF91DD"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1ED268B7"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0907EFC1"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12</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1085663B"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+0,608</w:t>
            </w:r>
          </w:p>
        </w:tc>
      </w:tr>
      <w:tr w:rsidR="000570DD" w:rsidRPr="004F76FE" w14:paraId="38C6CF3C"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327BC079"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5093BF18"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13</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4F16CD17"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+0,184</w:t>
            </w:r>
          </w:p>
        </w:tc>
      </w:tr>
      <w:tr w:rsidR="000570DD" w:rsidRPr="004F76FE" w14:paraId="5B63261D" w14:textId="77777777" w:rsidTr="00147883">
        <w:tc>
          <w:tcPr>
            <w:tcW w:w="1669" w:type="pct"/>
            <w:vMerge w:val="restar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3E090F82"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r w:rsidRPr="004F76FE">
              <w:rPr>
                <w:rFonts w:ascii="Times New Roman" w:eastAsia="Times New Roman" w:hAnsi="Times New Roman"/>
                <w:sz w:val="22"/>
                <w:szCs w:val="22"/>
              </w:rPr>
              <w:t>д. Садилово</w:t>
            </w: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7CA4B87A"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14</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564620BF"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+0,117</w:t>
            </w:r>
          </w:p>
        </w:tc>
      </w:tr>
      <w:tr w:rsidR="000570DD" w:rsidRPr="004F76FE" w14:paraId="43B2F084"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05BA0181"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4BD8529B"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15</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44E5EC9C"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+0,105</w:t>
            </w:r>
          </w:p>
        </w:tc>
      </w:tr>
      <w:tr w:rsidR="000570DD" w:rsidRPr="004F76FE" w14:paraId="2E3AF721"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42C1DB9C"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2212B97A"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16</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436253F0"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+0,08</w:t>
            </w:r>
          </w:p>
        </w:tc>
      </w:tr>
      <w:tr w:rsidR="000570DD" w:rsidRPr="004F76FE" w14:paraId="751984FB"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272777C5"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302A7EAF"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17</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694AC94D"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+0,026</w:t>
            </w:r>
          </w:p>
        </w:tc>
      </w:tr>
      <w:tr w:rsidR="000570DD" w:rsidRPr="004F76FE" w14:paraId="0E0A96E8"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6F0F949B"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43C4EF3A"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18</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751A53B7"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-0,006</w:t>
            </w:r>
          </w:p>
        </w:tc>
      </w:tr>
      <w:tr w:rsidR="000570DD" w:rsidRPr="004F76FE" w14:paraId="315F16D8" w14:textId="77777777" w:rsidTr="00147883">
        <w:tc>
          <w:tcPr>
            <w:tcW w:w="1669"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474C0CD6"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r w:rsidRPr="004F76FE">
              <w:rPr>
                <w:rFonts w:ascii="Times New Roman" w:eastAsia="Times New Roman" w:hAnsi="Times New Roman"/>
                <w:sz w:val="22"/>
                <w:szCs w:val="22"/>
              </w:rPr>
              <w:t>д. Талмачи</w:t>
            </w: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4B953D51"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19</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375E2285"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+0,017</w:t>
            </w:r>
          </w:p>
        </w:tc>
      </w:tr>
      <w:tr w:rsidR="000570DD" w:rsidRPr="004F76FE" w14:paraId="65DE40A2" w14:textId="77777777" w:rsidTr="00147883">
        <w:tc>
          <w:tcPr>
            <w:tcW w:w="1669" w:type="pct"/>
            <w:vMerge w:val="restar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27FC1DBC"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r w:rsidRPr="004F76FE">
              <w:rPr>
                <w:rFonts w:ascii="Times New Roman" w:eastAsia="Times New Roman" w:hAnsi="Times New Roman"/>
                <w:sz w:val="22"/>
                <w:szCs w:val="22"/>
              </w:rPr>
              <w:t>д. Тимофеевка</w:t>
            </w: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0E0D70CB"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20</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34ACD7C4"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-1,536</w:t>
            </w:r>
          </w:p>
        </w:tc>
      </w:tr>
      <w:tr w:rsidR="000570DD" w:rsidRPr="004F76FE" w14:paraId="18CD741C"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1A627D2A"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4F6886D4"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21</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7809534C"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+0,377</w:t>
            </w:r>
          </w:p>
        </w:tc>
      </w:tr>
      <w:tr w:rsidR="000570DD" w:rsidRPr="004F76FE" w14:paraId="7C9D69B4"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1CEC266C"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2A8AC551"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22</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28C0843A"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-0,126</w:t>
            </w:r>
          </w:p>
        </w:tc>
      </w:tr>
      <w:tr w:rsidR="000570DD" w:rsidRPr="004F76FE" w14:paraId="7F10FE62"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3DED06EB"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492F27D5"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23</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3117F4A4"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+0,095</w:t>
            </w:r>
          </w:p>
        </w:tc>
      </w:tr>
      <w:tr w:rsidR="000570DD" w:rsidRPr="004F76FE" w14:paraId="128FE455"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49FBE864"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600F28A8"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24</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40979730"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+0,009</w:t>
            </w:r>
          </w:p>
        </w:tc>
      </w:tr>
      <w:tr w:rsidR="000570DD" w:rsidRPr="004F76FE" w14:paraId="15800012" w14:textId="77777777" w:rsidTr="00147883">
        <w:tc>
          <w:tcPr>
            <w:tcW w:w="1669" w:type="pct"/>
            <w:vMerge w:val="restar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353746D4"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r w:rsidRPr="004F76FE">
              <w:rPr>
                <w:rFonts w:ascii="Times New Roman" w:eastAsia="Times New Roman" w:hAnsi="Times New Roman"/>
                <w:sz w:val="22"/>
                <w:szCs w:val="22"/>
              </w:rPr>
              <w:t>с. Хохлово</w:t>
            </w: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24A50477"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25</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69A90DB6"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+31,367</w:t>
            </w:r>
          </w:p>
        </w:tc>
      </w:tr>
      <w:tr w:rsidR="000570DD" w:rsidRPr="004F76FE" w14:paraId="33162856"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6A8F7D2A"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1DC1B12A"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26</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2AB66A3B"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+2,054</w:t>
            </w:r>
          </w:p>
        </w:tc>
      </w:tr>
      <w:tr w:rsidR="000570DD" w:rsidRPr="004F76FE" w14:paraId="181D60D9"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741628FB"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112F18CD"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27</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56D72E70"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+0,054</w:t>
            </w:r>
          </w:p>
        </w:tc>
      </w:tr>
      <w:tr w:rsidR="000570DD" w:rsidRPr="004F76FE" w14:paraId="7B0547F1"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3A19165C"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6F7BA3BB"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28</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754534BE"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+0,045</w:t>
            </w:r>
          </w:p>
        </w:tc>
      </w:tr>
      <w:tr w:rsidR="000570DD" w:rsidRPr="004F76FE" w14:paraId="039B8E5A"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14A5F08C"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3D09F869"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29</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428BADE9"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-0,032</w:t>
            </w:r>
          </w:p>
        </w:tc>
      </w:tr>
      <w:tr w:rsidR="000570DD" w:rsidRPr="004F76FE" w14:paraId="0152EB7A" w14:textId="77777777" w:rsidTr="00147883">
        <w:tc>
          <w:tcPr>
            <w:tcW w:w="1669" w:type="pct"/>
            <w:vMerge/>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01B0C9D9" w14:textId="77777777" w:rsidR="000570DD" w:rsidRPr="004F76FE" w:rsidRDefault="000570DD" w:rsidP="000570DD">
            <w:pPr>
              <w:widowControl/>
              <w:numPr>
                <w:ilvl w:val="0"/>
                <w:numId w:val="6"/>
              </w:numPr>
              <w:tabs>
                <w:tab w:val="clear" w:pos="0"/>
              </w:tabs>
              <w:rPr>
                <w:rFonts w:ascii="Times New Roman" w:eastAsia="Times New Roman" w:hAnsi="Times New Roman"/>
                <w:sz w:val="22"/>
                <w:szCs w:val="22"/>
              </w:rPr>
            </w:pPr>
          </w:p>
        </w:tc>
        <w:tc>
          <w:tcPr>
            <w:tcW w:w="1655"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763C3151"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30</w:t>
            </w:r>
          </w:p>
        </w:tc>
        <w:tc>
          <w:tcPr>
            <w:tcW w:w="1676" w:type="pct"/>
            <w:tcBorders>
              <w:top w:val="single" w:sz="6" w:space="0" w:color="000000"/>
              <w:left w:val="single" w:sz="6" w:space="0" w:color="000000"/>
              <w:bottom w:val="single" w:sz="6" w:space="0" w:color="000000"/>
              <w:right w:val="single" w:sz="6" w:space="0" w:color="000000"/>
            </w:tcBorders>
            <w:tcMar>
              <w:top w:w="31" w:type="dxa"/>
              <w:left w:w="57" w:type="dxa"/>
              <w:bottom w:w="31" w:type="dxa"/>
              <w:right w:w="57" w:type="dxa"/>
            </w:tcMar>
            <w:vAlign w:val="center"/>
            <w:hideMark/>
          </w:tcPr>
          <w:p w14:paraId="7E3CE610" w14:textId="77777777" w:rsidR="000570DD" w:rsidRPr="004F76FE" w:rsidRDefault="000570DD" w:rsidP="000570DD">
            <w:pPr>
              <w:widowControl/>
              <w:numPr>
                <w:ilvl w:val="0"/>
                <w:numId w:val="6"/>
              </w:numPr>
              <w:tabs>
                <w:tab w:val="clear" w:pos="0"/>
              </w:tabs>
              <w:jc w:val="center"/>
              <w:rPr>
                <w:rFonts w:ascii="Times New Roman" w:eastAsia="Times New Roman" w:hAnsi="Times New Roman"/>
                <w:sz w:val="22"/>
                <w:szCs w:val="22"/>
              </w:rPr>
            </w:pPr>
            <w:r w:rsidRPr="004F76FE">
              <w:rPr>
                <w:rFonts w:ascii="Times New Roman" w:eastAsia="Times New Roman" w:hAnsi="Times New Roman"/>
                <w:sz w:val="22"/>
                <w:szCs w:val="22"/>
              </w:rPr>
              <w:t>-0,031</w:t>
            </w:r>
          </w:p>
        </w:tc>
      </w:tr>
    </w:tbl>
    <w:p w14:paraId="65205DF1"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25C0D05A"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7105DDEA"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091F5651"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123F2218"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1B0B9CD5"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278C4E01"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4C993FCC"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2E31613B"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376BF265"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433EDDFD"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5DD70FD2"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1E86CE1F"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349E4524"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36CF53AA"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4AC97594"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2DB079EC"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66420D54"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0F062B02"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7AAC96E2"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4A254DEB"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142B06EB"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51B510FB"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2A593C16"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3C62D5BC"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36AE5A8D"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59D4911D"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4ACFE0B9"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p w14:paraId="23ECF539" w14:textId="77777777" w:rsidR="000570DD" w:rsidRPr="000570DD" w:rsidRDefault="000570DD" w:rsidP="000570DD">
      <w:pPr>
        <w:widowControl/>
        <w:numPr>
          <w:ilvl w:val="0"/>
          <w:numId w:val="6"/>
        </w:numPr>
        <w:jc w:val="right"/>
        <w:rPr>
          <w:rFonts w:ascii="Cambria" w:eastAsia="Times New Roman" w:hAnsi="Cambria" w:cs="Times New Roman"/>
          <w:color w:val="auto"/>
          <w:sz w:val="72"/>
          <w:szCs w:val="72"/>
          <w:lang w:eastAsia="en-US" w:bidi="ar-SA"/>
        </w:rPr>
      </w:pPr>
    </w:p>
    <w:p w14:paraId="54884148" w14:textId="77777777" w:rsidR="000570DD" w:rsidRPr="000570DD" w:rsidRDefault="000570DD" w:rsidP="000570DD">
      <w:pPr>
        <w:widowControl/>
        <w:numPr>
          <w:ilvl w:val="0"/>
          <w:numId w:val="6"/>
        </w:numPr>
        <w:autoSpaceDE w:val="0"/>
        <w:autoSpaceDN w:val="0"/>
        <w:adjustRightInd w:val="0"/>
        <w:jc w:val="center"/>
        <w:rPr>
          <w:rFonts w:ascii="Times New Roman" w:eastAsia="Times New Roman" w:hAnsi="Times New Roman" w:cs="Times New Roman"/>
          <w:b/>
          <w:color w:val="auto"/>
          <w:sz w:val="32"/>
          <w:szCs w:val="32"/>
          <w:lang w:eastAsia="en-US" w:bidi="ar-SA"/>
        </w:rPr>
      </w:pPr>
      <w:r w:rsidRPr="000570DD">
        <w:rPr>
          <w:rFonts w:ascii="Times New Roman" w:eastAsia="Times New Roman" w:hAnsi="Times New Roman" w:cs="Times New Roman"/>
          <w:b/>
          <w:color w:val="auto"/>
          <w:sz w:val="32"/>
          <w:szCs w:val="32"/>
          <w:lang w:eastAsia="en-US" w:bidi="ar-SA"/>
        </w:rPr>
        <w:t>ГЕНЕРАЛЬНЫЙ ПЛАН</w:t>
      </w:r>
    </w:p>
    <w:p w14:paraId="0A3D3C21" w14:textId="77777777" w:rsidR="000570DD" w:rsidRPr="000570DD" w:rsidRDefault="000570DD" w:rsidP="000570DD">
      <w:pPr>
        <w:widowControl/>
        <w:numPr>
          <w:ilvl w:val="0"/>
          <w:numId w:val="6"/>
        </w:numPr>
        <w:autoSpaceDE w:val="0"/>
        <w:autoSpaceDN w:val="0"/>
        <w:adjustRightInd w:val="0"/>
        <w:jc w:val="center"/>
        <w:rPr>
          <w:rFonts w:ascii="Times New Roman" w:eastAsia="Times New Roman" w:hAnsi="Times New Roman" w:cs="Times New Roman"/>
          <w:b/>
          <w:color w:val="auto"/>
          <w:sz w:val="32"/>
          <w:szCs w:val="32"/>
          <w:lang w:eastAsia="en-US" w:bidi="ar-SA"/>
        </w:rPr>
      </w:pPr>
      <w:r w:rsidRPr="000570DD">
        <w:rPr>
          <w:rFonts w:ascii="Times New Roman" w:eastAsia="Times New Roman" w:hAnsi="Times New Roman" w:cs="Times New Roman"/>
          <w:b/>
          <w:color w:val="auto"/>
          <w:sz w:val="32"/>
          <w:szCs w:val="32"/>
          <w:lang w:eastAsia="en-US" w:bidi="ar-SA"/>
        </w:rPr>
        <w:t>УСАДСКОГО СЕЛЬСКОГО ПОСЕЛЕНИЯ</w:t>
      </w:r>
    </w:p>
    <w:p w14:paraId="6A3870B6" w14:textId="77777777" w:rsidR="000570DD" w:rsidRPr="000570DD" w:rsidRDefault="000570DD" w:rsidP="000570DD">
      <w:pPr>
        <w:widowControl/>
        <w:numPr>
          <w:ilvl w:val="0"/>
          <w:numId w:val="6"/>
        </w:numPr>
        <w:autoSpaceDE w:val="0"/>
        <w:autoSpaceDN w:val="0"/>
        <w:adjustRightInd w:val="0"/>
        <w:jc w:val="center"/>
        <w:rPr>
          <w:rFonts w:ascii="Times New Roman" w:eastAsia="Times New Roman" w:hAnsi="Times New Roman" w:cs="Times New Roman"/>
          <w:b/>
          <w:color w:val="auto"/>
          <w:sz w:val="32"/>
          <w:szCs w:val="32"/>
          <w:lang w:eastAsia="en-US" w:bidi="ar-SA"/>
        </w:rPr>
      </w:pPr>
      <w:r w:rsidRPr="000570DD">
        <w:rPr>
          <w:rFonts w:ascii="Times New Roman" w:eastAsia="Times New Roman" w:hAnsi="Times New Roman" w:cs="Times New Roman"/>
          <w:b/>
          <w:bCs/>
          <w:color w:val="auto"/>
          <w:sz w:val="32"/>
          <w:szCs w:val="32"/>
          <w:lang w:eastAsia="en-US" w:bidi="ar-SA"/>
        </w:rPr>
        <w:t>ВЫСОКОГОРСК</w:t>
      </w:r>
      <w:r w:rsidRPr="000570DD">
        <w:rPr>
          <w:rFonts w:ascii="Times New Roman" w:eastAsia="Times New Roman" w:hAnsi="Times New Roman" w:cs="Times New Roman"/>
          <w:b/>
          <w:color w:val="auto"/>
          <w:sz w:val="32"/>
          <w:szCs w:val="32"/>
          <w:lang w:eastAsia="en-US" w:bidi="ar-SA"/>
        </w:rPr>
        <w:t>ОГО МУНИЦИПАЛЬНОГО РАЙОНА</w:t>
      </w:r>
    </w:p>
    <w:p w14:paraId="1248F533" w14:textId="77777777" w:rsidR="000570DD" w:rsidRPr="000570DD" w:rsidRDefault="000570DD" w:rsidP="000570DD">
      <w:pPr>
        <w:widowControl/>
        <w:numPr>
          <w:ilvl w:val="0"/>
          <w:numId w:val="6"/>
        </w:numPr>
        <w:autoSpaceDE w:val="0"/>
        <w:autoSpaceDN w:val="0"/>
        <w:adjustRightInd w:val="0"/>
        <w:jc w:val="center"/>
        <w:rPr>
          <w:rFonts w:ascii="Times New Roman" w:eastAsia="Times New Roman" w:hAnsi="Times New Roman" w:cs="Times New Roman"/>
          <w:b/>
          <w:color w:val="auto"/>
          <w:sz w:val="32"/>
          <w:szCs w:val="32"/>
          <w:lang w:eastAsia="en-US" w:bidi="ar-SA"/>
        </w:rPr>
      </w:pPr>
      <w:r w:rsidRPr="000570DD">
        <w:rPr>
          <w:rFonts w:ascii="Times New Roman" w:eastAsia="Times New Roman" w:hAnsi="Times New Roman" w:cs="Times New Roman"/>
          <w:b/>
          <w:color w:val="auto"/>
          <w:sz w:val="32"/>
          <w:szCs w:val="32"/>
          <w:lang w:eastAsia="en-US" w:bidi="ar-SA"/>
        </w:rPr>
        <w:t>РЕСПУБЛИКИ ТАТАРСТАН</w:t>
      </w:r>
    </w:p>
    <w:p w14:paraId="13F35B67" w14:textId="77777777" w:rsidR="000570DD" w:rsidRPr="000570DD" w:rsidRDefault="000570DD" w:rsidP="000570DD">
      <w:pPr>
        <w:widowControl/>
        <w:numPr>
          <w:ilvl w:val="0"/>
          <w:numId w:val="6"/>
        </w:numPr>
        <w:autoSpaceDE w:val="0"/>
        <w:autoSpaceDN w:val="0"/>
        <w:adjustRightInd w:val="0"/>
        <w:jc w:val="center"/>
        <w:rPr>
          <w:rFonts w:ascii="Times New Roman" w:eastAsia="Times New Roman" w:hAnsi="Times New Roman" w:cs="Times New Roman"/>
          <w:b/>
          <w:color w:val="auto"/>
          <w:sz w:val="32"/>
          <w:szCs w:val="32"/>
          <w:lang w:eastAsia="en-US" w:bidi="ar-SA"/>
        </w:rPr>
      </w:pPr>
    </w:p>
    <w:p w14:paraId="7A0648E5" w14:textId="77777777" w:rsidR="000570DD" w:rsidRPr="000570DD" w:rsidRDefault="000570DD" w:rsidP="000570DD">
      <w:pPr>
        <w:widowControl/>
        <w:numPr>
          <w:ilvl w:val="0"/>
          <w:numId w:val="6"/>
        </w:numPr>
        <w:autoSpaceDE w:val="0"/>
        <w:autoSpaceDN w:val="0"/>
        <w:adjustRightInd w:val="0"/>
        <w:jc w:val="center"/>
        <w:rPr>
          <w:rFonts w:ascii="Times New Roman" w:eastAsia="Times New Roman" w:hAnsi="Times New Roman" w:cs="Times New Roman"/>
          <w:b/>
          <w:color w:val="auto"/>
          <w:sz w:val="32"/>
          <w:szCs w:val="32"/>
          <w:lang w:eastAsia="en-US" w:bidi="ar-SA"/>
        </w:rPr>
      </w:pPr>
    </w:p>
    <w:p w14:paraId="5E276829" w14:textId="77777777" w:rsidR="000570DD" w:rsidRPr="000570DD" w:rsidRDefault="000570DD" w:rsidP="000570DD">
      <w:pPr>
        <w:widowControl/>
        <w:numPr>
          <w:ilvl w:val="0"/>
          <w:numId w:val="6"/>
        </w:numPr>
        <w:autoSpaceDE w:val="0"/>
        <w:autoSpaceDN w:val="0"/>
        <w:adjustRightInd w:val="0"/>
        <w:jc w:val="center"/>
        <w:rPr>
          <w:rFonts w:ascii="Times New Roman" w:eastAsia="Times New Roman" w:hAnsi="Times New Roman" w:cs="Times New Roman"/>
          <w:b/>
          <w:color w:val="auto"/>
          <w:sz w:val="28"/>
          <w:szCs w:val="28"/>
          <w:lang w:eastAsia="en-US" w:bidi="ar-SA"/>
        </w:rPr>
      </w:pPr>
    </w:p>
    <w:p w14:paraId="28D3C72F" w14:textId="77777777" w:rsidR="000570DD" w:rsidRPr="000570DD" w:rsidRDefault="000570DD" w:rsidP="000570DD">
      <w:pPr>
        <w:widowControl/>
        <w:numPr>
          <w:ilvl w:val="0"/>
          <w:numId w:val="6"/>
        </w:numPr>
        <w:autoSpaceDE w:val="0"/>
        <w:autoSpaceDN w:val="0"/>
        <w:adjustRightInd w:val="0"/>
        <w:jc w:val="center"/>
        <w:rPr>
          <w:rFonts w:ascii="Times New Roman" w:eastAsia="Times New Roman" w:hAnsi="Times New Roman" w:cs="Times New Roman"/>
          <w:b/>
          <w:color w:val="auto"/>
          <w:sz w:val="26"/>
          <w:szCs w:val="26"/>
          <w:lang w:eastAsia="en-US" w:bidi="ar-SA"/>
        </w:rPr>
      </w:pPr>
      <w:r w:rsidRPr="000570DD">
        <w:rPr>
          <w:rFonts w:ascii="Times New Roman" w:eastAsia="Times New Roman" w:hAnsi="Times New Roman" w:cs="Times New Roman"/>
          <w:b/>
          <w:color w:val="auto"/>
          <w:sz w:val="26"/>
          <w:szCs w:val="26"/>
          <w:lang w:eastAsia="en-US" w:bidi="ar-SA"/>
        </w:rPr>
        <w:t>МАТЕРИАЛЫ ПО ОБОСНОВАНИЮ ГЕНЕРАЛЬНОГО ПЛАНА</w:t>
      </w:r>
    </w:p>
    <w:p w14:paraId="5F8D2B31" w14:textId="77777777" w:rsidR="000570DD" w:rsidRPr="000570DD" w:rsidRDefault="000570DD" w:rsidP="000570DD">
      <w:pPr>
        <w:widowControl/>
        <w:numPr>
          <w:ilvl w:val="0"/>
          <w:numId w:val="6"/>
        </w:numPr>
        <w:ind w:firstLine="284"/>
        <w:jc w:val="center"/>
        <w:rPr>
          <w:rFonts w:ascii="Tahoma" w:eastAsia="Times New Roman" w:hAnsi="Tahoma" w:cs="Tahoma"/>
          <w:i/>
          <w:color w:val="auto"/>
          <w:sz w:val="28"/>
          <w:szCs w:val="28"/>
          <w:lang w:eastAsia="en-US" w:bidi="ar-SA"/>
        </w:rPr>
      </w:pPr>
    </w:p>
    <w:p w14:paraId="45BEDDD4" w14:textId="77777777" w:rsidR="000570DD" w:rsidRPr="000570DD" w:rsidRDefault="000570DD" w:rsidP="000570DD">
      <w:pPr>
        <w:widowControl/>
        <w:numPr>
          <w:ilvl w:val="0"/>
          <w:numId w:val="6"/>
        </w:numPr>
        <w:jc w:val="center"/>
        <w:rPr>
          <w:rFonts w:ascii="Times New Roman" w:eastAsia="Times New Roman" w:hAnsi="Times New Roman" w:cs="Times New Roman"/>
          <w:b/>
          <w:i/>
          <w:color w:val="auto"/>
          <w:sz w:val="28"/>
          <w:szCs w:val="28"/>
          <w:lang w:eastAsia="en-US" w:bidi="ar-SA"/>
        </w:rPr>
      </w:pPr>
    </w:p>
    <w:p w14:paraId="4650DE7D" w14:textId="77777777" w:rsidR="000570DD" w:rsidRPr="000570DD" w:rsidRDefault="000570DD" w:rsidP="000570DD">
      <w:pPr>
        <w:widowControl/>
        <w:numPr>
          <w:ilvl w:val="0"/>
          <w:numId w:val="6"/>
        </w:numPr>
        <w:jc w:val="center"/>
        <w:rPr>
          <w:rFonts w:ascii="Times New Roman" w:eastAsia="Times New Roman" w:hAnsi="Times New Roman" w:cs="Times New Roman"/>
          <w:b/>
          <w:i/>
          <w:color w:val="auto"/>
          <w:sz w:val="28"/>
          <w:szCs w:val="28"/>
          <w:lang w:eastAsia="en-US" w:bidi="ar-SA"/>
        </w:rPr>
      </w:pPr>
      <w:r w:rsidRPr="000570DD">
        <w:rPr>
          <w:rFonts w:ascii="Times New Roman" w:eastAsia="Times New Roman" w:hAnsi="Times New Roman" w:cs="Times New Roman"/>
          <w:b/>
          <w:i/>
          <w:color w:val="auto"/>
          <w:sz w:val="28"/>
          <w:szCs w:val="28"/>
          <w:lang w:eastAsia="en-US" w:bidi="ar-SA"/>
        </w:rPr>
        <w:t>Том 3</w:t>
      </w:r>
    </w:p>
    <w:p w14:paraId="27743E66" w14:textId="77777777" w:rsidR="000570DD" w:rsidRPr="000570DD" w:rsidRDefault="000570DD" w:rsidP="000570DD">
      <w:pPr>
        <w:widowControl/>
        <w:numPr>
          <w:ilvl w:val="0"/>
          <w:numId w:val="6"/>
        </w:numPr>
        <w:jc w:val="center"/>
        <w:rPr>
          <w:rFonts w:ascii="Times New Roman" w:eastAsia="Times New Roman" w:hAnsi="Times New Roman" w:cs="Times New Roman"/>
          <w:i/>
          <w:color w:val="auto"/>
          <w:sz w:val="28"/>
          <w:szCs w:val="28"/>
          <w:lang w:eastAsia="en-US" w:bidi="ar-SA"/>
        </w:rPr>
      </w:pPr>
    </w:p>
    <w:p w14:paraId="318A927E" w14:textId="77777777" w:rsidR="000570DD" w:rsidRPr="000570DD" w:rsidRDefault="000570DD" w:rsidP="000570DD">
      <w:pPr>
        <w:widowControl/>
        <w:numPr>
          <w:ilvl w:val="0"/>
          <w:numId w:val="6"/>
        </w:numPr>
        <w:tabs>
          <w:tab w:val="left" w:pos="3516"/>
          <w:tab w:val="center" w:pos="5103"/>
        </w:tabs>
        <w:rPr>
          <w:rFonts w:ascii="Times New Roman" w:eastAsia="Times New Roman" w:hAnsi="Times New Roman" w:cs="Times New Roman"/>
          <w:i/>
          <w:color w:val="auto"/>
          <w:sz w:val="28"/>
          <w:szCs w:val="28"/>
          <w:lang w:eastAsia="en-US" w:bidi="ar-SA"/>
        </w:rPr>
      </w:pPr>
      <w:r w:rsidRPr="000570DD">
        <w:rPr>
          <w:rFonts w:ascii="Times New Roman" w:eastAsia="Times New Roman" w:hAnsi="Times New Roman" w:cs="Times New Roman"/>
          <w:i/>
          <w:color w:val="auto"/>
          <w:sz w:val="28"/>
          <w:szCs w:val="28"/>
          <w:lang w:eastAsia="en-US" w:bidi="ar-SA"/>
        </w:rPr>
        <w:tab/>
      </w:r>
      <w:r w:rsidRPr="000570DD">
        <w:rPr>
          <w:rFonts w:ascii="Times New Roman" w:eastAsia="Times New Roman" w:hAnsi="Times New Roman" w:cs="Times New Roman"/>
          <w:i/>
          <w:color w:val="auto"/>
          <w:sz w:val="28"/>
          <w:szCs w:val="28"/>
          <w:lang w:eastAsia="en-US" w:bidi="ar-SA"/>
        </w:rPr>
        <w:tab/>
        <w:t>Пояснительная записка</w:t>
      </w:r>
    </w:p>
    <w:p w14:paraId="2C22B189" w14:textId="77777777" w:rsidR="000570DD" w:rsidRPr="000570DD" w:rsidRDefault="000570DD" w:rsidP="000570DD">
      <w:pPr>
        <w:widowControl/>
        <w:numPr>
          <w:ilvl w:val="0"/>
          <w:numId w:val="6"/>
        </w:numPr>
        <w:rPr>
          <w:rFonts w:ascii="Cambria" w:eastAsia="Times New Roman" w:hAnsi="Cambria" w:cs="Times New Roman"/>
          <w:color w:val="auto"/>
          <w:sz w:val="22"/>
          <w:szCs w:val="22"/>
          <w:lang w:eastAsia="en-US" w:bidi="ar-SA"/>
        </w:rPr>
      </w:pPr>
    </w:p>
    <w:p w14:paraId="4A018C5E" w14:textId="77777777" w:rsidR="000570DD" w:rsidRPr="000570DD" w:rsidRDefault="000570DD" w:rsidP="000570DD">
      <w:pPr>
        <w:widowControl/>
        <w:numPr>
          <w:ilvl w:val="0"/>
          <w:numId w:val="6"/>
        </w:numPr>
        <w:rPr>
          <w:rFonts w:ascii="Cambria" w:eastAsia="Times New Roman" w:hAnsi="Cambria" w:cs="Times New Roman"/>
          <w:color w:val="auto"/>
          <w:sz w:val="22"/>
          <w:szCs w:val="22"/>
          <w:lang w:eastAsia="en-US" w:bidi="ar-SA"/>
        </w:rPr>
      </w:pPr>
    </w:p>
    <w:p w14:paraId="3872C372" w14:textId="77777777" w:rsidR="000570DD" w:rsidRPr="000570DD" w:rsidRDefault="000570DD" w:rsidP="000570DD">
      <w:pPr>
        <w:widowControl/>
        <w:numPr>
          <w:ilvl w:val="0"/>
          <w:numId w:val="6"/>
        </w:numPr>
        <w:rPr>
          <w:rFonts w:ascii="Cambria" w:eastAsia="Times New Roman" w:hAnsi="Cambria" w:cs="Times New Roman"/>
          <w:color w:val="auto"/>
          <w:sz w:val="22"/>
          <w:szCs w:val="22"/>
          <w:lang w:eastAsia="en-US" w:bidi="ar-SA"/>
        </w:rPr>
      </w:pPr>
    </w:p>
    <w:p w14:paraId="25C0C954" w14:textId="77777777" w:rsidR="000570DD" w:rsidRPr="000570DD" w:rsidRDefault="000570DD" w:rsidP="000570DD">
      <w:pPr>
        <w:widowControl/>
        <w:numPr>
          <w:ilvl w:val="0"/>
          <w:numId w:val="6"/>
        </w:numPr>
        <w:rPr>
          <w:rFonts w:ascii="Cambria" w:eastAsia="Times New Roman" w:hAnsi="Cambria" w:cs="Times New Roman"/>
          <w:color w:val="auto"/>
          <w:sz w:val="22"/>
          <w:szCs w:val="22"/>
          <w:lang w:eastAsia="en-US" w:bidi="ar-SA"/>
        </w:rPr>
      </w:pPr>
    </w:p>
    <w:p w14:paraId="6FF857FB" w14:textId="77777777" w:rsidR="000570DD" w:rsidRPr="000570DD" w:rsidRDefault="000570DD" w:rsidP="000570DD">
      <w:pPr>
        <w:widowControl/>
        <w:numPr>
          <w:ilvl w:val="0"/>
          <w:numId w:val="6"/>
        </w:numPr>
        <w:rPr>
          <w:rFonts w:ascii="Cambria" w:eastAsia="Times New Roman" w:hAnsi="Cambria" w:cs="Times New Roman"/>
          <w:color w:val="auto"/>
          <w:sz w:val="22"/>
          <w:szCs w:val="22"/>
          <w:lang w:eastAsia="en-US" w:bidi="ar-SA"/>
        </w:rPr>
      </w:pPr>
    </w:p>
    <w:p w14:paraId="2554286E" w14:textId="77777777" w:rsidR="000570DD" w:rsidRPr="000570DD" w:rsidRDefault="000570DD" w:rsidP="000570DD">
      <w:pPr>
        <w:widowControl/>
        <w:numPr>
          <w:ilvl w:val="0"/>
          <w:numId w:val="6"/>
        </w:numPr>
        <w:rPr>
          <w:rFonts w:ascii="Cambria" w:eastAsia="Times New Roman" w:hAnsi="Cambria" w:cs="Times New Roman"/>
          <w:color w:val="auto"/>
          <w:sz w:val="22"/>
          <w:szCs w:val="22"/>
          <w:lang w:eastAsia="en-US" w:bidi="ar-SA"/>
        </w:rPr>
      </w:pPr>
    </w:p>
    <w:p w14:paraId="289FBB56" w14:textId="77777777" w:rsidR="000570DD" w:rsidRPr="000570DD" w:rsidRDefault="000570DD" w:rsidP="000570DD">
      <w:pPr>
        <w:widowControl/>
        <w:numPr>
          <w:ilvl w:val="0"/>
          <w:numId w:val="6"/>
        </w:numPr>
        <w:rPr>
          <w:rFonts w:ascii="Cambria" w:eastAsia="Times New Roman" w:hAnsi="Cambria" w:cs="Times New Roman"/>
          <w:color w:val="auto"/>
          <w:sz w:val="22"/>
          <w:szCs w:val="22"/>
          <w:lang w:eastAsia="en-US" w:bidi="ar-SA"/>
        </w:rPr>
      </w:pPr>
    </w:p>
    <w:p w14:paraId="12E28EA3" w14:textId="77777777" w:rsidR="000570DD" w:rsidRPr="000570DD" w:rsidRDefault="000570DD" w:rsidP="000570DD">
      <w:pPr>
        <w:widowControl/>
        <w:numPr>
          <w:ilvl w:val="0"/>
          <w:numId w:val="6"/>
        </w:numPr>
        <w:rPr>
          <w:rFonts w:ascii="Cambria" w:eastAsia="Times New Roman" w:hAnsi="Cambria" w:cs="Times New Roman"/>
          <w:color w:val="auto"/>
          <w:sz w:val="22"/>
          <w:szCs w:val="22"/>
          <w:lang w:eastAsia="en-US" w:bidi="ar-SA"/>
        </w:rPr>
      </w:pPr>
    </w:p>
    <w:p w14:paraId="1886C621" w14:textId="77777777" w:rsidR="000570DD" w:rsidRPr="000570DD" w:rsidRDefault="000570DD" w:rsidP="000570DD">
      <w:pPr>
        <w:widowControl/>
        <w:numPr>
          <w:ilvl w:val="0"/>
          <w:numId w:val="6"/>
        </w:numPr>
        <w:rPr>
          <w:rFonts w:ascii="Cambria" w:eastAsia="Times New Roman" w:hAnsi="Cambria" w:cs="Times New Roman"/>
          <w:color w:val="auto"/>
          <w:sz w:val="22"/>
          <w:szCs w:val="22"/>
          <w:lang w:eastAsia="en-US" w:bidi="ar-SA"/>
        </w:rPr>
      </w:pPr>
    </w:p>
    <w:p w14:paraId="056B9B56" w14:textId="77777777" w:rsidR="000570DD" w:rsidRPr="000570DD" w:rsidRDefault="000570DD" w:rsidP="000570DD">
      <w:pPr>
        <w:widowControl/>
        <w:numPr>
          <w:ilvl w:val="0"/>
          <w:numId w:val="6"/>
        </w:numPr>
        <w:rPr>
          <w:rFonts w:ascii="Cambria" w:eastAsia="Times New Roman" w:hAnsi="Cambria" w:cs="Times New Roman"/>
          <w:color w:val="auto"/>
          <w:sz w:val="22"/>
          <w:szCs w:val="22"/>
          <w:lang w:eastAsia="en-US" w:bidi="ar-SA"/>
        </w:rPr>
      </w:pPr>
    </w:p>
    <w:p w14:paraId="0C32E054" w14:textId="77777777" w:rsidR="000570DD" w:rsidRPr="000570DD" w:rsidRDefault="000570DD" w:rsidP="000570DD">
      <w:pPr>
        <w:widowControl/>
        <w:numPr>
          <w:ilvl w:val="0"/>
          <w:numId w:val="6"/>
        </w:numPr>
        <w:rPr>
          <w:rFonts w:ascii="Cambria" w:eastAsia="Times New Roman" w:hAnsi="Cambria" w:cs="Times New Roman"/>
          <w:color w:val="auto"/>
          <w:sz w:val="22"/>
          <w:szCs w:val="22"/>
          <w:lang w:eastAsia="en-US" w:bidi="ar-SA"/>
        </w:rPr>
      </w:pPr>
    </w:p>
    <w:p w14:paraId="16D49ED4" w14:textId="77777777" w:rsidR="000570DD" w:rsidRPr="000570DD" w:rsidRDefault="000570DD" w:rsidP="000570DD">
      <w:pPr>
        <w:widowControl/>
        <w:numPr>
          <w:ilvl w:val="0"/>
          <w:numId w:val="6"/>
        </w:numPr>
        <w:rPr>
          <w:rFonts w:ascii="Cambria" w:eastAsia="Times New Roman" w:hAnsi="Cambria" w:cs="Times New Roman"/>
          <w:color w:val="auto"/>
          <w:sz w:val="22"/>
          <w:szCs w:val="22"/>
          <w:lang w:eastAsia="en-US" w:bidi="ar-SA"/>
        </w:rPr>
      </w:pPr>
    </w:p>
    <w:p w14:paraId="75DDFA36" w14:textId="77777777" w:rsidR="000570DD" w:rsidRPr="000570DD" w:rsidRDefault="000570DD" w:rsidP="000570DD">
      <w:pPr>
        <w:widowControl/>
        <w:numPr>
          <w:ilvl w:val="0"/>
          <w:numId w:val="6"/>
        </w:numPr>
        <w:rPr>
          <w:rFonts w:ascii="Cambria" w:eastAsia="Times New Roman" w:hAnsi="Cambria" w:cs="Times New Roman"/>
          <w:color w:val="auto"/>
          <w:sz w:val="22"/>
          <w:szCs w:val="22"/>
          <w:lang w:eastAsia="en-US" w:bidi="ar-SA"/>
        </w:rPr>
      </w:pPr>
    </w:p>
    <w:p w14:paraId="5FD4E998" w14:textId="77777777" w:rsidR="000570DD" w:rsidRPr="000570DD" w:rsidRDefault="000570DD" w:rsidP="000570DD">
      <w:pPr>
        <w:widowControl/>
        <w:numPr>
          <w:ilvl w:val="0"/>
          <w:numId w:val="6"/>
        </w:numPr>
        <w:rPr>
          <w:rFonts w:ascii="Cambria" w:eastAsia="Times New Roman" w:hAnsi="Cambria" w:cs="Times New Roman"/>
          <w:color w:val="auto"/>
          <w:sz w:val="22"/>
          <w:szCs w:val="22"/>
          <w:lang w:eastAsia="en-US" w:bidi="ar-SA"/>
        </w:rPr>
      </w:pPr>
    </w:p>
    <w:p w14:paraId="06124F5A" w14:textId="77777777" w:rsidR="000570DD" w:rsidRPr="000570DD" w:rsidRDefault="000570DD" w:rsidP="000570DD">
      <w:pPr>
        <w:widowControl/>
        <w:numPr>
          <w:ilvl w:val="0"/>
          <w:numId w:val="6"/>
        </w:numPr>
        <w:rPr>
          <w:rFonts w:ascii="Cambria" w:eastAsia="Times New Roman" w:hAnsi="Cambria" w:cs="Times New Roman"/>
          <w:color w:val="auto"/>
          <w:sz w:val="22"/>
          <w:szCs w:val="22"/>
          <w:lang w:eastAsia="en-US" w:bidi="ar-SA"/>
        </w:rPr>
      </w:pPr>
    </w:p>
    <w:p w14:paraId="077AEF17" w14:textId="77777777" w:rsidR="000570DD" w:rsidRPr="000570DD" w:rsidRDefault="000570DD" w:rsidP="000570DD">
      <w:pPr>
        <w:widowControl/>
        <w:numPr>
          <w:ilvl w:val="0"/>
          <w:numId w:val="6"/>
        </w:numPr>
        <w:rPr>
          <w:rFonts w:ascii="Cambria" w:eastAsia="Times New Roman" w:hAnsi="Cambria" w:cs="Times New Roman"/>
          <w:color w:val="auto"/>
          <w:sz w:val="22"/>
          <w:szCs w:val="22"/>
          <w:lang w:eastAsia="en-US" w:bidi="ar-SA"/>
        </w:rPr>
      </w:pPr>
    </w:p>
    <w:p w14:paraId="1232EC19" w14:textId="77777777" w:rsidR="000570DD" w:rsidRPr="000570DD" w:rsidRDefault="000570DD" w:rsidP="000570DD">
      <w:pPr>
        <w:widowControl/>
        <w:numPr>
          <w:ilvl w:val="0"/>
          <w:numId w:val="6"/>
        </w:numPr>
        <w:rPr>
          <w:rFonts w:ascii="Cambria" w:eastAsia="Times New Roman" w:hAnsi="Cambria" w:cs="Times New Roman"/>
          <w:color w:val="auto"/>
          <w:sz w:val="22"/>
          <w:szCs w:val="22"/>
          <w:lang w:eastAsia="en-US" w:bidi="ar-SA"/>
        </w:rPr>
      </w:pPr>
    </w:p>
    <w:p w14:paraId="46982B09" w14:textId="77777777" w:rsidR="000570DD" w:rsidRPr="000570DD" w:rsidRDefault="000570DD" w:rsidP="000570DD">
      <w:pPr>
        <w:widowControl/>
        <w:numPr>
          <w:ilvl w:val="0"/>
          <w:numId w:val="6"/>
        </w:numPr>
        <w:ind w:firstLine="284"/>
        <w:jc w:val="center"/>
        <w:rPr>
          <w:rFonts w:ascii="Tahoma" w:eastAsia="Times New Roman" w:hAnsi="Tahoma" w:cs="Tahoma"/>
          <w:i/>
          <w:color w:val="auto"/>
          <w:lang w:eastAsia="en-US" w:bidi="ar-SA"/>
        </w:rPr>
      </w:pPr>
    </w:p>
    <w:p w14:paraId="56B7DBB3" w14:textId="77777777" w:rsidR="000570DD" w:rsidRPr="000570DD" w:rsidRDefault="000570DD" w:rsidP="000570DD">
      <w:pPr>
        <w:widowControl/>
        <w:numPr>
          <w:ilvl w:val="0"/>
          <w:numId w:val="6"/>
        </w:numPr>
        <w:ind w:firstLine="284"/>
        <w:jc w:val="center"/>
        <w:rPr>
          <w:rFonts w:ascii="Tahoma" w:eastAsia="Times New Roman" w:hAnsi="Tahoma" w:cs="Tahoma"/>
          <w:i/>
          <w:color w:val="auto"/>
          <w:lang w:eastAsia="en-US" w:bidi="ar-SA"/>
        </w:rPr>
      </w:pPr>
    </w:p>
    <w:p w14:paraId="66743D4A" w14:textId="77777777" w:rsidR="000570DD" w:rsidRPr="000570DD" w:rsidRDefault="000570DD" w:rsidP="000570DD">
      <w:pPr>
        <w:widowControl/>
        <w:numPr>
          <w:ilvl w:val="0"/>
          <w:numId w:val="6"/>
        </w:numPr>
        <w:ind w:firstLine="284"/>
        <w:jc w:val="center"/>
        <w:rPr>
          <w:rFonts w:ascii="Tahoma" w:eastAsia="Times New Roman" w:hAnsi="Tahoma" w:cs="Tahoma"/>
          <w:i/>
          <w:color w:val="auto"/>
          <w:lang w:eastAsia="en-US" w:bidi="ar-SA"/>
        </w:rPr>
      </w:pPr>
    </w:p>
    <w:p w14:paraId="146022DE" w14:textId="77777777" w:rsidR="000570DD" w:rsidRPr="000570DD" w:rsidRDefault="000570DD" w:rsidP="000570DD">
      <w:pPr>
        <w:widowControl/>
        <w:numPr>
          <w:ilvl w:val="0"/>
          <w:numId w:val="6"/>
        </w:numPr>
        <w:ind w:firstLine="284"/>
        <w:jc w:val="center"/>
        <w:rPr>
          <w:rFonts w:ascii="Tahoma" w:eastAsia="Times New Roman" w:hAnsi="Tahoma" w:cs="Tahoma"/>
          <w:i/>
          <w:color w:val="auto"/>
          <w:lang w:eastAsia="en-US" w:bidi="ar-SA"/>
        </w:rPr>
      </w:pPr>
    </w:p>
    <w:p w14:paraId="4726501A" w14:textId="77777777" w:rsidR="000570DD" w:rsidRPr="000570DD" w:rsidRDefault="000570DD" w:rsidP="000570DD">
      <w:pPr>
        <w:widowControl/>
        <w:numPr>
          <w:ilvl w:val="0"/>
          <w:numId w:val="6"/>
        </w:numPr>
        <w:ind w:firstLine="284"/>
        <w:jc w:val="center"/>
        <w:rPr>
          <w:rFonts w:ascii="Times New Roman" w:eastAsia="Times New Roman" w:hAnsi="Times New Roman" w:cs="Times New Roman"/>
          <w:i/>
          <w:color w:val="auto"/>
          <w:lang w:eastAsia="en-US" w:bidi="ar-SA"/>
        </w:rPr>
      </w:pPr>
    </w:p>
    <w:p w14:paraId="23DBCACA" w14:textId="77777777" w:rsidR="000570DD" w:rsidRPr="000570DD" w:rsidRDefault="000570DD" w:rsidP="000570DD">
      <w:pPr>
        <w:widowControl/>
        <w:numPr>
          <w:ilvl w:val="0"/>
          <w:numId w:val="6"/>
        </w:numPr>
        <w:ind w:firstLine="284"/>
        <w:jc w:val="center"/>
        <w:rPr>
          <w:rFonts w:ascii="Cambria" w:eastAsia="Times New Roman" w:hAnsi="Cambria" w:cs="Times New Roman"/>
          <w:color w:val="1F497D"/>
          <w:sz w:val="22"/>
          <w:szCs w:val="22"/>
          <w:lang w:eastAsia="en-US" w:bidi="ar-SA"/>
        </w:rPr>
      </w:pPr>
      <w:bookmarkStart w:id="12" w:name="_Toc374340554"/>
      <w:r w:rsidRPr="000570DD">
        <w:rPr>
          <w:rFonts w:ascii="Times New Roman" w:eastAsia="Calibri" w:hAnsi="Times New Roman" w:cs="Times New Roman"/>
          <w:noProof/>
          <w:color w:val="auto"/>
          <w:sz w:val="20"/>
          <w:szCs w:val="20"/>
          <w:lang w:bidi="ar-SA"/>
        </w:rPr>
        <mc:AlternateContent>
          <mc:Choice Requires="wps">
            <w:drawing>
              <wp:anchor distT="0" distB="0" distL="114300" distR="114300" simplePos="0" relativeHeight="251661824" behindDoc="0" locked="0" layoutInCell="0" allowOverlap="1" wp14:anchorId="1510C4BF" wp14:editId="3F5888F6">
                <wp:simplePos x="0" y="0"/>
                <wp:positionH relativeFrom="page">
                  <wp:posOffset>-71755</wp:posOffset>
                </wp:positionH>
                <wp:positionV relativeFrom="page">
                  <wp:posOffset>10024745</wp:posOffset>
                </wp:positionV>
                <wp:extent cx="7881620" cy="535305"/>
                <wp:effectExtent l="23495" t="23495" r="33020" b="5080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1620" cy="535305"/>
                        </a:xfrm>
                        <a:prstGeom prst="rect">
                          <a:avLst/>
                        </a:prstGeom>
                        <a:solidFill>
                          <a:srgbClr val="4678B4"/>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4170F3F" id="Rectangle 2" o:spid="_x0000_s1026" style="position:absolute;margin-left:-5.65pt;margin-top:789.35pt;width:620.6pt;height:42.15pt;z-index:25166182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" o:allowincell="f" fillcolor="#4678b4" strokecolor="#f2f2f2" strokeweight="3pt">
                <v:shadow on="t" color="#243f60" opacity=".5" offset="1pt"/>
                <w10:wrap anchorx="page" anchory="page"/>
              </v:rect>
            </w:pict>
          </mc:Fallback>
        </mc:AlternateContent>
      </w:r>
      <w:bookmarkEnd w:id="12"/>
      <w:r w:rsidRPr="000570DD">
        <w:rPr>
          <w:rFonts w:ascii="Times New Roman" w:eastAsia="Times New Roman" w:hAnsi="Times New Roman" w:cs="Times New Roman"/>
          <w:i/>
          <w:color w:val="auto"/>
          <w:lang w:eastAsia="en-US" w:bidi="ar-SA"/>
        </w:rPr>
        <w:t>2020 год</w:t>
      </w:r>
    </w:p>
    <w:p w14:paraId="41FF7CF3" w14:textId="77777777" w:rsidR="000570DD" w:rsidRPr="000570DD" w:rsidRDefault="000570DD" w:rsidP="000570DD">
      <w:pPr>
        <w:widowControl/>
        <w:numPr>
          <w:ilvl w:val="0"/>
          <w:numId w:val="6"/>
        </w:numPr>
        <w:ind w:firstLine="709"/>
        <w:rPr>
          <w:rFonts w:ascii="Times New Roman" w:eastAsia="Calibri" w:hAnsi="Times New Roman" w:cs="Times New Roman"/>
          <w:b/>
          <w:color w:val="auto"/>
          <w:sz w:val="28"/>
          <w:szCs w:val="28"/>
          <w:lang w:eastAsia="en-US" w:bidi="ar-SA"/>
        </w:rPr>
      </w:pPr>
      <w:r w:rsidRPr="000570DD">
        <w:rPr>
          <w:rFonts w:ascii="Times New Roman" w:eastAsia="Calibri" w:hAnsi="Times New Roman" w:cs="Times New Roman"/>
          <w:b/>
          <w:color w:val="auto"/>
          <w:sz w:val="28"/>
          <w:szCs w:val="28"/>
          <w:lang w:eastAsia="en-US" w:bidi="ar-SA"/>
        </w:rPr>
        <w:br w:type="page"/>
        <w:t>СОДЕРЖАНИЕ</w:t>
      </w:r>
    </w:p>
    <w:p w14:paraId="016960C1" w14:textId="77777777" w:rsidR="000570DD" w:rsidRPr="000570DD" w:rsidRDefault="000570DD" w:rsidP="000570DD">
      <w:pPr>
        <w:keepNext/>
        <w:keepLines/>
        <w:widowControl/>
        <w:numPr>
          <w:ilvl w:val="0"/>
          <w:numId w:val="6"/>
        </w:numPr>
        <w:rPr>
          <w:rFonts w:ascii="Cambria" w:eastAsia="Times New Roman" w:hAnsi="Cambria" w:cs="Times New Roman"/>
          <w:b/>
          <w:bCs/>
          <w:color w:val="365F91"/>
          <w:sz w:val="28"/>
          <w:szCs w:val="28"/>
          <w:lang w:eastAsia="en-US" w:bidi="ar-SA"/>
        </w:rPr>
      </w:pPr>
    </w:p>
    <w:p w14:paraId="42B183DC" w14:textId="65BF845E" w:rsidR="000570DD" w:rsidRPr="000570DD" w:rsidRDefault="000570DD" w:rsidP="000570DD">
      <w:pPr>
        <w:widowControl/>
        <w:numPr>
          <w:ilvl w:val="0"/>
          <w:numId w:val="6"/>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r w:rsidRPr="000570DD">
        <w:rPr>
          <w:rFonts w:ascii="Times New Roman" w:eastAsia="Lucida Sans Unicode" w:hAnsi="Times New Roman" w:cs="Calibri"/>
          <w:b/>
          <w:noProof/>
          <w:color w:val="auto"/>
          <w:kern w:val="1"/>
          <w:szCs w:val="20"/>
          <w:lang w:eastAsia="ar-SA" w:bidi="ar-SA"/>
        </w:rPr>
        <w:fldChar w:fldCharType="begin"/>
      </w:r>
      <w:r w:rsidRPr="000570DD">
        <w:rPr>
          <w:rFonts w:ascii="Times New Roman" w:eastAsia="Lucida Sans Unicode" w:hAnsi="Times New Roman" w:cs="Calibri"/>
          <w:b/>
          <w:noProof/>
          <w:color w:val="auto"/>
          <w:kern w:val="1"/>
          <w:szCs w:val="20"/>
          <w:lang w:eastAsia="ar-SA" w:bidi="ar-SA"/>
        </w:rPr>
        <w:instrText xml:space="preserve"> TOC \o "1-3" \h \z \t "3_Подраздел;3" </w:instrText>
      </w:r>
      <w:r w:rsidRPr="000570DD">
        <w:rPr>
          <w:rFonts w:ascii="Times New Roman" w:eastAsia="Lucida Sans Unicode" w:hAnsi="Times New Roman" w:cs="Calibri"/>
          <w:b/>
          <w:noProof/>
          <w:color w:val="auto"/>
          <w:kern w:val="1"/>
          <w:szCs w:val="20"/>
          <w:lang w:eastAsia="ar-SA" w:bidi="ar-SA"/>
        </w:rPr>
        <w:fldChar w:fldCharType="separate"/>
      </w:r>
      <w:hyperlink w:anchor="_Toc34313160" w:history="1">
        <w:r w:rsidRPr="000570DD">
          <w:rPr>
            <w:rFonts w:ascii="Times New Roman" w:eastAsia="Lucida Sans Unicode" w:hAnsi="Times New Roman" w:cs="Calibri"/>
            <w:b/>
            <w:noProof/>
            <w:color w:val="0000FF"/>
            <w:kern w:val="1"/>
            <w:szCs w:val="20"/>
            <w:u w:val="single"/>
            <w:lang w:eastAsia="ar-SA" w:bidi="ar-SA"/>
          </w:rPr>
          <w:t>СОСТАВ ПРОЕКТА</w:t>
        </w:r>
        <w:r w:rsidRPr="000570DD">
          <w:rPr>
            <w:rFonts w:ascii="Times New Roman" w:eastAsia="Lucida Sans Unicode" w:hAnsi="Times New Roman" w:cs="Calibri"/>
            <w:b/>
            <w:noProof/>
            <w:webHidden/>
            <w:color w:val="auto"/>
            <w:kern w:val="1"/>
            <w:szCs w:val="20"/>
            <w:lang w:eastAsia="ar-SA" w:bidi="ar-SA"/>
          </w:rPr>
          <w:tab/>
        </w:r>
        <w:r w:rsidRPr="000570DD">
          <w:rPr>
            <w:rFonts w:ascii="Times New Roman" w:eastAsia="Lucida Sans Unicode" w:hAnsi="Times New Roman" w:cs="Calibri"/>
            <w:b/>
            <w:noProof/>
            <w:webHidden/>
            <w:color w:val="auto"/>
            <w:kern w:val="1"/>
            <w:szCs w:val="20"/>
            <w:lang w:eastAsia="ar-SA" w:bidi="ar-SA"/>
          </w:rPr>
          <w:fldChar w:fldCharType="begin"/>
        </w:r>
        <w:r w:rsidRPr="000570DD">
          <w:rPr>
            <w:rFonts w:ascii="Times New Roman" w:eastAsia="Lucida Sans Unicode" w:hAnsi="Times New Roman" w:cs="Calibri"/>
            <w:b/>
            <w:noProof/>
            <w:webHidden/>
            <w:color w:val="auto"/>
            <w:kern w:val="1"/>
            <w:szCs w:val="20"/>
            <w:lang w:eastAsia="ar-SA" w:bidi="ar-SA"/>
          </w:rPr>
          <w:instrText xml:space="preserve"> PAGEREF _Toc34313160 \h </w:instrText>
        </w:r>
        <w:r w:rsidRPr="000570DD">
          <w:rPr>
            <w:rFonts w:ascii="Times New Roman" w:eastAsia="Lucida Sans Unicode" w:hAnsi="Times New Roman" w:cs="Calibri"/>
            <w:b/>
            <w:noProof/>
            <w:webHidden/>
            <w:color w:val="auto"/>
            <w:kern w:val="1"/>
            <w:szCs w:val="20"/>
            <w:lang w:eastAsia="ar-SA" w:bidi="ar-SA"/>
          </w:rPr>
        </w:r>
        <w:r w:rsidRPr="000570DD">
          <w:rPr>
            <w:rFonts w:ascii="Times New Roman" w:eastAsia="Lucida Sans Unicode" w:hAnsi="Times New Roman" w:cs="Calibri"/>
            <w:b/>
            <w:noProof/>
            <w:webHidden/>
            <w:color w:val="auto"/>
            <w:kern w:val="1"/>
            <w:szCs w:val="20"/>
            <w:lang w:eastAsia="ar-SA" w:bidi="ar-SA"/>
          </w:rPr>
          <w:fldChar w:fldCharType="separate"/>
        </w:r>
        <w:r w:rsidR="003C484B">
          <w:rPr>
            <w:rFonts w:ascii="Times New Roman" w:eastAsia="Lucida Sans Unicode" w:hAnsi="Times New Roman" w:cs="Calibri"/>
            <w:b/>
            <w:noProof/>
            <w:webHidden/>
            <w:color w:val="auto"/>
            <w:kern w:val="1"/>
            <w:szCs w:val="20"/>
            <w:lang w:eastAsia="ar-SA" w:bidi="ar-SA"/>
          </w:rPr>
          <w:t>16</w:t>
        </w:r>
        <w:r w:rsidRPr="000570DD">
          <w:rPr>
            <w:rFonts w:ascii="Times New Roman" w:eastAsia="Lucida Sans Unicode" w:hAnsi="Times New Roman" w:cs="Calibri"/>
            <w:b/>
            <w:noProof/>
            <w:webHidden/>
            <w:color w:val="auto"/>
            <w:kern w:val="1"/>
            <w:szCs w:val="20"/>
            <w:lang w:eastAsia="ar-SA" w:bidi="ar-SA"/>
          </w:rPr>
          <w:fldChar w:fldCharType="end"/>
        </w:r>
      </w:hyperlink>
    </w:p>
    <w:p w14:paraId="2F1C6E29" w14:textId="3AE5C8F1" w:rsidR="000570DD" w:rsidRPr="000570DD" w:rsidRDefault="00A637A5" w:rsidP="000570DD">
      <w:pPr>
        <w:widowControl/>
        <w:numPr>
          <w:ilvl w:val="0"/>
          <w:numId w:val="6"/>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34313161" w:history="1">
        <w:r w:rsidR="000570DD" w:rsidRPr="000570DD">
          <w:rPr>
            <w:rFonts w:ascii="Times New Roman" w:eastAsia="Lucida Sans Unicode" w:hAnsi="Times New Roman" w:cs="Calibri"/>
            <w:b/>
            <w:noProof/>
            <w:color w:val="0000FF"/>
            <w:kern w:val="1"/>
            <w:szCs w:val="20"/>
            <w:u w:val="single"/>
            <w:lang w:eastAsia="ar-SA" w:bidi="ar-SA"/>
          </w:rPr>
          <w:t>1. ВВЕДЕНИЕ</w:t>
        </w:r>
        <w:r w:rsidR="000570DD" w:rsidRPr="000570DD">
          <w:rPr>
            <w:rFonts w:ascii="Times New Roman" w:eastAsia="Lucida Sans Unicode" w:hAnsi="Times New Roman" w:cs="Calibri"/>
            <w:b/>
            <w:noProof/>
            <w:webHidden/>
            <w:color w:val="auto"/>
            <w:kern w:val="1"/>
            <w:szCs w:val="20"/>
            <w:lang w:eastAsia="ar-SA" w:bidi="ar-SA"/>
          </w:rPr>
          <w:tab/>
        </w:r>
        <w:r w:rsidR="000570DD" w:rsidRPr="000570DD">
          <w:rPr>
            <w:rFonts w:ascii="Times New Roman" w:eastAsia="Lucida Sans Unicode" w:hAnsi="Times New Roman" w:cs="Calibri"/>
            <w:b/>
            <w:noProof/>
            <w:webHidden/>
            <w:color w:val="auto"/>
            <w:kern w:val="1"/>
            <w:szCs w:val="20"/>
            <w:lang w:eastAsia="ar-SA" w:bidi="ar-SA"/>
          </w:rPr>
          <w:fldChar w:fldCharType="begin"/>
        </w:r>
        <w:r w:rsidR="000570DD" w:rsidRPr="000570DD">
          <w:rPr>
            <w:rFonts w:ascii="Times New Roman" w:eastAsia="Lucida Sans Unicode" w:hAnsi="Times New Roman" w:cs="Calibri"/>
            <w:b/>
            <w:noProof/>
            <w:webHidden/>
            <w:color w:val="auto"/>
            <w:kern w:val="1"/>
            <w:szCs w:val="20"/>
            <w:lang w:eastAsia="ar-SA" w:bidi="ar-SA"/>
          </w:rPr>
          <w:instrText xml:space="preserve"> PAGEREF _Toc34313161 \h </w:instrText>
        </w:r>
        <w:r w:rsidR="000570DD" w:rsidRPr="000570DD">
          <w:rPr>
            <w:rFonts w:ascii="Times New Roman" w:eastAsia="Lucida Sans Unicode" w:hAnsi="Times New Roman" w:cs="Calibri"/>
            <w:b/>
            <w:noProof/>
            <w:webHidden/>
            <w:color w:val="auto"/>
            <w:kern w:val="1"/>
            <w:szCs w:val="20"/>
            <w:lang w:eastAsia="ar-SA" w:bidi="ar-SA"/>
          </w:rPr>
        </w:r>
        <w:r w:rsidR="000570DD" w:rsidRPr="000570DD">
          <w:rPr>
            <w:rFonts w:ascii="Times New Roman" w:eastAsia="Lucida Sans Unicode" w:hAnsi="Times New Roman" w:cs="Calibri"/>
            <w:b/>
            <w:noProof/>
            <w:webHidden/>
            <w:color w:val="auto"/>
            <w:kern w:val="1"/>
            <w:szCs w:val="20"/>
            <w:lang w:eastAsia="ar-SA" w:bidi="ar-SA"/>
          </w:rPr>
          <w:fldChar w:fldCharType="separate"/>
        </w:r>
        <w:r w:rsidR="003C484B">
          <w:rPr>
            <w:rFonts w:ascii="Times New Roman" w:eastAsia="Lucida Sans Unicode" w:hAnsi="Times New Roman" w:cs="Calibri"/>
            <w:b/>
            <w:noProof/>
            <w:webHidden/>
            <w:color w:val="auto"/>
            <w:kern w:val="1"/>
            <w:szCs w:val="20"/>
            <w:lang w:eastAsia="ar-SA" w:bidi="ar-SA"/>
          </w:rPr>
          <w:t>17</w:t>
        </w:r>
        <w:r w:rsidR="000570DD" w:rsidRPr="000570DD">
          <w:rPr>
            <w:rFonts w:ascii="Times New Roman" w:eastAsia="Lucida Sans Unicode" w:hAnsi="Times New Roman" w:cs="Calibri"/>
            <w:b/>
            <w:noProof/>
            <w:webHidden/>
            <w:color w:val="auto"/>
            <w:kern w:val="1"/>
            <w:szCs w:val="20"/>
            <w:lang w:eastAsia="ar-SA" w:bidi="ar-SA"/>
          </w:rPr>
          <w:fldChar w:fldCharType="end"/>
        </w:r>
      </w:hyperlink>
    </w:p>
    <w:p w14:paraId="70BAD4A9" w14:textId="582C38D5" w:rsidR="000570DD" w:rsidRPr="000570DD" w:rsidRDefault="00A637A5" w:rsidP="000570DD">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34313162" w:history="1">
        <w:r w:rsidR="000570DD" w:rsidRPr="000570DD">
          <w:rPr>
            <w:rFonts w:ascii="Times New Roman" w:eastAsia="Lucida Sans Unicode" w:hAnsi="Times New Roman" w:cs="Calibri"/>
            <w:b/>
            <w:iCs/>
            <w:noProof/>
            <w:color w:val="0000FF"/>
            <w:kern w:val="1"/>
            <w:szCs w:val="20"/>
            <w:u w:val="single"/>
            <w:lang w:eastAsia="ar-SA" w:bidi="ar-SA"/>
          </w:rPr>
          <w:t>1.1. Цели и задачи генерального плана</w:t>
        </w:r>
        <w:r w:rsidR="000570DD" w:rsidRPr="000570DD">
          <w:rPr>
            <w:rFonts w:ascii="Times New Roman" w:eastAsia="Lucida Sans Unicode" w:hAnsi="Times New Roman" w:cs="Calibri"/>
            <w:b/>
            <w:iCs/>
            <w:noProof/>
            <w:webHidden/>
            <w:color w:val="auto"/>
            <w:kern w:val="1"/>
            <w:szCs w:val="20"/>
            <w:lang w:eastAsia="ar-SA" w:bidi="ar-SA"/>
          </w:rPr>
          <w:tab/>
        </w:r>
        <w:r w:rsidR="000570DD" w:rsidRPr="000570DD">
          <w:rPr>
            <w:rFonts w:ascii="Times New Roman" w:eastAsia="Lucida Sans Unicode" w:hAnsi="Times New Roman" w:cs="Calibri"/>
            <w:b/>
            <w:iCs/>
            <w:noProof/>
            <w:webHidden/>
            <w:color w:val="auto"/>
            <w:kern w:val="1"/>
            <w:szCs w:val="20"/>
            <w:lang w:eastAsia="ar-SA" w:bidi="ar-SA"/>
          </w:rPr>
          <w:fldChar w:fldCharType="begin"/>
        </w:r>
        <w:r w:rsidR="000570DD" w:rsidRPr="000570DD">
          <w:rPr>
            <w:rFonts w:ascii="Times New Roman" w:eastAsia="Lucida Sans Unicode" w:hAnsi="Times New Roman" w:cs="Calibri"/>
            <w:b/>
            <w:iCs/>
            <w:noProof/>
            <w:webHidden/>
            <w:color w:val="auto"/>
            <w:kern w:val="1"/>
            <w:szCs w:val="20"/>
            <w:lang w:eastAsia="ar-SA" w:bidi="ar-SA"/>
          </w:rPr>
          <w:instrText xml:space="preserve"> PAGEREF _Toc34313162 \h </w:instrText>
        </w:r>
        <w:r w:rsidR="000570DD" w:rsidRPr="000570DD">
          <w:rPr>
            <w:rFonts w:ascii="Times New Roman" w:eastAsia="Lucida Sans Unicode" w:hAnsi="Times New Roman" w:cs="Calibri"/>
            <w:b/>
            <w:iCs/>
            <w:noProof/>
            <w:webHidden/>
            <w:color w:val="auto"/>
            <w:kern w:val="1"/>
            <w:szCs w:val="20"/>
            <w:lang w:eastAsia="ar-SA" w:bidi="ar-SA"/>
          </w:rPr>
        </w:r>
        <w:r w:rsidR="000570DD" w:rsidRPr="000570DD">
          <w:rPr>
            <w:rFonts w:ascii="Times New Roman" w:eastAsia="Lucida Sans Unicode" w:hAnsi="Times New Roman" w:cs="Calibri"/>
            <w:b/>
            <w:iCs/>
            <w:noProof/>
            <w:webHidden/>
            <w:color w:val="auto"/>
            <w:kern w:val="1"/>
            <w:szCs w:val="20"/>
            <w:lang w:eastAsia="ar-SA" w:bidi="ar-SA"/>
          </w:rPr>
          <w:fldChar w:fldCharType="separate"/>
        </w:r>
        <w:r w:rsidR="003C484B">
          <w:rPr>
            <w:rFonts w:ascii="Times New Roman" w:eastAsia="Lucida Sans Unicode" w:hAnsi="Times New Roman" w:cs="Calibri"/>
            <w:b/>
            <w:iCs/>
            <w:noProof/>
            <w:webHidden/>
            <w:color w:val="auto"/>
            <w:kern w:val="1"/>
            <w:szCs w:val="20"/>
            <w:lang w:eastAsia="ar-SA" w:bidi="ar-SA"/>
          </w:rPr>
          <w:t>17</w:t>
        </w:r>
        <w:r w:rsidR="000570DD" w:rsidRPr="000570DD">
          <w:rPr>
            <w:rFonts w:ascii="Times New Roman" w:eastAsia="Lucida Sans Unicode" w:hAnsi="Times New Roman" w:cs="Calibri"/>
            <w:b/>
            <w:iCs/>
            <w:noProof/>
            <w:webHidden/>
            <w:color w:val="auto"/>
            <w:kern w:val="1"/>
            <w:szCs w:val="20"/>
            <w:lang w:eastAsia="ar-SA" w:bidi="ar-SA"/>
          </w:rPr>
          <w:fldChar w:fldCharType="end"/>
        </w:r>
      </w:hyperlink>
    </w:p>
    <w:p w14:paraId="4A7D5952" w14:textId="4813FA1A" w:rsidR="000570DD" w:rsidRPr="000570DD" w:rsidRDefault="00A637A5" w:rsidP="000570DD">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34313163" w:history="1">
        <w:r w:rsidR="000570DD" w:rsidRPr="000570DD">
          <w:rPr>
            <w:rFonts w:ascii="Times New Roman" w:eastAsia="Lucida Sans Unicode" w:hAnsi="Times New Roman" w:cs="Calibri"/>
            <w:b/>
            <w:iCs/>
            <w:noProof/>
            <w:color w:val="0000FF"/>
            <w:kern w:val="1"/>
            <w:szCs w:val="20"/>
            <w:u w:val="single"/>
            <w:lang w:eastAsia="ar-SA" w:bidi="ar-SA"/>
          </w:rPr>
          <w:t>1.2. Сведения о планах и программах комплексного социально-экономического развития, градостроительной документации и используемых материалах</w:t>
        </w:r>
        <w:r w:rsidR="000570DD" w:rsidRPr="000570DD">
          <w:rPr>
            <w:rFonts w:ascii="Times New Roman" w:eastAsia="Lucida Sans Unicode" w:hAnsi="Times New Roman" w:cs="Calibri"/>
            <w:b/>
            <w:iCs/>
            <w:noProof/>
            <w:webHidden/>
            <w:color w:val="auto"/>
            <w:kern w:val="1"/>
            <w:szCs w:val="20"/>
            <w:lang w:eastAsia="ar-SA" w:bidi="ar-SA"/>
          </w:rPr>
          <w:tab/>
        </w:r>
        <w:r w:rsidR="000570DD" w:rsidRPr="000570DD">
          <w:rPr>
            <w:rFonts w:ascii="Times New Roman" w:eastAsia="Lucida Sans Unicode" w:hAnsi="Times New Roman" w:cs="Calibri"/>
            <w:b/>
            <w:iCs/>
            <w:noProof/>
            <w:webHidden/>
            <w:color w:val="auto"/>
            <w:kern w:val="1"/>
            <w:szCs w:val="20"/>
            <w:lang w:eastAsia="ar-SA" w:bidi="ar-SA"/>
          </w:rPr>
          <w:fldChar w:fldCharType="begin"/>
        </w:r>
        <w:r w:rsidR="000570DD" w:rsidRPr="000570DD">
          <w:rPr>
            <w:rFonts w:ascii="Times New Roman" w:eastAsia="Lucida Sans Unicode" w:hAnsi="Times New Roman" w:cs="Calibri"/>
            <w:b/>
            <w:iCs/>
            <w:noProof/>
            <w:webHidden/>
            <w:color w:val="auto"/>
            <w:kern w:val="1"/>
            <w:szCs w:val="20"/>
            <w:lang w:eastAsia="ar-SA" w:bidi="ar-SA"/>
          </w:rPr>
          <w:instrText xml:space="preserve"> PAGEREF _Toc34313163 \h </w:instrText>
        </w:r>
        <w:r w:rsidR="000570DD" w:rsidRPr="000570DD">
          <w:rPr>
            <w:rFonts w:ascii="Times New Roman" w:eastAsia="Lucida Sans Unicode" w:hAnsi="Times New Roman" w:cs="Calibri"/>
            <w:b/>
            <w:iCs/>
            <w:noProof/>
            <w:webHidden/>
            <w:color w:val="auto"/>
            <w:kern w:val="1"/>
            <w:szCs w:val="20"/>
            <w:lang w:eastAsia="ar-SA" w:bidi="ar-SA"/>
          </w:rPr>
        </w:r>
        <w:r w:rsidR="000570DD" w:rsidRPr="000570DD">
          <w:rPr>
            <w:rFonts w:ascii="Times New Roman" w:eastAsia="Lucida Sans Unicode" w:hAnsi="Times New Roman" w:cs="Calibri"/>
            <w:b/>
            <w:iCs/>
            <w:noProof/>
            <w:webHidden/>
            <w:color w:val="auto"/>
            <w:kern w:val="1"/>
            <w:szCs w:val="20"/>
            <w:lang w:eastAsia="ar-SA" w:bidi="ar-SA"/>
          </w:rPr>
          <w:fldChar w:fldCharType="separate"/>
        </w:r>
        <w:r w:rsidR="003C484B">
          <w:rPr>
            <w:rFonts w:ascii="Times New Roman" w:eastAsia="Lucida Sans Unicode" w:hAnsi="Times New Roman" w:cs="Calibri"/>
            <w:b/>
            <w:iCs/>
            <w:noProof/>
            <w:webHidden/>
            <w:color w:val="auto"/>
            <w:kern w:val="1"/>
            <w:szCs w:val="20"/>
            <w:lang w:eastAsia="ar-SA" w:bidi="ar-SA"/>
          </w:rPr>
          <w:t>17</w:t>
        </w:r>
        <w:r w:rsidR="000570DD" w:rsidRPr="000570DD">
          <w:rPr>
            <w:rFonts w:ascii="Times New Roman" w:eastAsia="Lucida Sans Unicode" w:hAnsi="Times New Roman" w:cs="Calibri"/>
            <w:b/>
            <w:iCs/>
            <w:noProof/>
            <w:webHidden/>
            <w:color w:val="auto"/>
            <w:kern w:val="1"/>
            <w:szCs w:val="20"/>
            <w:lang w:eastAsia="ar-SA" w:bidi="ar-SA"/>
          </w:rPr>
          <w:fldChar w:fldCharType="end"/>
        </w:r>
      </w:hyperlink>
    </w:p>
    <w:p w14:paraId="45D8776E" w14:textId="493E7566" w:rsidR="000570DD" w:rsidRPr="000570DD" w:rsidRDefault="00A637A5" w:rsidP="000570DD">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34313164" w:history="1">
        <w:r w:rsidR="000570DD" w:rsidRPr="000570DD">
          <w:rPr>
            <w:rFonts w:ascii="Times New Roman" w:eastAsia="Lucida Sans Unicode" w:hAnsi="Times New Roman" w:cs="Calibri"/>
            <w:b/>
            <w:iCs/>
            <w:noProof/>
            <w:color w:val="0000FF"/>
            <w:kern w:val="1"/>
            <w:szCs w:val="20"/>
            <w:u w:val="single"/>
            <w:lang w:eastAsia="ar-SA" w:bidi="ar-SA"/>
          </w:rPr>
          <w:t>1.3. Краткая характеристика поселения</w:t>
        </w:r>
        <w:r w:rsidR="000570DD" w:rsidRPr="000570DD">
          <w:rPr>
            <w:rFonts w:ascii="Times New Roman" w:eastAsia="Lucida Sans Unicode" w:hAnsi="Times New Roman" w:cs="Calibri"/>
            <w:b/>
            <w:iCs/>
            <w:noProof/>
            <w:webHidden/>
            <w:color w:val="auto"/>
            <w:kern w:val="1"/>
            <w:szCs w:val="20"/>
            <w:lang w:eastAsia="ar-SA" w:bidi="ar-SA"/>
          </w:rPr>
          <w:tab/>
        </w:r>
        <w:r w:rsidR="000570DD" w:rsidRPr="000570DD">
          <w:rPr>
            <w:rFonts w:ascii="Times New Roman" w:eastAsia="Lucida Sans Unicode" w:hAnsi="Times New Roman" w:cs="Calibri"/>
            <w:b/>
            <w:iCs/>
            <w:noProof/>
            <w:webHidden/>
            <w:color w:val="auto"/>
            <w:kern w:val="1"/>
            <w:szCs w:val="20"/>
            <w:lang w:eastAsia="ar-SA" w:bidi="ar-SA"/>
          </w:rPr>
          <w:fldChar w:fldCharType="begin"/>
        </w:r>
        <w:r w:rsidR="000570DD" w:rsidRPr="000570DD">
          <w:rPr>
            <w:rFonts w:ascii="Times New Roman" w:eastAsia="Lucida Sans Unicode" w:hAnsi="Times New Roman" w:cs="Calibri"/>
            <w:b/>
            <w:iCs/>
            <w:noProof/>
            <w:webHidden/>
            <w:color w:val="auto"/>
            <w:kern w:val="1"/>
            <w:szCs w:val="20"/>
            <w:lang w:eastAsia="ar-SA" w:bidi="ar-SA"/>
          </w:rPr>
          <w:instrText xml:space="preserve"> PAGEREF _Toc34313164 \h </w:instrText>
        </w:r>
        <w:r w:rsidR="000570DD" w:rsidRPr="000570DD">
          <w:rPr>
            <w:rFonts w:ascii="Times New Roman" w:eastAsia="Lucida Sans Unicode" w:hAnsi="Times New Roman" w:cs="Calibri"/>
            <w:b/>
            <w:iCs/>
            <w:noProof/>
            <w:webHidden/>
            <w:color w:val="auto"/>
            <w:kern w:val="1"/>
            <w:szCs w:val="20"/>
            <w:lang w:eastAsia="ar-SA" w:bidi="ar-SA"/>
          </w:rPr>
        </w:r>
        <w:r w:rsidR="000570DD" w:rsidRPr="000570DD">
          <w:rPr>
            <w:rFonts w:ascii="Times New Roman" w:eastAsia="Lucida Sans Unicode" w:hAnsi="Times New Roman" w:cs="Calibri"/>
            <w:b/>
            <w:iCs/>
            <w:noProof/>
            <w:webHidden/>
            <w:color w:val="auto"/>
            <w:kern w:val="1"/>
            <w:szCs w:val="20"/>
            <w:lang w:eastAsia="ar-SA" w:bidi="ar-SA"/>
          </w:rPr>
          <w:fldChar w:fldCharType="separate"/>
        </w:r>
        <w:r w:rsidR="003C484B">
          <w:rPr>
            <w:rFonts w:ascii="Times New Roman" w:eastAsia="Lucida Sans Unicode" w:hAnsi="Times New Roman" w:cs="Calibri"/>
            <w:b/>
            <w:iCs/>
            <w:noProof/>
            <w:webHidden/>
            <w:color w:val="auto"/>
            <w:kern w:val="1"/>
            <w:szCs w:val="20"/>
            <w:lang w:eastAsia="ar-SA" w:bidi="ar-SA"/>
          </w:rPr>
          <w:t>19</w:t>
        </w:r>
        <w:r w:rsidR="000570DD" w:rsidRPr="000570DD">
          <w:rPr>
            <w:rFonts w:ascii="Times New Roman" w:eastAsia="Lucida Sans Unicode" w:hAnsi="Times New Roman" w:cs="Calibri"/>
            <w:b/>
            <w:iCs/>
            <w:noProof/>
            <w:webHidden/>
            <w:color w:val="auto"/>
            <w:kern w:val="1"/>
            <w:szCs w:val="20"/>
            <w:lang w:eastAsia="ar-SA" w:bidi="ar-SA"/>
          </w:rPr>
          <w:fldChar w:fldCharType="end"/>
        </w:r>
      </w:hyperlink>
    </w:p>
    <w:p w14:paraId="1C6A8C3B" w14:textId="0BB3104C" w:rsidR="000570DD" w:rsidRPr="000570DD" w:rsidRDefault="00A637A5" w:rsidP="000570DD">
      <w:pPr>
        <w:widowControl/>
        <w:numPr>
          <w:ilvl w:val="0"/>
          <w:numId w:val="6"/>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34313165" w:history="1">
        <w:r w:rsidR="000570DD" w:rsidRPr="000570DD">
          <w:rPr>
            <w:rFonts w:ascii="Times New Roman" w:eastAsia="Lucida Sans Unicode" w:hAnsi="Times New Roman" w:cs="Calibri"/>
            <w:b/>
            <w:noProof/>
            <w:color w:val="0000FF"/>
            <w:kern w:val="1"/>
            <w:szCs w:val="20"/>
            <w:u w:val="single"/>
            <w:lang w:eastAsia="ar-SA" w:bidi="ar-SA"/>
          </w:rPr>
          <w:t>2. АНАЛИЗ СОВРЕМЕННОГО СОСТОЯНИЯ И ИСПОЛЬЗОВАНИЯ ТЕРРИТОРИИ ПОСЕЛЕНИЯ. ОБОСНОВАНИЕ МЕРОПРИЯТИЙ ГЕНЕРАЛЬНОГО ПЛАНА</w:t>
        </w:r>
        <w:r w:rsidR="000570DD" w:rsidRPr="000570DD">
          <w:rPr>
            <w:rFonts w:ascii="Times New Roman" w:eastAsia="Lucida Sans Unicode" w:hAnsi="Times New Roman" w:cs="Calibri"/>
            <w:b/>
            <w:noProof/>
            <w:webHidden/>
            <w:color w:val="auto"/>
            <w:kern w:val="1"/>
            <w:szCs w:val="20"/>
            <w:lang w:eastAsia="ar-SA" w:bidi="ar-SA"/>
          </w:rPr>
          <w:tab/>
        </w:r>
        <w:r w:rsidR="000570DD" w:rsidRPr="000570DD">
          <w:rPr>
            <w:rFonts w:ascii="Times New Roman" w:eastAsia="Lucida Sans Unicode" w:hAnsi="Times New Roman" w:cs="Calibri"/>
            <w:b/>
            <w:noProof/>
            <w:webHidden/>
            <w:color w:val="auto"/>
            <w:kern w:val="1"/>
            <w:szCs w:val="20"/>
            <w:lang w:eastAsia="ar-SA" w:bidi="ar-SA"/>
          </w:rPr>
          <w:fldChar w:fldCharType="begin"/>
        </w:r>
        <w:r w:rsidR="000570DD" w:rsidRPr="000570DD">
          <w:rPr>
            <w:rFonts w:ascii="Times New Roman" w:eastAsia="Lucida Sans Unicode" w:hAnsi="Times New Roman" w:cs="Calibri"/>
            <w:b/>
            <w:noProof/>
            <w:webHidden/>
            <w:color w:val="auto"/>
            <w:kern w:val="1"/>
            <w:szCs w:val="20"/>
            <w:lang w:eastAsia="ar-SA" w:bidi="ar-SA"/>
          </w:rPr>
          <w:instrText xml:space="preserve"> PAGEREF _Toc34313165 \h </w:instrText>
        </w:r>
        <w:r w:rsidR="000570DD" w:rsidRPr="000570DD">
          <w:rPr>
            <w:rFonts w:ascii="Times New Roman" w:eastAsia="Lucida Sans Unicode" w:hAnsi="Times New Roman" w:cs="Calibri"/>
            <w:b/>
            <w:noProof/>
            <w:webHidden/>
            <w:color w:val="auto"/>
            <w:kern w:val="1"/>
            <w:szCs w:val="20"/>
            <w:lang w:eastAsia="ar-SA" w:bidi="ar-SA"/>
          </w:rPr>
        </w:r>
        <w:r w:rsidR="000570DD" w:rsidRPr="000570DD">
          <w:rPr>
            <w:rFonts w:ascii="Times New Roman" w:eastAsia="Lucida Sans Unicode" w:hAnsi="Times New Roman" w:cs="Calibri"/>
            <w:b/>
            <w:noProof/>
            <w:webHidden/>
            <w:color w:val="auto"/>
            <w:kern w:val="1"/>
            <w:szCs w:val="20"/>
            <w:lang w:eastAsia="ar-SA" w:bidi="ar-SA"/>
          </w:rPr>
          <w:fldChar w:fldCharType="separate"/>
        </w:r>
        <w:r w:rsidR="003C484B">
          <w:rPr>
            <w:rFonts w:ascii="Times New Roman" w:eastAsia="Lucida Sans Unicode" w:hAnsi="Times New Roman" w:cs="Calibri"/>
            <w:b/>
            <w:noProof/>
            <w:webHidden/>
            <w:color w:val="auto"/>
            <w:kern w:val="1"/>
            <w:szCs w:val="20"/>
            <w:lang w:eastAsia="ar-SA" w:bidi="ar-SA"/>
          </w:rPr>
          <w:t>20</w:t>
        </w:r>
        <w:r w:rsidR="000570DD" w:rsidRPr="000570DD">
          <w:rPr>
            <w:rFonts w:ascii="Times New Roman" w:eastAsia="Lucida Sans Unicode" w:hAnsi="Times New Roman" w:cs="Calibri"/>
            <w:b/>
            <w:noProof/>
            <w:webHidden/>
            <w:color w:val="auto"/>
            <w:kern w:val="1"/>
            <w:szCs w:val="20"/>
            <w:lang w:eastAsia="ar-SA" w:bidi="ar-SA"/>
          </w:rPr>
          <w:fldChar w:fldCharType="end"/>
        </w:r>
      </w:hyperlink>
    </w:p>
    <w:p w14:paraId="3E928209" w14:textId="58DB8614" w:rsidR="000570DD" w:rsidRPr="000570DD" w:rsidRDefault="00A637A5" w:rsidP="000570DD">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34313166" w:history="1">
        <w:r w:rsidR="000570DD" w:rsidRPr="000570DD">
          <w:rPr>
            <w:rFonts w:ascii="Times New Roman" w:eastAsia="Lucida Sans Unicode" w:hAnsi="Times New Roman" w:cs="Calibri"/>
            <w:b/>
            <w:iCs/>
            <w:noProof/>
            <w:color w:val="0000FF"/>
            <w:kern w:val="1"/>
            <w:szCs w:val="20"/>
            <w:u w:val="single"/>
            <w:lang w:eastAsia="ar-SA" w:bidi="ar-SA"/>
          </w:rPr>
          <w:t>2.1. Жилищный фонд</w:t>
        </w:r>
        <w:r w:rsidR="000570DD" w:rsidRPr="000570DD">
          <w:rPr>
            <w:rFonts w:ascii="Times New Roman" w:eastAsia="Lucida Sans Unicode" w:hAnsi="Times New Roman" w:cs="Calibri"/>
            <w:b/>
            <w:iCs/>
            <w:noProof/>
            <w:webHidden/>
            <w:color w:val="auto"/>
            <w:kern w:val="1"/>
            <w:szCs w:val="20"/>
            <w:lang w:eastAsia="ar-SA" w:bidi="ar-SA"/>
          </w:rPr>
          <w:tab/>
        </w:r>
        <w:r w:rsidR="000570DD" w:rsidRPr="000570DD">
          <w:rPr>
            <w:rFonts w:ascii="Times New Roman" w:eastAsia="Lucida Sans Unicode" w:hAnsi="Times New Roman" w:cs="Calibri"/>
            <w:b/>
            <w:iCs/>
            <w:noProof/>
            <w:webHidden/>
            <w:color w:val="auto"/>
            <w:kern w:val="1"/>
            <w:szCs w:val="20"/>
            <w:lang w:eastAsia="ar-SA" w:bidi="ar-SA"/>
          </w:rPr>
          <w:fldChar w:fldCharType="begin"/>
        </w:r>
        <w:r w:rsidR="000570DD" w:rsidRPr="000570DD">
          <w:rPr>
            <w:rFonts w:ascii="Times New Roman" w:eastAsia="Lucida Sans Unicode" w:hAnsi="Times New Roman" w:cs="Calibri"/>
            <w:b/>
            <w:iCs/>
            <w:noProof/>
            <w:webHidden/>
            <w:color w:val="auto"/>
            <w:kern w:val="1"/>
            <w:szCs w:val="20"/>
            <w:lang w:eastAsia="ar-SA" w:bidi="ar-SA"/>
          </w:rPr>
          <w:instrText xml:space="preserve"> PAGEREF _Toc34313166 \h </w:instrText>
        </w:r>
        <w:r w:rsidR="000570DD" w:rsidRPr="000570DD">
          <w:rPr>
            <w:rFonts w:ascii="Times New Roman" w:eastAsia="Lucida Sans Unicode" w:hAnsi="Times New Roman" w:cs="Calibri"/>
            <w:b/>
            <w:iCs/>
            <w:noProof/>
            <w:webHidden/>
            <w:color w:val="auto"/>
            <w:kern w:val="1"/>
            <w:szCs w:val="20"/>
            <w:lang w:eastAsia="ar-SA" w:bidi="ar-SA"/>
          </w:rPr>
        </w:r>
        <w:r w:rsidR="000570DD" w:rsidRPr="000570DD">
          <w:rPr>
            <w:rFonts w:ascii="Times New Roman" w:eastAsia="Lucida Sans Unicode" w:hAnsi="Times New Roman" w:cs="Calibri"/>
            <w:b/>
            <w:iCs/>
            <w:noProof/>
            <w:webHidden/>
            <w:color w:val="auto"/>
            <w:kern w:val="1"/>
            <w:szCs w:val="20"/>
            <w:lang w:eastAsia="ar-SA" w:bidi="ar-SA"/>
          </w:rPr>
          <w:fldChar w:fldCharType="separate"/>
        </w:r>
        <w:r w:rsidR="003C484B">
          <w:rPr>
            <w:rFonts w:ascii="Times New Roman" w:eastAsia="Lucida Sans Unicode" w:hAnsi="Times New Roman" w:cs="Calibri"/>
            <w:b/>
            <w:iCs/>
            <w:noProof/>
            <w:webHidden/>
            <w:color w:val="auto"/>
            <w:kern w:val="1"/>
            <w:szCs w:val="20"/>
            <w:lang w:eastAsia="ar-SA" w:bidi="ar-SA"/>
          </w:rPr>
          <w:t>20</w:t>
        </w:r>
        <w:r w:rsidR="000570DD" w:rsidRPr="000570DD">
          <w:rPr>
            <w:rFonts w:ascii="Times New Roman" w:eastAsia="Lucida Sans Unicode" w:hAnsi="Times New Roman" w:cs="Calibri"/>
            <w:b/>
            <w:iCs/>
            <w:noProof/>
            <w:webHidden/>
            <w:color w:val="auto"/>
            <w:kern w:val="1"/>
            <w:szCs w:val="20"/>
            <w:lang w:eastAsia="ar-SA" w:bidi="ar-SA"/>
          </w:rPr>
          <w:fldChar w:fldCharType="end"/>
        </w:r>
      </w:hyperlink>
    </w:p>
    <w:p w14:paraId="15935B81" w14:textId="196CF2D4" w:rsidR="000570DD" w:rsidRPr="000570DD" w:rsidRDefault="00A637A5" w:rsidP="000570DD">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34313167" w:history="1">
        <w:r w:rsidR="000570DD" w:rsidRPr="000570DD">
          <w:rPr>
            <w:rFonts w:ascii="Times New Roman" w:eastAsia="Lucida Sans Unicode" w:hAnsi="Times New Roman" w:cs="Calibri"/>
            <w:b/>
            <w:iCs/>
            <w:noProof/>
            <w:color w:val="0000FF"/>
            <w:kern w:val="1"/>
            <w:szCs w:val="20"/>
            <w:u w:val="single"/>
            <w:lang w:eastAsia="ar-SA" w:bidi="ar-SA"/>
          </w:rPr>
          <w:t>2.2. Объекты социального, общественного и делового назначения</w:t>
        </w:r>
        <w:r w:rsidR="000570DD" w:rsidRPr="000570DD">
          <w:rPr>
            <w:rFonts w:ascii="Times New Roman" w:eastAsia="Lucida Sans Unicode" w:hAnsi="Times New Roman" w:cs="Calibri"/>
            <w:b/>
            <w:iCs/>
            <w:noProof/>
            <w:webHidden/>
            <w:color w:val="auto"/>
            <w:kern w:val="1"/>
            <w:szCs w:val="20"/>
            <w:lang w:eastAsia="ar-SA" w:bidi="ar-SA"/>
          </w:rPr>
          <w:tab/>
        </w:r>
        <w:r w:rsidR="000570DD" w:rsidRPr="000570DD">
          <w:rPr>
            <w:rFonts w:ascii="Times New Roman" w:eastAsia="Lucida Sans Unicode" w:hAnsi="Times New Roman" w:cs="Calibri"/>
            <w:b/>
            <w:iCs/>
            <w:noProof/>
            <w:webHidden/>
            <w:color w:val="auto"/>
            <w:kern w:val="1"/>
            <w:szCs w:val="20"/>
            <w:lang w:eastAsia="ar-SA" w:bidi="ar-SA"/>
          </w:rPr>
          <w:fldChar w:fldCharType="begin"/>
        </w:r>
        <w:r w:rsidR="000570DD" w:rsidRPr="000570DD">
          <w:rPr>
            <w:rFonts w:ascii="Times New Roman" w:eastAsia="Lucida Sans Unicode" w:hAnsi="Times New Roman" w:cs="Calibri"/>
            <w:b/>
            <w:iCs/>
            <w:noProof/>
            <w:webHidden/>
            <w:color w:val="auto"/>
            <w:kern w:val="1"/>
            <w:szCs w:val="20"/>
            <w:lang w:eastAsia="ar-SA" w:bidi="ar-SA"/>
          </w:rPr>
          <w:instrText xml:space="preserve"> PAGEREF _Toc34313167 \h </w:instrText>
        </w:r>
        <w:r w:rsidR="000570DD" w:rsidRPr="000570DD">
          <w:rPr>
            <w:rFonts w:ascii="Times New Roman" w:eastAsia="Lucida Sans Unicode" w:hAnsi="Times New Roman" w:cs="Calibri"/>
            <w:b/>
            <w:iCs/>
            <w:noProof/>
            <w:webHidden/>
            <w:color w:val="auto"/>
            <w:kern w:val="1"/>
            <w:szCs w:val="20"/>
            <w:lang w:eastAsia="ar-SA" w:bidi="ar-SA"/>
          </w:rPr>
        </w:r>
        <w:r w:rsidR="000570DD" w:rsidRPr="000570DD">
          <w:rPr>
            <w:rFonts w:ascii="Times New Roman" w:eastAsia="Lucida Sans Unicode" w:hAnsi="Times New Roman" w:cs="Calibri"/>
            <w:b/>
            <w:iCs/>
            <w:noProof/>
            <w:webHidden/>
            <w:color w:val="auto"/>
            <w:kern w:val="1"/>
            <w:szCs w:val="20"/>
            <w:lang w:eastAsia="ar-SA" w:bidi="ar-SA"/>
          </w:rPr>
          <w:fldChar w:fldCharType="separate"/>
        </w:r>
        <w:r w:rsidR="003C484B">
          <w:rPr>
            <w:rFonts w:ascii="Times New Roman" w:eastAsia="Lucida Sans Unicode" w:hAnsi="Times New Roman" w:cs="Calibri"/>
            <w:b/>
            <w:iCs/>
            <w:noProof/>
            <w:webHidden/>
            <w:color w:val="auto"/>
            <w:kern w:val="1"/>
            <w:szCs w:val="20"/>
            <w:lang w:eastAsia="ar-SA" w:bidi="ar-SA"/>
          </w:rPr>
          <w:t>20</w:t>
        </w:r>
        <w:r w:rsidR="000570DD" w:rsidRPr="000570DD">
          <w:rPr>
            <w:rFonts w:ascii="Times New Roman" w:eastAsia="Lucida Sans Unicode" w:hAnsi="Times New Roman" w:cs="Calibri"/>
            <w:b/>
            <w:iCs/>
            <w:noProof/>
            <w:webHidden/>
            <w:color w:val="auto"/>
            <w:kern w:val="1"/>
            <w:szCs w:val="20"/>
            <w:lang w:eastAsia="ar-SA" w:bidi="ar-SA"/>
          </w:rPr>
          <w:fldChar w:fldCharType="end"/>
        </w:r>
      </w:hyperlink>
    </w:p>
    <w:p w14:paraId="512A1B3C" w14:textId="0AA9A6A7" w:rsidR="000570DD" w:rsidRPr="000570DD" w:rsidRDefault="00A637A5" w:rsidP="000570DD">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34313168" w:history="1">
        <w:r w:rsidR="000570DD" w:rsidRPr="000570DD">
          <w:rPr>
            <w:rFonts w:ascii="Times New Roman" w:eastAsia="Lucida Sans Unicode" w:hAnsi="Times New Roman" w:cs="Calibri"/>
            <w:b/>
            <w:iCs/>
            <w:noProof/>
            <w:color w:val="0000FF"/>
            <w:kern w:val="1"/>
            <w:szCs w:val="20"/>
            <w:u w:val="single"/>
            <w:lang w:eastAsia="ar-SA" w:bidi="ar-SA"/>
          </w:rPr>
          <w:t>2.3. Предприятия и объекты промышленности</w:t>
        </w:r>
        <w:r w:rsidR="000570DD" w:rsidRPr="000570DD">
          <w:rPr>
            <w:rFonts w:ascii="Times New Roman" w:eastAsia="Lucida Sans Unicode" w:hAnsi="Times New Roman" w:cs="Calibri"/>
            <w:b/>
            <w:iCs/>
            <w:noProof/>
            <w:webHidden/>
            <w:color w:val="auto"/>
            <w:kern w:val="1"/>
            <w:szCs w:val="20"/>
            <w:lang w:eastAsia="ar-SA" w:bidi="ar-SA"/>
          </w:rPr>
          <w:tab/>
        </w:r>
        <w:r w:rsidR="000570DD" w:rsidRPr="000570DD">
          <w:rPr>
            <w:rFonts w:ascii="Times New Roman" w:eastAsia="Lucida Sans Unicode" w:hAnsi="Times New Roman" w:cs="Calibri"/>
            <w:b/>
            <w:iCs/>
            <w:noProof/>
            <w:webHidden/>
            <w:color w:val="auto"/>
            <w:kern w:val="1"/>
            <w:szCs w:val="20"/>
            <w:lang w:eastAsia="ar-SA" w:bidi="ar-SA"/>
          </w:rPr>
          <w:fldChar w:fldCharType="begin"/>
        </w:r>
        <w:r w:rsidR="000570DD" w:rsidRPr="000570DD">
          <w:rPr>
            <w:rFonts w:ascii="Times New Roman" w:eastAsia="Lucida Sans Unicode" w:hAnsi="Times New Roman" w:cs="Calibri"/>
            <w:b/>
            <w:iCs/>
            <w:noProof/>
            <w:webHidden/>
            <w:color w:val="auto"/>
            <w:kern w:val="1"/>
            <w:szCs w:val="20"/>
            <w:lang w:eastAsia="ar-SA" w:bidi="ar-SA"/>
          </w:rPr>
          <w:instrText xml:space="preserve"> PAGEREF _Toc34313168 \h </w:instrText>
        </w:r>
        <w:r w:rsidR="000570DD" w:rsidRPr="000570DD">
          <w:rPr>
            <w:rFonts w:ascii="Times New Roman" w:eastAsia="Lucida Sans Unicode" w:hAnsi="Times New Roman" w:cs="Calibri"/>
            <w:b/>
            <w:iCs/>
            <w:noProof/>
            <w:webHidden/>
            <w:color w:val="auto"/>
            <w:kern w:val="1"/>
            <w:szCs w:val="20"/>
            <w:lang w:eastAsia="ar-SA" w:bidi="ar-SA"/>
          </w:rPr>
        </w:r>
        <w:r w:rsidR="000570DD" w:rsidRPr="000570DD">
          <w:rPr>
            <w:rFonts w:ascii="Times New Roman" w:eastAsia="Lucida Sans Unicode" w:hAnsi="Times New Roman" w:cs="Calibri"/>
            <w:b/>
            <w:iCs/>
            <w:noProof/>
            <w:webHidden/>
            <w:color w:val="auto"/>
            <w:kern w:val="1"/>
            <w:szCs w:val="20"/>
            <w:lang w:eastAsia="ar-SA" w:bidi="ar-SA"/>
          </w:rPr>
          <w:fldChar w:fldCharType="separate"/>
        </w:r>
        <w:r w:rsidR="003C484B">
          <w:rPr>
            <w:rFonts w:ascii="Times New Roman" w:eastAsia="Lucida Sans Unicode" w:hAnsi="Times New Roman" w:cs="Calibri"/>
            <w:b/>
            <w:iCs/>
            <w:noProof/>
            <w:webHidden/>
            <w:color w:val="auto"/>
            <w:kern w:val="1"/>
            <w:szCs w:val="20"/>
            <w:lang w:eastAsia="ar-SA" w:bidi="ar-SA"/>
          </w:rPr>
          <w:t>25</w:t>
        </w:r>
        <w:r w:rsidR="000570DD" w:rsidRPr="000570DD">
          <w:rPr>
            <w:rFonts w:ascii="Times New Roman" w:eastAsia="Lucida Sans Unicode" w:hAnsi="Times New Roman" w:cs="Calibri"/>
            <w:b/>
            <w:iCs/>
            <w:noProof/>
            <w:webHidden/>
            <w:color w:val="auto"/>
            <w:kern w:val="1"/>
            <w:szCs w:val="20"/>
            <w:lang w:eastAsia="ar-SA" w:bidi="ar-SA"/>
          </w:rPr>
          <w:fldChar w:fldCharType="end"/>
        </w:r>
      </w:hyperlink>
    </w:p>
    <w:p w14:paraId="5763AF8D" w14:textId="08C594E5"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169" w:history="1">
        <w:r w:rsidR="000570DD" w:rsidRPr="000570DD">
          <w:rPr>
            <w:rFonts w:ascii="Times New Roman" w:eastAsia="Lucida Sans Unicode" w:hAnsi="Times New Roman" w:cs="Times New Roman"/>
            <w:noProof/>
            <w:color w:val="0000FF"/>
            <w:kern w:val="1"/>
            <w:u w:val="single"/>
            <w:lang w:eastAsia="ar-SA" w:bidi="ar-SA"/>
          </w:rPr>
          <w:t>2.3.1. Объекты промышленного производства</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_Toc34313169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25</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26529D80" w14:textId="23C21396"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170" w:history="1">
        <w:r w:rsidR="000570DD" w:rsidRPr="000570DD">
          <w:rPr>
            <w:rFonts w:ascii="Times New Roman" w:eastAsia="Lucida Sans Unicode" w:hAnsi="Times New Roman" w:cs="Times New Roman"/>
            <w:noProof/>
            <w:color w:val="0000FF"/>
            <w:kern w:val="1"/>
            <w:u w:val="single"/>
            <w:lang w:eastAsia="ar-SA" w:bidi="ar-SA"/>
          </w:rPr>
          <w:t>2.3.2. Предприятия и объекты добывающей промышленности</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_Toc34313170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26</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4A70F2D8" w14:textId="3CD7C8AC" w:rsidR="000570DD" w:rsidRPr="000570DD" w:rsidRDefault="00A637A5" w:rsidP="000570DD">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34313171" w:history="1">
        <w:r w:rsidR="000570DD" w:rsidRPr="000570DD">
          <w:rPr>
            <w:rFonts w:ascii="Times New Roman" w:eastAsia="Lucida Sans Unicode" w:hAnsi="Times New Roman" w:cs="Calibri"/>
            <w:b/>
            <w:iCs/>
            <w:noProof/>
            <w:color w:val="0000FF"/>
            <w:kern w:val="1"/>
            <w:szCs w:val="20"/>
            <w:u w:val="single"/>
            <w:lang w:eastAsia="ar-SA" w:bidi="ar-SA"/>
          </w:rPr>
          <w:t>2.4. Предприятия и объекты сельского хозяйства, рыболовства и рыбоводства</w:t>
        </w:r>
        <w:r w:rsidR="000570DD" w:rsidRPr="000570DD">
          <w:rPr>
            <w:rFonts w:ascii="Times New Roman" w:eastAsia="Lucida Sans Unicode" w:hAnsi="Times New Roman" w:cs="Calibri"/>
            <w:b/>
            <w:iCs/>
            <w:noProof/>
            <w:webHidden/>
            <w:color w:val="auto"/>
            <w:kern w:val="1"/>
            <w:szCs w:val="20"/>
            <w:lang w:eastAsia="ar-SA" w:bidi="ar-SA"/>
          </w:rPr>
          <w:tab/>
        </w:r>
        <w:r w:rsidR="000570DD" w:rsidRPr="000570DD">
          <w:rPr>
            <w:rFonts w:ascii="Times New Roman" w:eastAsia="Lucida Sans Unicode" w:hAnsi="Times New Roman" w:cs="Calibri"/>
            <w:b/>
            <w:iCs/>
            <w:noProof/>
            <w:webHidden/>
            <w:color w:val="auto"/>
            <w:kern w:val="1"/>
            <w:szCs w:val="20"/>
            <w:lang w:eastAsia="ar-SA" w:bidi="ar-SA"/>
          </w:rPr>
          <w:fldChar w:fldCharType="begin"/>
        </w:r>
        <w:r w:rsidR="000570DD" w:rsidRPr="000570DD">
          <w:rPr>
            <w:rFonts w:ascii="Times New Roman" w:eastAsia="Lucida Sans Unicode" w:hAnsi="Times New Roman" w:cs="Calibri"/>
            <w:b/>
            <w:iCs/>
            <w:noProof/>
            <w:webHidden/>
            <w:color w:val="auto"/>
            <w:kern w:val="1"/>
            <w:szCs w:val="20"/>
            <w:lang w:eastAsia="ar-SA" w:bidi="ar-SA"/>
          </w:rPr>
          <w:instrText xml:space="preserve"> PAGEREF _Toc34313171 \h </w:instrText>
        </w:r>
        <w:r w:rsidR="000570DD" w:rsidRPr="000570DD">
          <w:rPr>
            <w:rFonts w:ascii="Times New Roman" w:eastAsia="Lucida Sans Unicode" w:hAnsi="Times New Roman" w:cs="Calibri"/>
            <w:b/>
            <w:iCs/>
            <w:noProof/>
            <w:webHidden/>
            <w:color w:val="auto"/>
            <w:kern w:val="1"/>
            <w:szCs w:val="20"/>
            <w:lang w:eastAsia="ar-SA" w:bidi="ar-SA"/>
          </w:rPr>
        </w:r>
        <w:r w:rsidR="000570DD" w:rsidRPr="000570DD">
          <w:rPr>
            <w:rFonts w:ascii="Times New Roman" w:eastAsia="Lucida Sans Unicode" w:hAnsi="Times New Roman" w:cs="Calibri"/>
            <w:b/>
            <w:iCs/>
            <w:noProof/>
            <w:webHidden/>
            <w:color w:val="auto"/>
            <w:kern w:val="1"/>
            <w:szCs w:val="20"/>
            <w:lang w:eastAsia="ar-SA" w:bidi="ar-SA"/>
          </w:rPr>
          <w:fldChar w:fldCharType="separate"/>
        </w:r>
        <w:r w:rsidR="003C484B">
          <w:rPr>
            <w:rFonts w:ascii="Times New Roman" w:eastAsia="Lucida Sans Unicode" w:hAnsi="Times New Roman" w:cs="Calibri"/>
            <w:b/>
            <w:iCs/>
            <w:noProof/>
            <w:webHidden/>
            <w:color w:val="auto"/>
            <w:kern w:val="1"/>
            <w:szCs w:val="20"/>
            <w:lang w:eastAsia="ar-SA" w:bidi="ar-SA"/>
          </w:rPr>
          <w:t>26</w:t>
        </w:r>
        <w:r w:rsidR="000570DD" w:rsidRPr="000570DD">
          <w:rPr>
            <w:rFonts w:ascii="Times New Roman" w:eastAsia="Lucida Sans Unicode" w:hAnsi="Times New Roman" w:cs="Calibri"/>
            <w:b/>
            <w:iCs/>
            <w:noProof/>
            <w:webHidden/>
            <w:color w:val="auto"/>
            <w:kern w:val="1"/>
            <w:szCs w:val="20"/>
            <w:lang w:eastAsia="ar-SA" w:bidi="ar-SA"/>
          </w:rPr>
          <w:fldChar w:fldCharType="end"/>
        </w:r>
      </w:hyperlink>
    </w:p>
    <w:p w14:paraId="6A211CE9" w14:textId="0142DAD4"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172" w:history="1">
        <w:r w:rsidR="000570DD" w:rsidRPr="000570DD">
          <w:rPr>
            <w:rFonts w:ascii="Times New Roman" w:eastAsia="Lucida Sans Unicode" w:hAnsi="Times New Roman" w:cs="Times New Roman"/>
            <w:noProof/>
            <w:color w:val="0000FF"/>
            <w:kern w:val="1"/>
            <w:u w:val="single"/>
            <w:lang w:eastAsia="ar-SA" w:bidi="ar-SA"/>
          </w:rPr>
          <w:t>2.4.1. Предприятия сельскохозяйственного производства, рыболовства и рыбоводства</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_Toc34313172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26</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135F0BB0" w14:textId="0FCED4BF"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173" w:history="1">
        <w:r w:rsidR="000570DD" w:rsidRPr="000570DD">
          <w:rPr>
            <w:rFonts w:ascii="Times New Roman" w:eastAsia="Lucida Sans Unicode" w:hAnsi="Times New Roman" w:cs="Times New Roman"/>
            <w:noProof/>
            <w:color w:val="0000FF"/>
            <w:kern w:val="1"/>
            <w:u w:val="single"/>
            <w:lang w:eastAsia="ar-SA" w:bidi="ar-SA"/>
          </w:rPr>
          <w:t>2.4.2. Объекты обеспечения сельского хозяйства</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_Toc34313173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26</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405007C6" w14:textId="64E8DB13" w:rsidR="000570DD" w:rsidRPr="000570DD" w:rsidRDefault="00A637A5" w:rsidP="000570DD">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34313174" w:history="1">
        <w:r w:rsidR="000570DD" w:rsidRPr="000570DD">
          <w:rPr>
            <w:rFonts w:ascii="Times New Roman" w:eastAsia="Lucida Sans Unicode" w:hAnsi="Times New Roman" w:cs="Calibri"/>
            <w:b/>
            <w:iCs/>
            <w:noProof/>
            <w:color w:val="0000FF"/>
            <w:kern w:val="1"/>
            <w:szCs w:val="20"/>
            <w:u w:val="single"/>
            <w:lang w:eastAsia="ar-SA" w:bidi="ar-SA"/>
          </w:rPr>
          <w:t>2.5. Складские объекты</w:t>
        </w:r>
        <w:r w:rsidR="000570DD" w:rsidRPr="000570DD">
          <w:rPr>
            <w:rFonts w:ascii="Times New Roman" w:eastAsia="Lucida Sans Unicode" w:hAnsi="Times New Roman" w:cs="Calibri"/>
            <w:b/>
            <w:iCs/>
            <w:noProof/>
            <w:webHidden/>
            <w:color w:val="auto"/>
            <w:kern w:val="1"/>
            <w:szCs w:val="20"/>
            <w:lang w:eastAsia="ar-SA" w:bidi="ar-SA"/>
          </w:rPr>
          <w:tab/>
        </w:r>
        <w:r w:rsidR="000570DD" w:rsidRPr="000570DD">
          <w:rPr>
            <w:rFonts w:ascii="Times New Roman" w:eastAsia="Lucida Sans Unicode" w:hAnsi="Times New Roman" w:cs="Calibri"/>
            <w:b/>
            <w:iCs/>
            <w:noProof/>
            <w:webHidden/>
            <w:color w:val="auto"/>
            <w:kern w:val="1"/>
            <w:szCs w:val="20"/>
            <w:lang w:eastAsia="ar-SA" w:bidi="ar-SA"/>
          </w:rPr>
          <w:fldChar w:fldCharType="begin"/>
        </w:r>
        <w:r w:rsidR="000570DD" w:rsidRPr="000570DD">
          <w:rPr>
            <w:rFonts w:ascii="Times New Roman" w:eastAsia="Lucida Sans Unicode" w:hAnsi="Times New Roman" w:cs="Calibri"/>
            <w:b/>
            <w:iCs/>
            <w:noProof/>
            <w:webHidden/>
            <w:color w:val="auto"/>
            <w:kern w:val="1"/>
            <w:szCs w:val="20"/>
            <w:lang w:eastAsia="ar-SA" w:bidi="ar-SA"/>
          </w:rPr>
          <w:instrText xml:space="preserve"> PAGEREF _Toc34313174 \h </w:instrText>
        </w:r>
        <w:r w:rsidR="000570DD" w:rsidRPr="000570DD">
          <w:rPr>
            <w:rFonts w:ascii="Times New Roman" w:eastAsia="Lucida Sans Unicode" w:hAnsi="Times New Roman" w:cs="Calibri"/>
            <w:b/>
            <w:iCs/>
            <w:noProof/>
            <w:webHidden/>
            <w:color w:val="auto"/>
            <w:kern w:val="1"/>
            <w:szCs w:val="20"/>
            <w:lang w:eastAsia="ar-SA" w:bidi="ar-SA"/>
          </w:rPr>
        </w:r>
        <w:r w:rsidR="000570DD" w:rsidRPr="000570DD">
          <w:rPr>
            <w:rFonts w:ascii="Times New Roman" w:eastAsia="Lucida Sans Unicode" w:hAnsi="Times New Roman" w:cs="Calibri"/>
            <w:b/>
            <w:iCs/>
            <w:noProof/>
            <w:webHidden/>
            <w:color w:val="auto"/>
            <w:kern w:val="1"/>
            <w:szCs w:val="20"/>
            <w:lang w:eastAsia="ar-SA" w:bidi="ar-SA"/>
          </w:rPr>
          <w:fldChar w:fldCharType="separate"/>
        </w:r>
        <w:r w:rsidR="003C484B">
          <w:rPr>
            <w:rFonts w:ascii="Times New Roman" w:eastAsia="Lucida Sans Unicode" w:hAnsi="Times New Roman" w:cs="Calibri"/>
            <w:b/>
            <w:iCs/>
            <w:noProof/>
            <w:webHidden/>
            <w:color w:val="auto"/>
            <w:kern w:val="1"/>
            <w:szCs w:val="20"/>
            <w:lang w:eastAsia="ar-SA" w:bidi="ar-SA"/>
          </w:rPr>
          <w:t>27</w:t>
        </w:r>
        <w:r w:rsidR="000570DD" w:rsidRPr="000570DD">
          <w:rPr>
            <w:rFonts w:ascii="Times New Roman" w:eastAsia="Lucida Sans Unicode" w:hAnsi="Times New Roman" w:cs="Calibri"/>
            <w:b/>
            <w:iCs/>
            <w:noProof/>
            <w:webHidden/>
            <w:color w:val="auto"/>
            <w:kern w:val="1"/>
            <w:szCs w:val="20"/>
            <w:lang w:eastAsia="ar-SA" w:bidi="ar-SA"/>
          </w:rPr>
          <w:fldChar w:fldCharType="end"/>
        </w:r>
      </w:hyperlink>
    </w:p>
    <w:p w14:paraId="5947108B" w14:textId="4F8C5385" w:rsidR="000570DD" w:rsidRPr="000570DD" w:rsidRDefault="00A637A5" w:rsidP="000570DD">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34313175" w:history="1">
        <w:r w:rsidR="000570DD" w:rsidRPr="000570DD">
          <w:rPr>
            <w:rFonts w:ascii="Times New Roman" w:eastAsia="Lucida Sans Unicode" w:hAnsi="Times New Roman" w:cs="Calibri"/>
            <w:b/>
            <w:iCs/>
            <w:noProof/>
            <w:color w:val="0000FF"/>
            <w:kern w:val="1"/>
            <w:szCs w:val="20"/>
            <w:u w:val="single"/>
            <w:lang w:eastAsia="ar-SA" w:bidi="ar-SA"/>
          </w:rPr>
          <w:t>2.6. Кладбища, объекты специального назначения</w:t>
        </w:r>
        <w:r w:rsidR="000570DD" w:rsidRPr="000570DD">
          <w:rPr>
            <w:rFonts w:ascii="Times New Roman" w:eastAsia="Lucida Sans Unicode" w:hAnsi="Times New Roman" w:cs="Calibri"/>
            <w:b/>
            <w:iCs/>
            <w:noProof/>
            <w:webHidden/>
            <w:color w:val="auto"/>
            <w:kern w:val="1"/>
            <w:szCs w:val="20"/>
            <w:lang w:eastAsia="ar-SA" w:bidi="ar-SA"/>
          </w:rPr>
          <w:tab/>
        </w:r>
        <w:r w:rsidR="000570DD" w:rsidRPr="000570DD">
          <w:rPr>
            <w:rFonts w:ascii="Times New Roman" w:eastAsia="Lucida Sans Unicode" w:hAnsi="Times New Roman" w:cs="Calibri"/>
            <w:b/>
            <w:iCs/>
            <w:noProof/>
            <w:webHidden/>
            <w:color w:val="auto"/>
            <w:kern w:val="1"/>
            <w:szCs w:val="20"/>
            <w:lang w:eastAsia="ar-SA" w:bidi="ar-SA"/>
          </w:rPr>
          <w:fldChar w:fldCharType="begin"/>
        </w:r>
        <w:r w:rsidR="000570DD" w:rsidRPr="000570DD">
          <w:rPr>
            <w:rFonts w:ascii="Times New Roman" w:eastAsia="Lucida Sans Unicode" w:hAnsi="Times New Roman" w:cs="Calibri"/>
            <w:b/>
            <w:iCs/>
            <w:noProof/>
            <w:webHidden/>
            <w:color w:val="auto"/>
            <w:kern w:val="1"/>
            <w:szCs w:val="20"/>
            <w:lang w:eastAsia="ar-SA" w:bidi="ar-SA"/>
          </w:rPr>
          <w:instrText xml:space="preserve"> PAGEREF _Toc34313175 \h </w:instrText>
        </w:r>
        <w:r w:rsidR="000570DD" w:rsidRPr="000570DD">
          <w:rPr>
            <w:rFonts w:ascii="Times New Roman" w:eastAsia="Lucida Sans Unicode" w:hAnsi="Times New Roman" w:cs="Calibri"/>
            <w:b/>
            <w:iCs/>
            <w:noProof/>
            <w:webHidden/>
            <w:color w:val="auto"/>
            <w:kern w:val="1"/>
            <w:szCs w:val="20"/>
            <w:lang w:eastAsia="ar-SA" w:bidi="ar-SA"/>
          </w:rPr>
        </w:r>
        <w:r w:rsidR="000570DD" w:rsidRPr="000570DD">
          <w:rPr>
            <w:rFonts w:ascii="Times New Roman" w:eastAsia="Lucida Sans Unicode" w:hAnsi="Times New Roman" w:cs="Calibri"/>
            <w:b/>
            <w:iCs/>
            <w:noProof/>
            <w:webHidden/>
            <w:color w:val="auto"/>
            <w:kern w:val="1"/>
            <w:szCs w:val="20"/>
            <w:lang w:eastAsia="ar-SA" w:bidi="ar-SA"/>
          </w:rPr>
          <w:fldChar w:fldCharType="separate"/>
        </w:r>
        <w:r w:rsidR="003C484B">
          <w:rPr>
            <w:rFonts w:ascii="Times New Roman" w:eastAsia="Lucida Sans Unicode" w:hAnsi="Times New Roman" w:cs="Calibri"/>
            <w:b/>
            <w:iCs/>
            <w:noProof/>
            <w:webHidden/>
            <w:color w:val="auto"/>
            <w:kern w:val="1"/>
            <w:szCs w:val="20"/>
            <w:lang w:eastAsia="ar-SA" w:bidi="ar-SA"/>
          </w:rPr>
          <w:t>27</w:t>
        </w:r>
        <w:r w:rsidR="000570DD" w:rsidRPr="000570DD">
          <w:rPr>
            <w:rFonts w:ascii="Times New Roman" w:eastAsia="Lucida Sans Unicode" w:hAnsi="Times New Roman" w:cs="Calibri"/>
            <w:b/>
            <w:iCs/>
            <w:noProof/>
            <w:webHidden/>
            <w:color w:val="auto"/>
            <w:kern w:val="1"/>
            <w:szCs w:val="20"/>
            <w:lang w:eastAsia="ar-SA" w:bidi="ar-SA"/>
          </w:rPr>
          <w:fldChar w:fldCharType="end"/>
        </w:r>
      </w:hyperlink>
    </w:p>
    <w:p w14:paraId="165287A1" w14:textId="5072D3F1" w:rsidR="000570DD" w:rsidRPr="000570DD" w:rsidRDefault="00A637A5" w:rsidP="000570DD">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34313176" w:history="1">
        <w:r w:rsidR="000570DD" w:rsidRPr="000570DD">
          <w:rPr>
            <w:rFonts w:ascii="Times New Roman" w:eastAsia="Lucida Sans Unicode" w:hAnsi="Times New Roman" w:cs="Calibri"/>
            <w:b/>
            <w:iCs/>
            <w:noProof/>
            <w:color w:val="0000FF"/>
            <w:kern w:val="1"/>
            <w:szCs w:val="20"/>
            <w:u w:val="single"/>
            <w:lang w:eastAsia="ar-SA" w:bidi="ar-SA"/>
          </w:rPr>
          <w:t>2.7. Объекты отдыха и туризма</w:t>
        </w:r>
        <w:r w:rsidR="000570DD" w:rsidRPr="000570DD">
          <w:rPr>
            <w:rFonts w:ascii="Times New Roman" w:eastAsia="Lucida Sans Unicode" w:hAnsi="Times New Roman" w:cs="Calibri"/>
            <w:b/>
            <w:iCs/>
            <w:noProof/>
            <w:webHidden/>
            <w:color w:val="auto"/>
            <w:kern w:val="1"/>
            <w:szCs w:val="20"/>
            <w:lang w:eastAsia="ar-SA" w:bidi="ar-SA"/>
          </w:rPr>
          <w:tab/>
        </w:r>
        <w:r w:rsidR="000570DD" w:rsidRPr="000570DD">
          <w:rPr>
            <w:rFonts w:ascii="Times New Roman" w:eastAsia="Lucida Sans Unicode" w:hAnsi="Times New Roman" w:cs="Calibri"/>
            <w:b/>
            <w:iCs/>
            <w:noProof/>
            <w:webHidden/>
            <w:color w:val="auto"/>
            <w:kern w:val="1"/>
            <w:szCs w:val="20"/>
            <w:lang w:eastAsia="ar-SA" w:bidi="ar-SA"/>
          </w:rPr>
          <w:fldChar w:fldCharType="begin"/>
        </w:r>
        <w:r w:rsidR="000570DD" w:rsidRPr="000570DD">
          <w:rPr>
            <w:rFonts w:ascii="Times New Roman" w:eastAsia="Lucida Sans Unicode" w:hAnsi="Times New Roman" w:cs="Calibri"/>
            <w:b/>
            <w:iCs/>
            <w:noProof/>
            <w:webHidden/>
            <w:color w:val="auto"/>
            <w:kern w:val="1"/>
            <w:szCs w:val="20"/>
            <w:lang w:eastAsia="ar-SA" w:bidi="ar-SA"/>
          </w:rPr>
          <w:instrText xml:space="preserve"> PAGEREF _Toc34313176 \h </w:instrText>
        </w:r>
        <w:r w:rsidR="000570DD" w:rsidRPr="000570DD">
          <w:rPr>
            <w:rFonts w:ascii="Times New Roman" w:eastAsia="Lucida Sans Unicode" w:hAnsi="Times New Roman" w:cs="Calibri"/>
            <w:b/>
            <w:iCs/>
            <w:noProof/>
            <w:webHidden/>
            <w:color w:val="auto"/>
            <w:kern w:val="1"/>
            <w:szCs w:val="20"/>
            <w:lang w:eastAsia="ar-SA" w:bidi="ar-SA"/>
          </w:rPr>
        </w:r>
        <w:r w:rsidR="000570DD" w:rsidRPr="000570DD">
          <w:rPr>
            <w:rFonts w:ascii="Times New Roman" w:eastAsia="Lucida Sans Unicode" w:hAnsi="Times New Roman" w:cs="Calibri"/>
            <w:b/>
            <w:iCs/>
            <w:noProof/>
            <w:webHidden/>
            <w:color w:val="auto"/>
            <w:kern w:val="1"/>
            <w:szCs w:val="20"/>
            <w:lang w:eastAsia="ar-SA" w:bidi="ar-SA"/>
          </w:rPr>
          <w:fldChar w:fldCharType="separate"/>
        </w:r>
        <w:r w:rsidR="003C484B">
          <w:rPr>
            <w:rFonts w:ascii="Times New Roman" w:eastAsia="Lucida Sans Unicode" w:hAnsi="Times New Roman" w:cs="Calibri"/>
            <w:b/>
            <w:iCs/>
            <w:noProof/>
            <w:webHidden/>
            <w:color w:val="auto"/>
            <w:kern w:val="1"/>
            <w:szCs w:val="20"/>
            <w:lang w:eastAsia="ar-SA" w:bidi="ar-SA"/>
          </w:rPr>
          <w:t>29</w:t>
        </w:r>
        <w:r w:rsidR="000570DD" w:rsidRPr="000570DD">
          <w:rPr>
            <w:rFonts w:ascii="Times New Roman" w:eastAsia="Lucida Sans Unicode" w:hAnsi="Times New Roman" w:cs="Calibri"/>
            <w:b/>
            <w:iCs/>
            <w:noProof/>
            <w:webHidden/>
            <w:color w:val="auto"/>
            <w:kern w:val="1"/>
            <w:szCs w:val="20"/>
            <w:lang w:eastAsia="ar-SA" w:bidi="ar-SA"/>
          </w:rPr>
          <w:fldChar w:fldCharType="end"/>
        </w:r>
      </w:hyperlink>
    </w:p>
    <w:p w14:paraId="7729EAE0" w14:textId="1F4A1F4F" w:rsidR="000570DD" w:rsidRPr="000570DD" w:rsidRDefault="00A637A5" w:rsidP="000570DD">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34313177" w:history="1">
        <w:r w:rsidR="000570DD" w:rsidRPr="000570DD">
          <w:rPr>
            <w:rFonts w:ascii="Times New Roman" w:eastAsia="Lucida Sans Unicode" w:hAnsi="Times New Roman" w:cs="Calibri"/>
            <w:b/>
            <w:iCs/>
            <w:noProof/>
            <w:color w:val="0000FF"/>
            <w:kern w:val="1"/>
            <w:szCs w:val="20"/>
            <w:u w:val="single"/>
            <w:lang w:eastAsia="ar-SA" w:bidi="ar-SA"/>
          </w:rPr>
          <w:t>2.8. Транспортная инфраструктура</w:t>
        </w:r>
        <w:r w:rsidR="000570DD" w:rsidRPr="000570DD">
          <w:rPr>
            <w:rFonts w:ascii="Times New Roman" w:eastAsia="Lucida Sans Unicode" w:hAnsi="Times New Roman" w:cs="Calibri"/>
            <w:b/>
            <w:iCs/>
            <w:noProof/>
            <w:webHidden/>
            <w:color w:val="auto"/>
            <w:kern w:val="1"/>
            <w:szCs w:val="20"/>
            <w:lang w:eastAsia="ar-SA" w:bidi="ar-SA"/>
          </w:rPr>
          <w:tab/>
        </w:r>
        <w:r w:rsidR="000570DD" w:rsidRPr="000570DD">
          <w:rPr>
            <w:rFonts w:ascii="Times New Roman" w:eastAsia="Lucida Sans Unicode" w:hAnsi="Times New Roman" w:cs="Calibri"/>
            <w:b/>
            <w:iCs/>
            <w:noProof/>
            <w:webHidden/>
            <w:color w:val="auto"/>
            <w:kern w:val="1"/>
            <w:szCs w:val="20"/>
            <w:lang w:eastAsia="ar-SA" w:bidi="ar-SA"/>
          </w:rPr>
          <w:fldChar w:fldCharType="begin"/>
        </w:r>
        <w:r w:rsidR="000570DD" w:rsidRPr="000570DD">
          <w:rPr>
            <w:rFonts w:ascii="Times New Roman" w:eastAsia="Lucida Sans Unicode" w:hAnsi="Times New Roman" w:cs="Calibri"/>
            <w:b/>
            <w:iCs/>
            <w:noProof/>
            <w:webHidden/>
            <w:color w:val="auto"/>
            <w:kern w:val="1"/>
            <w:szCs w:val="20"/>
            <w:lang w:eastAsia="ar-SA" w:bidi="ar-SA"/>
          </w:rPr>
          <w:instrText xml:space="preserve"> PAGEREF _Toc34313177 \h </w:instrText>
        </w:r>
        <w:r w:rsidR="000570DD" w:rsidRPr="000570DD">
          <w:rPr>
            <w:rFonts w:ascii="Times New Roman" w:eastAsia="Lucida Sans Unicode" w:hAnsi="Times New Roman" w:cs="Calibri"/>
            <w:b/>
            <w:iCs/>
            <w:noProof/>
            <w:webHidden/>
            <w:color w:val="auto"/>
            <w:kern w:val="1"/>
            <w:szCs w:val="20"/>
            <w:lang w:eastAsia="ar-SA" w:bidi="ar-SA"/>
          </w:rPr>
        </w:r>
        <w:r w:rsidR="000570DD" w:rsidRPr="000570DD">
          <w:rPr>
            <w:rFonts w:ascii="Times New Roman" w:eastAsia="Lucida Sans Unicode" w:hAnsi="Times New Roman" w:cs="Calibri"/>
            <w:b/>
            <w:iCs/>
            <w:noProof/>
            <w:webHidden/>
            <w:color w:val="auto"/>
            <w:kern w:val="1"/>
            <w:szCs w:val="20"/>
            <w:lang w:eastAsia="ar-SA" w:bidi="ar-SA"/>
          </w:rPr>
          <w:fldChar w:fldCharType="separate"/>
        </w:r>
        <w:r w:rsidR="003C484B">
          <w:rPr>
            <w:rFonts w:ascii="Times New Roman" w:eastAsia="Lucida Sans Unicode" w:hAnsi="Times New Roman" w:cs="Calibri"/>
            <w:b/>
            <w:iCs/>
            <w:noProof/>
            <w:webHidden/>
            <w:color w:val="auto"/>
            <w:kern w:val="1"/>
            <w:szCs w:val="20"/>
            <w:lang w:eastAsia="ar-SA" w:bidi="ar-SA"/>
          </w:rPr>
          <w:t>29</w:t>
        </w:r>
        <w:r w:rsidR="000570DD" w:rsidRPr="000570DD">
          <w:rPr>
            <w:rFonts w:ascii="Times New Roman" w:eastAsia="Lucida Sans Unicode" w:hAnsi="Times New Roman" w:cs="Calibri"/>
            <w:b/>
            <w:iCs/>
            <w:noProof/>
            <w:webHidden/>
            <w:color w:val="auto"/>
            <w:kern w:val="1"/>
            <w:szCs w:val="20"/>
            <w:lang w:eastAsia="ar-SA" w:bidi="ar-SA"/>
          </w:rPr>
          <w:fldChar w:fldCharType="end"/>
        </w:r>
      </w:hyperlink>
    </w:p>
    <w:p w14:paraId="1E2486D8" w14:textId="07299400"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178" w:history="1">
        <w:r w:rsidR="000570DD" w:rsidRPr="000570DD">
          <w:rPr>
            <w:rFonts w:ascii="Times New Roman" w:eastAsia="Lucida Sans Unicode" w:hAnsi="Times New Roman" w:cs="Times New Roman"/>
            <w:noProof/>
            <w:color w:val="0000FF"/>
            <w:kern w:val="1"/>
            <w:u w:val="single"/>
            <w:lang w:eastAsia="ar-SA" w:bidi="ar-SA"/>
          </w:rPr>
          <w:t>2.8.1. Автомобильный транспорт</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_Toc34313178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29</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7A55BC7F" w14:textId="0EE6D89E"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179" w:history="1">
        <w:r w:rsidR="000570DD" w:rsidRPr="000570DD">
          <w:rPr>
            <w:rFonts w:ascii="Times New Roman" w:eastAsia="Lucida Sans Unicode" w:hAnsi="Times New Roman" w:cs="Times New Roman"/>
            <w:noProof/>
            <w:color w:val="0000FF"/>
            <w:kern w:val="1"/>
            <w:u w:val="single"/>
            <w:lang w:eastAsia="ar-SA" w:bidi="ar-SA"/>
          </w:rPr>
          <w:t>2.8.2. Железнодорожный транспорт</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_Toc34313179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31</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462D3E89" w14:textId="26571B4F"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180" w:history="1">
        <w:r w:rsidR="000570DD" w:rsidRPr="000570DD">
          <w:rPr>
            <w:rFonts w:ascii="Times New Roman" w:eastAsia="Lucida Sans Unicode" w:hAnsi="Times New Roman" w:cs="Times New Roman"/>
            <w:noProof/>
            <w:color w:val="0000FF"/>
            <w:kern w:val="1"/>
            <w:u w:val="single"/>
            <w:lang w:eastAsia="ar-SA" w:bidi="ar-SA"/>
          </w:rPr>
          <w:t>2.8.3. Водный транспорт</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_Toc34313180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31</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50C4E4E9" w14:textId="26F7D792"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181" w:history="1">
        <w:r w:rsidR="000570DD" w:rsidRPr="000570DD">
          <w:rPr>
            <w:rFonts w:ascii="Times New Roman" w:eastAsia="Lucida Sans Unicode" w:hAnsi="Times New Roman" w:cs="Times New Roman"/>
            <w:noProof/>
            <w:color w:val="0000FF"/>
            <w:kern w:val="1"/>
            <w:u w:val="single"/>
            <w:lang w:eastAsia="ar-SA" w:bidi="ar-SA"/>
          </w:rPr>
          <w:t>2.8.4. Воздушный транспорт</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_Toc34313181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31</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2C8EA200" w14:textId="18B27650"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182" w:history="1">
        <w:r w:rsidR="000570DD" w:rsidRPr="000570DD">
          <w:rPr>
            <w:rFonts w:ascii="Times New Roman" w:eastAsia="Lucida Sans Unicode" w:hAnsi="Times New Roman" w:cs="Times New Roman"/>
            <w:noProof/>
            <w:color w:val="0000FF"/>
            <w:kern w:val="1"/>
            <w:u w:val="single"/>
            <w:lang w:eastAsia="ar-SA" w:bidi="ar-SA"/>
          </w:rPr>
          <w:t>2.8.5. Трубопроводный транспорт</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_Toc34313182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31</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76E9AE4B" w14:textId="4BB85E57" w:rsidR="000570DD" w:rsidRPr="000570DD" w:rsidRDefault="00A637A5" w:rsidP="000570DD">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34313183" w:history="1">
        <w:r w:rsidR="000570DD" w:rsidRPr="000570DD">
          <w:rPr>
            <w:rFonts w:ascii="Times New Roman" w:eastAsia="Lucida Sans Unicode" w:hAnsi="Times New Roman" w:cs="Calibri"/>
            <w:b/>
            <w:iCs/>
            <w:noProof/>
            <w:color w:val="0000FF"/>
            <w:kern w:val="1"/>
            <w:szCs w:val="20"/>
            <w:u w:val="single"/>
            <w:lang w:eastAsia="ar-SA" w:bidi="ar-SA"/>
          </w:rPr>
          <w:t>2.9. Инженерная инфраструктура и коммунальное обслуживание</w:t>
        </w:r>
        <w:r w:rsidR="000570DD" w:rsidRPr="000570DD">
          <w:rPr>
            <w:rFonts w:ascii="Times New Roman" w:eastAsia="Lucida Sans Unicode" w:hAnsi="Times New Roman" w:cs="Calibri"/>
            <w:b/>
            <w:iCs/>
            <w:noProof/>
            <w:webHidden/>
            <w:color w:val="auto"/>
            <w:kern w:val="1"/>
            <w:szCs w:val="20"/>
            <w:lang w:eastAsia="ar-SA" w:bidi="ar-SA"/>
          </w:rPr>
          <w:tab/>
        </w:r>
        <w:r w:rsidR="000570DD" w:rsidRPr="000570DD">
          <w:rPr>
            <w:rFonts w:ascii="Times New Roman" w:eastAsia="Lucida Sans Unicode" w:hAnsi="Times New Roman" w:cs="Calibri"/>
            <w:b/>
            <w:iCs/>
            <w:noProof/>
            <w:webHidden/>
            <w:color w:val="auto"/>
            <w:kern w:val="1"/>
            <w:szCs w:val="20"/>
            <w:lang w:eastAsia="ar-SA" w:bidi="ar-SA"/>
          </w:rPr>
          <w:fldChar w:fldCharType="begin"/>
        </w:r>
        <w:r w:rsidR="000570DD" w:rsidRPr="000570DD">
          <w:rPr>
            <w:rFonts w:ascii="Times New Roman" w:eastAsia="Lucida Sans Unicode" w:hAnsi="Times New Roman" w:cs="Calibri"/>
            <w:b/>
            <w:iCs/>
            <w:noProof/>
            <w:webHidden/>
            <w:color w:val="auto"/>
            <w:kern w:val="1"/>
            <w:szCs w:val="20"/>
            <w:lang w:eastAsia="ar-SA" w:bidi="ar-SA"/>
          </w:rPr>
          <w:instrText xml:space="preserve"> PAGEREF _Toc34313183 \h </w:instrText>
        </w:r>
        <w:r w:rsidR="000570DD" w:rsidRPr="000570DD">
          <w:rPr>
            <w:rFonts w:ascii="Times New Roman" w:eastAsia="Lucida Sans Unicode" w:hAnsi="Times New Roman" w:cs="Calibri"/>
            <w:b/>
            <w:iCs/>
            <w:noProof/>
            <w:webHidden/>
            <w:color w:val="auto"/>
            <w:kern w:val="1"/>
            <w:szCs w:val="20"/>
            <w:lang w:eastAsia="ar-SA" w:bidi="ar-SA"/>
          </w:rPr>
        </w:r>
        <w:r w:rsidR="000570DD" w:rsidRPr="000570DD">
          <w:rPr>
            <w:rFonts w:ascii="Times New Roman" w:eastAsia="Lucida Sans Unicode" w:hAnsi="Times New Roman" w:cs="Calibri"/>
            <w:b/>
            <w:iCs/>
            <w:noProof/>
            <w:webHidden/>
            <w:color w:val="auto"/>
            <w:kern w:val="1"/>
            <w:szCs w:val="20"/>
            <w:lang w:eastAsia="ar-SA" w:bidi="ar-SA"/>
          </w:rPr>
          <w:fldChar w:fldCharType="separate"/>
        </w:r>
        <w:r w:rsidR="003C484B">
          <w:rPr>
            <w:rFonts w:ascii="Times New Roman" w:eastAsia="Lucida Sans Unicode" w:hAnsi="Times New Roman" w:cs="Calibri"/>
            <w:b/>
            <w:iCs/>
            <w:noProof/>
            <w:webHidden/>
            <w:color w:val="auto"/>
            <w:kern w:val="1"/>
            <w:szCs w:val="20"/>
            <w:lang w:eastAsia="ar-SA" w:bidi="ar-SA"/>
          </w:rPr>
          <w:t>32</w:t>
        </w:r>
        <w:r w:rsidR="000570DD" w:rsidRPr="000570DD">
          <w:rPr>
            <w:rFonts w:ascii="Times New Roman" w:eastAsia="Lucida Sans Unicode" w:hAnsi="Times New Roman" w:cs="Calibri"/>
            <w:b/>
            <w:iCs/>
            <w:noProof/>
            <w:webHidden/>
            <w:color w:val="auto"/>
            <w:kern w:val="1"/>
            <w:szCs w:val="20"/>
            <w:lang w:eastAsia="ar-SA" w:bidi="ar-SA"/>
          </w:rPr>
          <w:fldChar w:fldCharType="end"/>
        </w:r>
      </w:hyperlink>
    </w:p>
    <w:p w14:paraId="7DD05A58" w14:textId="7ED226E9"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184" w:history="1">
        <w:r w:rsidR="000570DD" w:rsidRPr="000570DD">
          <w:rPr>
            <w:rFonts w:ascii="Times New Roman" w:eastAsia="Lucida Sans Unicode" w:hAnsi="Times New Roman" w:cs="Times New Roman"/>
            <w:noProof/>
            <w:color w:val="0000FF"/>
            <w:kern w:val="1"/>
            <w:u w:val="single"/>
            <w:lang w:eastAsia="ar-SA" w:bidi="ar-SA"/>
          </w:rPr>
          <w:t>2.9.1. Магистральные инженерные коммуникации</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_Toc34313184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32</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3D26DFC6" w14:textId="299EC2C1"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185" w:history="1">
        <w:r w:rsidR="000570DD" w:rsidRPr="000570DD">
          <w:rPr>
            <w:rFonts w:ascii="Times New Roman" w:eastAsia="Lucida Sans Unicode" w:hAnsi="Times New Roman" w:cs="Times New Roman"/>
            <w:noProof/>
            <w:color w:val="0000FF"/>
            <w:kern w:val="1"/>
            <w:u w:val="single"/>
            <w:lang w:eastAsia="ar-SA" w:bidi="ar-SA"/>
          </w:rPr>
          <w:t>2.9.2. Электроснабжение</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_Toc34313185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32</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176387DF" w14:textId="4D11EA19"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186" w:history="1">
        <w:r w:rsidR="000570DD" w:rsidRPr="000570DD">
          <w:rPr>
            <w:rFonts w:ascii="Times New Roman" w:eastAsia="Lucida Sans Unicode" w:hAnsi="Times New Roman" w:cs="Times New Roman"/>
            <w:noProof/>
            <w:color w:val="0000FF"/>
            <w:kern w:val="1"/>
            <w:u w:val="single"/>
            <w:lang w:eastAsia="ar-SA" w:bidi="ar-SA"/>
          </w:rPr>
          <w:t>2.9.3. Газоснабжение</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_Toc34313186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32</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606040CA" w14:textId="396383DD"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187" w:history="1">
        <w:r w:rsidR="000570DD" w:rsidRPr="000570DD">
          <w:rPr>
            <w:rFonts w:ascii="Times New Roman" w:eastAsia="Lucida Sans Unicode" w:hAnsi="Times New Roman" w:cs="Times New Roman"/>
            <w:noProof/>
            <w:color w:val="0000FF"/>
            <w:kern w:val="1"/>
            <w:u w:val="single"/>
            <w:lang w:eastAsia="ar-SA" w:bidi="ar-SA"/>
          </w:rPr>
          <w:t>2.9.4. Водоснабжение</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_Toc34313187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33</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67A269DC" w14:textId="1198AE5C"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188" w:history="1">
        <w:r w:rsidR="000570DD" w:rsidRPr="000570DD">
          <w:rPr>
            <w:rFonts w:ascii="Times New Roman" w:eastAsia="Lucida Sans Unicode" w:hAnsi="Times New Roman" w:cs="Times New Roman"/>
            <w:noProof/>
            <w:color w:val="0000FF"/>
            <w:kern w:val="1"/>
            <w:u w:val="single"/>
            <w:lang w:eastAsia="ar-SA" w:bidi="ar-SA"/>
          </w:rPr>
          <w:t>2.9.5. Водоотведение</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_Toc34313188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34</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5CC40D03" w14:textId="3FB7BA44"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189" w:history="1">
        <w:r w:rsidR="000570DD" w:rsidRPr="000570DD">
          <w:rPr>
            <w:rFonts w:ascii="Times New Roman" w:eastAsia="Lucida Sans Unicode" w:hAnsi="Times New Roman" w:cs="Times New Roman"/>
            <w:noProof/>
            <w:color w:val="0000FF"/>
            <w:kern w:val="1"/>
            <w:u w:val="single"/>
            <w:lang w:eastAsia="ar-SA" w:bidi="ar-SA"/>
          </w:rPr>
          <w:t>2.9.6. Теплоснабжение</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_Toc34313189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35</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6834221A" w14:textId="5107E13A"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190" w:history="1">
        <w:r w:rsidR="000570DD" w:rsidRPr="000570DD">
          <w:rPr>
            <w:rFonts w:ascii="Times New Roman" w:eastAsia="Lucida Sans Unicode" w:hAnsi="Times New Roman" w:cs="Times New Roman"/>
            <w:noProof/>
            <w:color w:val="0000FF"/>
            <w:kern w:val="1"/>
            <w:u w:val="single"/>
            <w:lang w:eastAsia="ar-SA" w:bidi="ar-SA"/>
          </w:rPr>
          <w:t>2.9.7. Связь</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_Toc34313190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35</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330D1C82" w14:textId="734FECE0"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191" w:history="1">
        <w:r w:rsidR="000570DD" w:rsidRPr="000570DD">
          <w:rPr>
            <w:rFonts w:ascii="Times New Roman" w:eastAsia="Lucida Sans Unicode" w:hAnsi="Times New Roman" w:cs="Times New Roman"/>
            <w:noProof/>
            <w:color w:val="0000FF"/>
            <w:kern w:val="1"/>
            <w:u w:val="single"/>
            <w:lang w:eastAsia="ar-SA" w:bidi="ar-SA"/>
          </w:rPr>
          <w:t>2.9.8. Организация вывоза коммунальных отходов</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_Toc34313191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35</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190B71A2" w14:textId="014E3296"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192" w:history="1">
        <w:r w:rsidR="000570DD" w:rsidRPr="000570DD">
          <w:rPr>
            <w:rFonts w:ascii="Times New Roman" w:eastAsia="Lucida Sans Unicode" w:hAnsi="Times New Roman" w:cs="Times New Roman"/>
            <w:noProof/>
            <w:color w:val="0000FF"/>
            <w:kern w:val="1"/>
            <w:u w:val="single"/>
            <w:lang w:eastAsia="ar-SA" w:bidi="ar-SA"/>
          </w:rPr>
          <w:t>2.9.9. Пожарная безопасность</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_Toc34313192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35</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6713157D" w14:textId="3EA33A85" w:rsidR="000570DD" w:rsidRPr="000570DD" w:rsidRDefault="00A637A5" w:rsidP="000570DD">
      <w:pPr>
        <w:widowControl/>
        <w:numPr>
          <w:ilvl w:val="0"/>
          <w:numId w:val="6"/>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34313193" w:history="1">
        <w:r w:rsidR="000570DD" w:rsidRPr="000570DD">
          <w:rPr>
            <w:rFonts w:ascii="Times New Roman" w:eastAsia="Lucida Sans Unicode" w:hAnsi="Times New Roman" w:cs="Calibri"/>
            <w:b/>
            <w:noProof/>
            <w:color w:val="0000FF"/>
            <w:kern w:val="1"/>
            <w:szCs w:val="20"/>
            <w:u w:val="single"/>
            <w:lang w:eastAsia="ar-SA" w:bidi="ar-SA"/>
          </w:rPr>
          <w:t>3. ГРАНИЦЫ НАСЕЛЕННЫХ ПУНКТОВ</w:t>
        </w:r>
        <w:r w:rsidR="000570DD" w:rsidRPr="000570DD">
          <w:rPr>
            <w:rFonts w:ascii="Times New Roman" w:eastAsia="Lucida Sans Unicode" w:hAnsi="Times New Roman" w:cs="Calibri"/>
            <w:b/>
            <w:noProof/>
            <w:webHidden/>
            <w:color w:val="auto"/>
            <w:kern w:val="1"/>
            <w:szCs w:val="20"/>
            <w:lang w:eastAsia="ar-SA" w:bidi="ar-SA"/>
          </w:rPr>
          <w:tab/>
        </w:r>
        <w:r w:rsidR="000570DD" w:rsidRPr="000570DD">
          <w:rPr>
            <w:rFonts w:ascii="Times New Roman" w:eastAsia="Lucida Sans Unicode" w:hAnsi="Times New Roman" w:cs="Calibri"/>
            <w:b/>
            <w:noProof/>
            <w:webHidden/>
            <w:color w:val="auto"/>
            <w:kern w:val="1"/>
            <w:szCs w:val="20"/>
            <w:lang w:eastAsia="ar-SA" w:bidi="ar-SA"/>
          </w:rPr>
          <w:fldChar w:fldCharType="begin"/>
        </w:r>
        <w:r w:rsidR="000570DD" w:rsidRPr="000570DD">
          <w:rPr>
            <w:rFonts w:ascii="Times New Roman" w:eastAsia="Lucida Sans Unicode" w:hAnsi="Times New Roman" w:cs="Calibri"/>
            <w:b/>
            <w:noProof/>
            <w:webHidden/>
            <w:color w:val="auto"/>
            <w:kern w:val="1"/>
            <w:szCs w:val="20"/>
            <w:lang w:eastAsia="ar-SA" w:bidi="ar-SA"/>
          </w:rPr>
          <w:instrText xml:space="preserve"> PAGEREF _Toc34313193 \h </w:instrText>
        </w:r>
        <w:r w:rsidR="000570DD" w:rsidRPr="000570DD">
          <w:rPr>
            <w:rFonts w:ascii="Times New Roman" w:eastAsia="Lucida Sans Unicode" w:hAnsi="Times New Roman" w:cs="Calibri"/>
            <w:b/>
            <w:noProof/>
            <w:webHidden/>
            <w:color w:val="auto"/>
            <w:kern w:val="1"/>
            <w:szCs w:val="20"/>
            <w:lang w:eastAsia="ar-SA" w:bidi="ar-SA"/>
          </w:rPr>
        </w:r>
        <w:r w:rsidR="000570DD" w:rsidRPr="000570DD">
          <w:rPr>
            <w:rFonts w:ascii="Times New Roman" w:eastAsia="Lucida Sans Unicode" w:hAnsi="Times New Roman" w:cs="Calibri"/>
            <w:b/>
            <w:noProof/>
            <w:webHidden/>
            <w:color w:val="auto"/>
            <w:kern w:val="1"/>
            <w:szCs w:val="20"/>
            <w:lang w:eastAsia="ar-SA" w:bidi="ar-SA"/>
          </w:rPr>
          <w:fldChar w:fldCharType="separate"/>
        </w:r>
        <w:r w:rsidR="003C484B">
          <w:rPr>
            <w:rFonts w:ascii="Times New Roman" w:eastAsia="Lucida Sans Unicode" w:hAnsi="Times New Roman" w:cs="Calibri"/>
            <w:b/>
            <w:noProof/>
            <w:webHidden/>
            <w:color w:val="auto"/>
            <w:kern w:val="1"/>
            <w:szCs w:val="20"/>
            <w:lang w:eastAsia="ar-SA" w:bidi="ar-SA"/>
          </w:rPr>
          <w:t>37</w:t>
        </w:r>
        <w:r w:rsidR="000570DD" w:rsidRPr="000570DD">
          <w:rPr>
            <w:rFonts w:ascii="Times New Roman" w:eastAsia="Lucida Sans Unicode" w:hAnsi="Times New Roman" w:cs="Calibri"/>
            <w:b/>
            <w:noProof/>
            <w:webHidden/>
            <w:color w:val="auto"/>
            <w:kern w:val="1"/>
            <w:szCs w:val="20"/>
            <w:lang w:eastAsia="ar-SA" w:bidi="ar-SA"/>
          </w:rPr>
          <w:fldChar w:fldCharType="end"/>
        </w:r>
      </w:hyperlink>
    </w:p>
    <w:p w14:paraId="622C3ABE" w14:textId="4637D9AD" w:rsidR="000570DD" w:rsidRPr="000570DD" w:rsidRDefault="00A637A5" w:rsidP="000570DD">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34313194" w:history="1">
        <w:r w:rsidR="000570DD" w:rsidRPr="000570DD">
          <w:rPr>
            <w:rFonts w:ascii="Times New Roman" w:eastAsia="Lucida Sans Unicode" w:hAnsi="Times New Roman" w:cs="Calibri"/>
            <w:b/>
            <w:iCs/>
            <w:noProof/>
            <w:color w:val="0000FF"/>
            <w:kern w:val="1"/>
            <w:szCs w:val="20"/>
            <w:u w:val="single"/>
            <w:lang w:eastAsia="ar-SA" w:bidi="ar-SA"/>
          </w:rPr>
          <w:t>3.1. Обоснование изменения границ населенных пунктов</w:t>
        </w:r>
        <w:r w:rsidR="000570DD" w:rsidRPr="000570DD">
          <w:rPr>
            <w:rFonts w:ascii="Times New Roman" w:eastAsia="Lucida Sans Unicode" w:hAnsi="Times New Roman" w:cs="Calibri"/>
            <w:b/>
            <w:iCs/>
            <w:noProof/>
            <w:webHidden/>
            <w:color w:val="auto"/>
            <w:kern w:val="1"/>
            <w:szCs w:val="20"/>
            <w:lang w:eastAsia="ar-SA" w:bidi="ar-SA"/>
          </w:rPr>
          <w:tab/>
        </w:r>
        <w:r w:rsidR="000570DD" w:rsidRPr="000570DD">
          <w:rPr>
            <w:rFonts w:ascii="Times New Roman" w:eastAsia="Lucida Sans Unicode" w:hAnsi="Times New Roman" w:cs="Calibri"/>
            <w:b/>
            <w:iCs/>
            <w:noProof/>
            <w:webHidden/>
            <w:color w:val="auto"/>
            <w:kern w:val="1"/>
            <w:szCs w:val="20"/>
            <w:lang w:eastAsia="ar-SA" w:bidi="ar-SA"/>
          </w:rPr>
          <w:fldChar w:fldCharType="begin"/>
        </w:r>
        <w:r w:rsidR="000570DD" w:rsidRPr="000570DD">
          <w:rPr>
            <w:rFonts w:ascii="Times New Roman" w:eastAsia="Lucida Sans Unicode" w:hAnsi="Times New Roman" w:cs="Calibri"/>
            <w:b/>
            <w:iCs/>
            <w:noProof/>
            <w:webHidden/>
            <w:color w:val="auto"/>
            <w:kern w:val="1"/>
            <w:szCs w:val="20"/>
            <w:lang w:eastAsia="ar-SA" w:bidi="ar-SA"/>
          </w:rPr>
          <w:instrText xml:space="preserve"> PAGEREF _Toc34313194 \h </w:instrText>
        </w:r>
        <w:r w:rsidR="000570DD" w:rsidRPr="000570DD">
          <w:rPr>
            <w:rFonts w:ascii="Times New Roman" w:eastAsia="Lucida Sans Unicode" w:hAnsi="Times New Roman" w:cs="Calibri"/>
            <w:b/>
            <w:iCs/>
            <w:noProof/>
            <w:webHidden/>
            <w:color w:val="auto"/>
            <w:kern w:val="1"/>
            <w:szCs w:val="20"/>
            <w:lang w:eastAsia="ar-SA" w:bidi="ar-SA"/>
          </w:rPr>
        </w:r>
        <w:r w:rsidR="000570DD" w:rsidRPr="000570DD">
          <w:rPr>
            <w:rFonts w:ascii="Times New Roman" w:eastAsia="Lucida Sans Unicode" w:hAnsi="Times New Roman" w:cs="Calibri"/>
            <w:b/>
            <w:iCs/>
            <w:noProof/>
            <w:webHidden/>
            <w:color w:val="auto"/>
            <w:kern w:val="1"/>
            <w:szCs w:val="20"/>
            <w:lang w:eastAsia="ar-SA" w:bidi="ar-SA"/>
          </w:rPr>
          <w:fldChar w:fldCharType="separate"/>
        </w:r>
        <w:r w:rsidR="003C484B">
          <w:rPr>
            <w:rFonts w:ascii="Times New Roman" w:eastAsia="Lucida Sans Unicode" w:hAnsi="Times New Roman" w:cs="Calibri"/>
            <w:b/>
            <w:iCs/>
            <w:noProof/>
            <w:webHidden/>
            <w:color w:val="auto"/>
            <w:kern w:val="1"/>
            <w:szCs w:val="20"/>
            <w:lang w:eastAsia="ar-SA" w:bidi="ar-SA"/>
          </w:rPr>
          <w:t>37</w:t>
        </w:r>
        <w:r w:rsidR="000570DD" w:rsidRPr="000570DD">
          <w:rPr>
            <w:rFonts w:ascii="Times New Roman" w:eastAsia="Lucida Sans Unicode" w:hAnsi="Times New Roman" w:cs="Calibri"/>
            <w:b/>
            <w:iCs/>
            <w:noProof/>
            <w:webHidden/>
            <w:color w:val="auto"/>
            <w:kern w:val="1"/>
            <w:szCs w:val="20"/>
            <w:lang w:eastAsia="ar-SA" w:bidi="ar-SA"/>
          </w:rPr>
          <w:fldChar w:fldCharType="end"/>
        </w:r>
      </w:hyperlink>
    </w:p>
    <w:p w14:paraId="55D67F29" w14:textId="7C0BD37D" w:rsidR="000570DD" w:rsidRPr="000570DD" w:rsidRDefault="00A637A5" w:rsidP="000570DD">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34313195" w:history="1">
        <w:r w:rsidR="000570DD" w:rsidRPr="000570DD">
          <w:rPr>
            <w:rFonts w:ascii="Times New Roman" w:eastAsia="Lucida Sans Unicode" w:hAnsi="Times New Roman" w:cs="Calibri"/>
            <w:b/>
            <w:iCs/>
            <w:noProof/>
            <w:color w:val="0000FF"/>
            <w:kern w:val="1"/>
            <w:szCs w:val="20"/>
            <w:u w:val="single"/>
            <w:lang w:eastAsia="ar-SA" w:bidi="ar-SA"/>
          </w:rPr>
          <w:t>3.2. Перечни земельных участков, включаемых в границы населенных пунктов, исключаемых из границ населенных пунктов</w:t>
        </w:r>
        <w:r w:rsidR="000570DD" w:rsidRPr="000570DD">
          <w:rPr>
            <w:rFonts w:ascii="Times New Roman" w:eastAsia="Lucida Sans Unicode" w:hAnsi="Times New Roman" w:cs="Calibri"/>
            <w:b/>
            <w:iCs/>
            <w:noProof/>
            <w:webHidden/>
            <w:color w:val="auto"/>
            <w:kern w:val="1"/>
            <w:szCs w:val="20"/>
            <w:lang w:eastAsia="ar-SA" w:bidi="ar-SA"/>
          </w:rPr>
          <w:tab/>
        </w:r>
        <w:r w:rsidR="000570DD" w:rsidRPr="000570DD">
          <w:rPr>
            <w:rFonts w:ascii="Times New Roman" w:eastAsia="Lucida Sans Unicode" w:hAnsi="Times New Roman" w:cs="Calibri"/>
            <w:b/>
            <w:iCs/>
            <w:noProof/>
            <w:webHidden/>
            <w:color w:val="auto"/>
            <w:kern w:val="1"/>
            <w:szCs w:val="20"/>
            <w:lang w:eastAsia="ar-SA" w:bidi="ar-SA"/>
          </w:rPr>
          <w:fldChar w:fldCharType="begin"/>
        </w:r>
        <w:r w:rsidR="000570DD" w:rsidRPr="000570DD">
          <w:rPr>
            <w:rFonts w:ascii="Times New Roman" w:eastAsia="Lucida Sans Unicode" w:hAnsi="Times New Roman" w:cs="Calibri"/>
            <w:b/>
            <w:iCs/>
            <w:noProof/>
            <w:webHidden/>
            <w:color w:val="auto"/>
            <w:kern w:val="1"/>
            <w:szCs w:val="20"/>
            <w:lang w:eastAsia="ar-SA" w:bidi="ar-SA"/>
          </w:rPr>
          <w:instrText xml:space="preserve"> PAGEREF _Toc34313195 \h </w:instrText>
        </w:r>
        <w:r w:rsidR="000570DD" w:rsidRPr="000570DD">
          <w:rPr>
            <w:rFonts w:ascii="Times New Roman" w:eastAsia="Lucida Sans Unicode" w:hAnsi="Times New Roman" w:cs="Calibri"/>
            <w:b/>
            <w:iCs/>
            <w:noProof/>
            <w:webHidden/>
            <w:color w:val="auto"/>
            <w:kern w:val="1"/>
            <w:szCs w:val="20"/>
            <w:lang w:eastAsia="ar-SA" w:bidi="ar-SA"/>
          </w:rPr>
        </w:r>
        <w:r w:rsidR="000570DD" w:rsidRPr="000570DD">
          <w:rPr>
            <w:rFonts w:ascii="Times New Roman" w:eastAsia="Lucida Sans Unicode" w:hAnsi="Times New Roman" w:cs="Calibri"/>
            <w:b/>
            <w:iCs/>
            <w:noProof/>
            <w:webHidden/>
            <w:color w:val="auto"/>
            <w:kern w:val="1"/>
            <w:szCs w:val="20"/>
            <w:lang w:eastAsia="ar-SA" w:bidi="ar-SA"/>
          </w:rPr>
          <w:fldChar w:fldCharType="separate"/>
        </w:r>
        <w:r w:rsidR="003C484B">
          <w:rPr>
            <w:rFonts w:ascii="Times New Roman" w:eastAsia="Lucida Sans Unicode" w:hAnsi="Times New Roman" w:cs="Calibri"/>
            <w:b/>
            <w:iCs/>
            <w:noProof/>
            <w:webHidden/>
            <w:color w:val="auto"/>
            <w:kern w:val="1"/>
            <w:szCs w:val="20"/>
            <w:lang w:eastAsia="ar-SA" w:bidi="ar-SA"/>
          </w:rPr>
          <w:t>39</w:t>
        </w:r>
        <w:r w:rsidR="000570DD" w:rsidRPr="000570DD">
          <w:rPr>
            <w:rFonts w:ascii="Times New Roman" w:eastAsia="Lucida Sans Unicode" w:hAnsi="Times New Roman" w:cs="Calibri"/>
            <w:b/>
            <w:iCs/>
            <w:noProof/>
            <w:webHidden/>
            <w:color w:val="auto"/>
            <w:kern w:val="1"/>
            <w:szCs w:val="20"/>
            <w:lang w:eastAsia="ar-SA" w:bidi="ar-SA"/>
          </w:rPr>
          <w:fldChar w:fldCharType="end"/>
        </w:r>
      </w:hyperlink>
    </w:p>
    <w:p w14:paraId="20D93691" w14:textId="369A0882" w:rsidR="000570DD" w:rsidRPr="000570DD" w:rsidRDefault="00A637A5" w:rsidP="000570DD">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34313196" w:history="1">
        <w:r w:rsidR="000570DD" w:rsidRPr="000570DD">
          <w:rPr>
            <w:rFonts w:ascii="Times New Roman" w:eastAsia="Lucida Sans Unicode" w:hAnsi="Times New Roman" w:cs="Calibri"/>
            <w:b/>
            <w:iCs/>
            <w:noProof/>
            <w:color w:val="0000FF"/>
            <w:kern w:val="1"/>
            <w:szCs w:val="20"/>
            <w:u w:val="single"/>
            <w:lang w:eastAsia="ar-SA" w:bidi="ar-SA"/>
          </w:rPr>
          <w:t>3.3. Земельные участки категории земель «земли населенных пунктов», располагаемые за пределами установленных границ населенных пунктов и не предлагаемые к включению в границы населенных пунктов</w:t>
        </w:r>
        <w:r w:rsidR="000570DD" w:rsidRPr="000570DD">
          <w:rPr>
            <w:rFonts w:ascii="Times New Roman" w:eastAsia="Lucida Sans Unicode" w:hAnsi="Times New Roman" w:cs="Calibri"/>
            <w:b/>
            <w:iCs/>
            <w:noProof/>
            <w:webHidden/>
            <w:color w:val="auto"/>
            <w:kern w:val="1"/>
            <w:szCs w:val="20"/>
            <w:lang w:eastAsia="ar-SA" w:bidi="ar-SA"/>
          </w:rPr>
          <w:tab/>
        </w:r>
        <w:r w:rsidR="000570DD" w:rsidRPr="000570DD">
          <w:rPr>
            <w:rFonts w:ascii="Times New Roman" w:eastAsia="Lucida Sans Unicode" w:hAnsi="Times New Roman" w:cs="Calibri"/>
            <w:b/>
            <w:iCs/>
            <w:noProof/>
            <w:webHidden/>
            <w:color w:val="auto"/>
            <w:kern w:val="1"/>
            <w:szCs w:val="20"/>
            <w:lang w:eastAsia="ar-SA" w:bidi="ar-SA"/>
          </w:rPr>
          <w:fldChar w:fldCharType="begin"/>
        </w:r>
        <w:r w:rsidR="000570DD" w:rsidRPr="000570DD">
          <w:rPr>
            <w:rFonts w:ascii="Times New Roman" w:eastAsia="Lucida Sans Unicode" w:hAnsi="Times New Roman" w:cs="Calibri"/>
            <w:b/>
            <w:iCs/>
            <w:noProof/>
            <w:webHidden/>
            <w:color w:val="auto"/>
            <w:kern w:val="1"/>
            <w:szCs w:val="20"/>
            <w:lang w:eastAsia="ar-SA" w:bidi="ar-SA"/>
          </w:rPr>
          <w:instrText xml:space="preserve"> PAGEREF _Toc34313196 \h </w:instrText>
        </w:r>
        <w:r w:rsidR="000570DD" w:rsidRPr="000570DD">
          <w:rPr>
            <w:rFonts w:ascii="Times New Roman" w:eastAsia="Lucida Sans Unicode" w:hAnsi="Times New Roman" w:cs="Calibri"/>
            <w:b/>
            <w:iCs/>
            <w:noProof/>
            <w:webHidden/>
            <w:color w:val="auto"/>
            <w:kern w:val="1"/>
            <w:szCs w:val="20"/>
            <w:lang w:eastAsia="ar-SA" w:bidi="ar-SA"/>
          </w:rPr>
        </w:r>
        <w:r w:rsidR="000570DD" w:rsidRPr="000570DD">
          <w:rPr>
            <w:rFonts w:ascii="Times New Roman" w:eastAsia="Lucida Sans Unicode" w:hAnsi="Times New Roman" w:cs="Calibri"/>
            <w:b/>
            <w:iCs/>
            <w:noProof/>
            <w:webHidden/>
            <w:color w:val="auto"/>
            <w:kern w:val="1"/>
            <w:szCs w:val="20"/>
            <w:lang w:eastAsia="ar-SA" w:bidi="ar-SA"/>
          </w:rPr>
          <w:fldChar w:fldCharType="separate"/>
        </w:r>
        <w:r w:rsidR="003C484B">
          <w:rPr>
            <w:rFonts w:ascii="Times New Roman" w:eastAsia="Lucida Sans Unicode" w:hAnsi="Times New Roman" w:cs="Calibri"/>
            <w:b/>
            <w:iCs/>
            <w:noProof/>
            <w:webHidden/>
            <w:color w:val="auto"/>
            <w:kern w:val="1"/>
            <w:szCs w:val="20"/>
            <w:lang w:eastAsia="ar-SA" w:bidi="ar-SA"/>
          </w:rPr>
          <w:t>54</w:t>
        </w:r>
        <w:r w:rsidR="000570DD" w:rsidRPr="000570DD">
          <w:rPr>
            <w:rFonts w:ascii="Times New Roman" w:eastAsia="Lucida Sans Unicode" w:hAnsi="Times New Roman" w:cs="Calibri"/>
            <w:b/>
            <w:iCs/>
            <w:noProof/>
            <w:webHidden/>
            <w:color w:val="auto"/>
            <w:kern w:val="1"/>
            <w:szCs w:val="20"/>
            <w:lang w:eastAsia="ar-SA" w:bidi="ar-SA"/>
          </w:rPr>
          <w:fldChar w:fldCharType="end"/>
        </w:r>
      </w:hyperlink>
    </w:p>
    <w:p w14:paraId="480F1704" w14:textId="5286785D" w:rsidR="000570DD" w:rsidRPr="000570DD" w:rsidRDefault="00A637A5" w:rsidP="000570DD">
      <w:pPr>
        <w:widowControl/>
        <w:numPr>
          <w:ilvl w:val="0"/>
          <w:numId w:val="6"/>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34313197" w:history="1">
        <w:r w:rsidR="000570DD" w:rsidRPr="000570DD">
          <w:rPr>
            <w:rFonts w:ascii="Times New Roman" w:eastAsia="Lucida Sans Unicode" w:hAnsi="Times New Roman" w:cs="Calibri"/>
            <w:b/>
            <w:noProof/>
            <w:color w:val="0000FF"/>
            <w:kern w:val="1"/>
            <w:szCs w:val="20"/>
            <w:u w:val="single"/>
            <w:lang w:eastAsia="ar-SA" w:bidi="ar-SA"/>
          </w:rPr>
          <w:t>4. ОБЪЕКТЫ КУЛЬТУРНОГО НАСЛЕДИЯ</w:t>
        </w:r>
        <w:r w:rsidR="000570DD" w:rsidRPr="000570DD">
          <w:rPr>
            <w:rFonts w:ascii="Times New Roman" w:eastAsia="Lucida Sans Unicode" w:hAnsi="Times New Roman" w:cs="Calibri"/>
            <w:b/>
            <w:noProof/>
            <w:webHidden/>
            <w:color w:val="auto"/>
            <w:kern w:val="1"/>
            <w:szCs w:val="20"/>
            <w:lang w:eastAsia="ar-SA" w:bidi="ar-SA"/>
          </w:rPr>
          <w:tab/>
        </w:r>
        <w:r w:rsidR="000570DD" w:rsidRPr="000570DD">
          <w:rPr>
            <w:rFonts w:ascii="Times New Roman" w:eastAsia="Lucida Sans Unicode" w:hAnsi="Times New Roman" w:cs="Calibri"/>
            <w:b/>
            <w:noProof/>
            <w:webHidden/>
            <w:color w:val="auto"/>
            <w:kern w:val="1"/>
            <w:szCs w:val="20"/>
            <w:lang w:eastAsia="ar-SA" w:bidi="ar-SA"/>
          </w:rPr>
          <w:fldChar w:fldCharType="begin"/>
        </w:r>
        <w:r w:rsidR="000570DD" w:rsidRPr="000570DD">
          <w:rPr>
            <w:rFonts w:ascii="Times New Roman" w:eastAsia="Lucida Sans Unicode" w:hAnsi="Times New Roman" w:cs="Calibri"/>
            <w:b/>
            <w:noProof/>
            <w:webHidden/>
            <w:color w:val="auto"/>
            <w:kern w:val="1"/>
            <w:szCs w:val="20"/>
            <w:lang w:eastAsia="ar-SA" w:bidi="ar-SA"/>
          </w:rPr>
          <w:instrText xml:space="preserve"> PAGEREF _Toc34313197 \h </w:instrText>
        </w:r>
        <w:r w:rsidR="000570DD" w:rsidRPr="000570DD">
          <w:rPr>
            <w:rFonts w:ascii="Times New Roman" w:eastAsia="Lucida Sans Unicode" w:hAnsi="Times New Roman" w:cs="Calibri"/>
            <w:b/>
            <w:noProof/>
            <w:webHidden/>
            <w:color w:val="auto"/>
            <w:kern w:val="1"/>
            <w:szCs w:val="20"/>
            <w:lang w:eastAsia="ar-SA" w:bidi="ar-SA"/>
          </w:rPr>
        </w:r>
        <w:r w:rsidR="000570DD" w:rsidRPr="000570DD">
          <w:rPr>
            <w:rFonts w:ascii="Times New Roman" w:eastAsia="Lucida Sans Unicode" w:hAnsi="Times New Roman" w:cs="Calibri"/>
            <w:b/>
            <w:noProof/>
            <w:webHidden/>
            <w:color w:val="auto"/>
            <w:kern w:val="1"/>
            <w:szCs w:val="20"/>
            <w:lang w:eastAsia="ar-SA" w:bidi="ar-SA"/>
          </w:rPr>
          <w:fldChar w:fldCharType="separate"/>
        </w:r>
        <w:r w:rsidR="003C484B">
          <w:rPr>
            <w:rFonts w:ascii="Times New Roman" w:eastAsia="Lucida Sans Unicode" w:hAnsi="Times New Roman" w:cs="Calibri"/>
            <w:b/>
            <w:noProof/>
            <w:webHidden/>
            <w:color w:val="auto"/>
            <w:kern w:val="1"/>
            <w:szCs w:val="20"/>
            <w:lang w:eastAsia="ar-SA" w:bidi="ar-SA"/>
          </w:rPr>
          <w:t>56</w:t>
        </w:r>
        <w:r w:rsidR="000570DD" w:rsidRPr="000570DD">
          <w:rPr>
            <w:rFonts w:ascii="Times New Roman" w:eastAsia="Lucida Sans Unicode" w:hAnsi="Times New Roman" w:cs="Calibri"/>
            <w:b/>
            <w:noProof/>
            <w:webHidden/>
            <w:color w:val="auto"/>
            <w:kern w:val="1"/>
            <w:szCs w:val="20"/>
            <w:lang w:eastAsia="ar-SA" w:bidi="ar-SA"/>
          </w:rPr>
          <w:fldChar w:fldCharType="end"/>
        </w:r>
      </w:hyperlink>
    </w:p>
    <w:p w14:paraId="05F2D317" w14:textId="07A2CBA5" w:rsidR="000570DD" w:rsidRPr="000570DD" w:rsidRDefault="00A637A5" w:rsidP="000570DD">
      <w:pPr>
        <w:widowControl/>
        <w:numPr>
          <w:ilvl w:val="0"/>
          <w:numId w:val="6"/>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34313198" w:history="1">
        <w:r w:rsidR="000570DD" w:rsidRPr="000570DD">
          <w:rPr>
            <w:rFonts w:ascii="Times New Roman" w:eastAsia="Lucida Sans Unicode" w:hAnsi="Times New Roman" w:cs="Calibri"/>
            <w:b/>
            <w:noProof/>
            <w:color w:val="0000FF"/>
            <w:kern w:val="1"/>
            <w:szCs w:val="20"/>
            <w:u w:val="single"/>
            <w:lang w:eastAsia="ar-SA" w:bidi="ar-SA"/>
          </w:rPr>
          <w:t>5. ОСОБО ОХРАНЯЕМЫЕ ПРИРОДНЫЕ ТЕРРИТОРИИ</w:t>
        </w:r>
        <w:r w:rsidR="000570DD" w:rsidRPr="000570DD">
          <w:rPr>
            <w:rFonts w:ascii="Times New Roman" w:eastAsia="Lucida Sans Unicode" w:hAnsi="Times New Roman" w:cs="Calibri"/>
            <w:b/>
            <w:noProof/>
            <w:webHidden/>
            <w:color w:val="auto"/>
            <w:kern w:val="1"/>
            <w:szCs w:val="20"/>
            <w:lang w:eastAsia="ar-SA" w:bidi="ar-SA"/>
          </w:rPr>
          <w:tab/>
        </w:r>
        <w:r w:rsidR="000570DD" w:rsidRPr="000570DD">
          <w:rPr>
            <w:rFonts w:ascii="Times New Roman" w:eastAsia="Lucida Sans Unicode" w:hAnsi="Times New Roman" w:cs="Calibri"/>
            <w:b/>
            <w:noProof/>
            <w:webHidden/>
            <w:color w:val="auto"/>
            <w:kern w:val="1"/>
            <w:szCs w:val="20"/>
            <w:lang w:eastAsia="ar-SA" w:bidi="ar-SA"/>
          </w:rPr>
          <w:fldChar w:fldCharType="begin"/>
        </w:r>
        <w:r w:rsidR="000570DD" w:rsidRPr="000570DD">
          <w:rPr>
            <w:rFonts w:ascii="Times New Roman" w:eastAsia="Lucida Sans Unicode" w:hAnsi="Times New Roman" w:cs="Calibri"/>
            <w:b/>
            <w:noProof/>
            <w:webHidden/>
            <w:color w:val="auto"/>
            <w:kern w:val="1"/>
            <w:szCs w:val="20"/>
            <w:lang w:eastAsia="ar-SA" w:bidi="ar-SA"/>
          </w:rPr>
          <w:instrText xml:space="preserve"> PAGEREF _Toc34313198 \h </w:instrText>
        </w:r>
        <w:r w:rsidR="000570DD" w:rsidRPr="000570DD">
          <w:rPr>
            <w:rFonts w:ascii="Times New Roman" w:eastAsia="Lucida Sans Unicode" w:hAnsi="Times New Roman" w:cs="Calibri"/>
            <w:b/>
            <w:noProof/>
            <w:webHidden/>
            <w:color w:val="auto"/>
            <w:kern w:val="1"/>
            <w:szCs w:val="20"/>
            <w:lang w:eastAsia="ar-SA" w:bidi="ar-SA"/>
          </w:rPr>
        </w:r>
        <w:r w:rsidR="000570DD" w:rsidRPr="000570DD">
          <w:rPr>
            <w:rFonts w:ascii="Times New Roman" w:eastAsia="Lucida Sans Unicode" w:hAnsi="Times New Roman" w:cs="Calibri"/>
            <w:b/>
            <w:noProof/>
            <w:webHidden/>
            <w:color w:val="auto"/>
            <w:kern w:val="1"/>
            <w:szCs w:val="20"/>
            <w:lang w:eastAsia="ar-SA" w:bidi="ar-SA"/>
          </w:rPr>
          <w:fldChar w:fldCharType="separate"/>
        </w:r>
        <w:r w:rsidR="003C484B">
          <w:rPr>
            <w:rFonts w:ascii="Times New Roman" w:eastAsia="Lucida Sans Unicode" w:hAnsi="Times New Roman" w:cs="Calibri"/>
            <w:b/>
            <w:noProof/>
            <w:webHidden/>
            <w:color w:val="auto"/>
            <w:kern w:val="1"/>
            <w:szCs w:val="20"/>
            <w:lang w:eastAsia="ar-SA" w:bidi="ar-SA"/>
          </w:rPr>
          <w:t>58</w:t>
        </w:r>
        <w:r w:rsidR="000570DD" w:rsidRPr="000570DD">
          <w:rPr>
            <w:rFonts w:ascii="Times New Roman" w:eastAsia="Lucida Sans Unicode" w:hAnsi="Times New Roman" w:cs="Calibri"/>
            <w:b/>
            <w:noProof/>
            <w:webHidden/>
            <w:color w:val="auto"/>
            <w:kern w:val="1"/>
            <w:szCs w:val="20"/>
            <w:lang w:eastAsia="ar-SA" w:bidi="ar-SA"/>
          </w:rPr>
          <w:fldChar w:fldCharType="end"/>
        </w:r>
      </w:hyperlink>
    </w:p>
    <w:p w14:paraId="4F98DCA4" w14:textId="2B993F44" w:rsidR="000570DD" w:rsidRPr="000570DD" w:rsidRDefault="00A637A5" w:rsidP="000570DD">
      <w:pPr>
        <w:widowControl/>
        <w:numPr>
          <w:ilvl w:val="0"/>
          <w:numId w:val="6"/>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34313199" w:history="1">
        <w:r w:rsidR="000570DD" w:rsidRPr="000570DD">
          <w:rPr>
            <w:rFonts w:ascii="Times New Roman" w:eastAsia="Lucida Sans Unicode" w:hAnsi="Times New Roman" w:cs="Calibri"/>
            <w:b/>
            <w:noProof/>
            <w:color w:val="0000FF"/>
            <w:kern w:val="1"/>
            <w:szCs w:val="20"/>
            <w:u w:val="single"/>
            <w:lang w:eastAsia="ar-SA" w:bidi="ar-SA"/>
          </w:rPr>
          <w:t>6. ЗОНЫ С ОСОБЫМИ УСЛОВИЯМИ ИСПОЛЬЗОВАНИЯ ТЕРРИТОРИИ</w:t>
        </w:r>
        <w:r w:rsidR="000570DD" w:rsidRPr="000570DD">
          <w:rPr>
            <w:rFonts w:ascii="Times New Roman" w:eastAsia="Lucida Sans Unicode" w:hAnsi="Times New Roman" w:cs="Calibri"/>
            <w:b/>
            <w:noProof/>
            <w:webHidden/>
            <w:color w:val="auto"/>
            <w:kern w:val="1"/>
            <w:szCs w:val="20"/>
            <w:lang w:eastAsia="ar-SA" w:bidi="ar-SA"/>
          </w:rPr>
          <w:tab/>
        </w:r>
        <w:r w:rsidR="000570DD" w:rsidRPr="000570DD">
          <w:rPr>
            <w:rFonts w:ascii="Times New Roman" w:eastAsia="Lucida Sans Unicode" w:hAnsi="Times New Roman" w:cs="Calibri"/>
            <w:b/>
            <w:noProof/>
            <w:webHidden/>
            <w:color w:val="auto"/>
            <w:kern w:val="1"/>
            <w:szCs w:val="20"/>
            <w:lang w:eastAsia="ar-SA" w:bidi="ar-SA"/>
          </w:rPr>
          <w:fldChar w:fldCharType="begin"/>
        </w:r>
        <w:r w:rsidR="000570DD" w:rsidRPr="000570DD">
          <w:rPr>
            <w:rFonts w:ascii="Times New Roman" w:eastAsia="Lucida Sans Unicode" w:hAnsi="Times New Roman" w:cs="Calibri"/>
            <w:b/>
            <w:noProof/>
            <w:webHidden/>
            <w:color w:val="auto"/>
            <w:kern w:val="1"/>
            <w:szCs w:val="20"/>
            <w:lang w:eastAsia="ar-SA" w:bidi="ar-SA"/>
          </w:rPr>
          <w:instrText xml:space="preserve"> PAGEREF _Toc34313199 \h </w:instrText>
        </w:r>
        <w:r w:rsidR="000570DD" w:rsidRPr="000570DD">
          <w:rPr>
            <w:rFonts w:ascii="Times New Roman" w:eastAsia="Lucida Sans Unicode" w:hAnsi="Times New Roman" w:cs="Calibri"/>
            <w:b/>
            <w:noProof/>
            <w:webHidden/>
            <w:color w:val="auto"/>
            <w:kern w:val="1"/>
            <w:szCs w:val="20"/>
            <w:lang w:eastAsia="ar-SA" w:bidi="ar-SA"/>
          </w:rPr>
        </w:r>
        <w:r w:rsidR="000570DD" w:rsidRPr="000570DD">
          <w:rPr>
            <w:rFonts w:ascii="Times New Roman" w:eastAsia="Lucida Sans Unicode" w:hAnsi="Times New Roman" w:cs="Calibri"/>
            <w:b/>
            <w:noProof/>
            <w:webHidden/>
            <w:color w:val="auto"/>
            <w:kern w:val="1"/>
            <w:szCs w:val="20"/>
            <w:lang w:eastAsia="ar-SA" w:bidi="ar-SA"/>
          </w:rPr>
          <w:fldChar w:fldCharType="separate"/>
        </w:r>
        <w:r w:rsidR="003C484B">
          <w:rPr>
            <w:rFonts w:ascii="Times New Roman" w:eastAsia="Lucida Sans Unicode" w:hAnsi="Times New Roman" w:cs="Calibri"/>
            <w:b/>
            <w:noProof/>
            <w:webHidden/>
            <w:color w:val="auto"/>
            <w:kern w:val="1"/>
            <w:szCs w:val="20"/>
            <w:lang w:eastAsia="ar-SA" w:bidi="ar-SA"/>
          </w:rPr>
          <w:t>59</w:t>
        </w:r>
        <w:r w:rsidR="000570DD" w:rsidRPr="000570DD">
          <w:rPr>
            <w:rFonts w:ascii="Times New Roman" w:eastAsia="Lucida Sans Unicode" w:hAnsi="Times New Roman" w:cs="Calibri"/>
            <w:b/>
            <w:noProof/>
            <w:webHidden/>
            <w:color w:val="auto"/>
            <w:kern w:val="1"/>
            <w:szCs w:val="20"/>
            <w:lang w:eastAsia="ar-SA" w:bidi="ar-SA"/>
          </w:rPr>
          <w:fldChar w:fldCharType="end"/>
        </w:r>
      </w:hyperlink>
    </w:p>
    <w:p w14:paraId="36555DC4" w14:textId="3BD21630" w:rsidR="000570DD" w:rsidRPr="000570DD" w:rsidRDefault="00A637A5" w:rsidP="000570DD">
      <w:pPr>
        <w:widowControl/>
        <w:numPr>
          <w:ilvl w:val="0"/>
          <w:numId w:val="6"/>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34313200" w:history="1">
        <w:r w:rsidR="000570DD" w:rsidRPr="000570DD">
          <w:rPr>
            <w:rFonts w:ascii="Times New Roman" w:eastAsia="Lucida Sans Unicode" w:hAnsi="Times New Roman" w:cs="Calibri"/>
            <w:b/>
            <w:noProof/>
            <w:color w:val="0000FF"/>
            <w:kern w:val="1"/>
            <w:szCs w:val="20"/>
            <w:u w:val="single"/>
            <w:lang w:eastAsia="ar-SA" w:bidi="ar-SA"/>
          </w:rPr>
          <w:t>7. СВЕДЕНИЯ О ТЕРРИТОРИЯХ, ВХОДЯЩИХ В ЛЕСНОЙ ФОНД, ГРАНИЦАХ ЛЕСНИЧЕСТВ</w:t>
        </w:r>
        <w:r w:rsidR="000570DD" w:rsidRPr="000570DD">
          <w:rPr>
            <w:rFonts w:ascii="Times New Roman" w:eastAsia="Lucida Sans Unicode" w:hAnsi="Times New Roman" w:cs="Calibri"/>
            <w:b/>
            <w:noProof/>
            <w:webHidden/>
            <w:color w:val="auto"/>
            <w:kern w:val="1"/>
            <w:szCs w:val="20"/>
            <w:lang w:eastAsia="ar-SA" w:bidi="ar-SA"/>
          </w:rPr>
          <w:tab/>
        </w:r>
        <w:r w:rsidR="000570DD" w:rsidRPr="000570DD">
          <w:rPr>
            <w:rFonts w:ascii="Times New Roman" w:eastAsia="Lucida Sans Unicode" w:hAnsi="Times New Roman" w:cs="Calibri"/>
            <w:b/>
            <w:noProof/>
            <w:webHidden/>
            <w:color w:val="auto"/>
            <w:kern w:val="1"/>
            <w:szCs w:val="20"/>
            <w:lang w:eastAsia="ar-SA" w:bidi="ar-SA"/>
          </w:rPr>
          <w:fldChar w:fldCharType="begin"/>
        </w:r>
        <w:r w:rsidR="000570DD" w:rsidRPr="000570DD">
          <w:rPr>
            <w:rFonts w:ascii="Times New Roman" w:eastAsia="Lucida Sans Unicode" w:hAnsi="Times New Roman" w:cs="Calibri"/>
            <w:b/>
            <w:noProof/>
            <w:webHidden/>
            <w:color w:val="auto"/>
            <w:kern w:val="1"/>
            <w:szCs w:val="20"/>
            <w:lang w:eastAsia="ar-SA" w:bidi="ar-SA"/>
          </w:rPr>
          <w:instrText xml:space="preserve"> PAGEREF _Toc34313200 \h </w:instrText>
        </w:r>
        <w:r w:rsidR="000570DD" w:rsidRPr="000570DD">
          <w:rPr>
            <w:rFonts w:ascii="Times New Roman" w:eastAsia="Lucida Sans Unicode" w:hAnsi="Times New Roman" w:cs="Calibri"/>
            <w:b/>
            <w:noProof/>
            <w:webHidden/>
            <w:color w:val="auto"/>
            <w:kern w:val="1"/>
            <w:szCs w:val="20"/>
            <w:lang w:eastAsia="ar-SA" w:bidi="ar-SA"/>
          </w:rPr>
        </w:r>
        <w:r w:rsidR="000570DD" w:rsidRPr="000570DD">
          <w:rPr>
            <w:rFonts w:ascii="Times New Roman" w:eastAsia="Lucida Sans Unicode" w:hAnsi="Times New Roman" w:cs="Calibri"/>
            <w:b/>
            <w:noProof/>
            <w:webHidden/>
            <w:color w:val="auto"/>
            <w:kern w:val="1"/>
            <w:szCs w:val="20"/>
            <w:lang w:eastAsia="ar-SA" w:bidi="ar-SA"/>
          </w:rPr>
          <w:fldChar w:fldCharType="separate"/>
        </w:r>
        <w:r w:rsidR="003C484B">
          <w:rPr>
            <w:rFonts w:ascii="Times New Roman" w:eastAsia="Lucida Sans Unicode" w:hAnsi="Times New Roman" w:cs="Calibri"/>
            <w:b/>
            <w:noProof/>
            <w:webHidden/>
            <w:color w:val="auto"/>
            <w:kern w:val="1"/>
            <w:szCs w:val="20"/>
            <w:lang w:eastAsia="ar-SA" w:bidi="ar-SA"/>
          </w:rPr>
          <w:t>62</w:t>
        </w:r>
        <w:r w:rsidR="000570DD" w:rsidRPr="000570DD">
          <w:rPr>
            <w:rFonts w:ascii="Times New Roman" w:eastAsia="Lucida Sans Unicode" w:hAnsi="Times New Roman" w:cs="Calibri"/>
            <w:b/>
            <w:noProof/>
            <w:webHidden/>
            <w:color w:val="auto"/>
            <w:kern w:val="1"/>
            <w:szCs w:val="20"/>
            <w:lang w:eastAsia="ar-SA" w:bidi="ar-SA"/>
          </w:rPr>
          <w:fldChar w:fldCharType="end"/>
        </w:r>
      </w:hyperlink>
    </w:p>
    <w:p w14:paraId="03FAE80C" w14:textId="67D3B338" w:rsidR="000570DD" w:rsidRPr="000570DD" w:rsidRDefault="00A637A5" w:rsidP="000570DD">
      <w:pPr>
        <w:widowControl/>
        <w:numPr>
          <w:ilvl w:val="0"/>
          <w:numId w:val="6"/>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34313201" w:history="1">
        <w:r w:rsidR="000570DD" w:rsidRPr="000570DD">
          <w:rPr>
            <w:rFonts w:ascii="Times New Roman" w:eastAsia="Lucida Sans Unicode" w:hAnsi="Times New Roman" w:cs="Calibri"/>
            <w:b/>
            <w:noProof/>
            <w:color w:val="0000FF"/>
            <w:kern w:val="1"/>
            <w:szCs w:val="20"/>
            <w:u w:val="single"/>
            <w:lang w:eastAsia="ar-SA" w:bidi="ar-SA"/>
          </w:rPr>
          <w:t>8. ПРИРОДНЫЕ УСЛОВИЯ И ЭКОЛОГИЧЕСКАЯ СИТУАЦИЯ</w:t>
        </w:r>
        <w:r w:rsidR="000570DD" w:rsidRPr="000570DD">
          <w:rPr>
            <w:rFonts w:ascii="Times New Roman" w:eastAsia="Lucida Sans Unicode" w:hAnsi="Times New Roman" w:cs="Calibri"/>
            <w:b/>
            <w:noProof/>
            <w:webHidden/>
            <w:color w:val="auto"/>
            <w:kern w:val="1"/>
            <w:szCs w:val="20"/>
            <w:lang w:eastAsia="ar-SA" w:bidi="ar-SA"/>
          </w:rPr>
          <w:tab/>
        </w:r>
        <w:r w:rsidR="000570DD" w:rsidRPr="000570DD">
          <w:rPr>
            <w:rFonts w:ascii="Times New Roman" w:eastAsia="Lucida Sans Unicode" w:hAnsi="Times New Roman" w:cs="Calibri"/>
            <w:b/>
            <w:noProof/>
            <w:webHidden/>
            <w:color w:val="auto"/>
            <w:kern w:val="1"/>
            <w:szCs w:val="20"/>
            <w:lang w:eastAsia="ar-SA" w:bidi="ar-SA"/>
          </w:rPr>
          <w:fldChar w:fldCharType="begin"/>
        </w:r>
        <w:r w:rsidR="000570DD" w:rsidRPr="000570DD">
          <w:rPr>
            <w:rFonts w:ascii="Times New Roman" w:eastAsia="Lucida Sans Unicode" w:hAnsi="Times New Roman" w:cs="Calibri"/>
            <w:b/>
            <w:noProof/>
            <w:webHidden/>
            <w:color w:val="auto"/>
            <w:kern w:val="1"/>
            <w:szCs w:val="20"/>
            <w:lang w:eastAsia="ar-SA" w:bidi="ar-SA"/>
          </w:rPr>
          <w:instrText xml:space="preserve"> PAGEREF _Toc34313201 \h </w:instrText>
        </w:r>
        <w:r w:rsidR="000570DD" w:rsidRPr="000570DD">
          <w:rPr>
            <w:rFonts w:ascii="Times New Roman" w:eastAsia="Lucida Sans Unicode" w:hAnsi="Times New Roman" w:cs="Calibri"/>
            <w:b/>
            <w:noProof/>
            <w:webHidden/>
            <w:color w:val="auto"/>
            <w:kern w:val="1"/>
            <w:szCs w:val="20"/>
            <w:lang w:eastAsia="ar-SA" w:bidi="ar-SA"/>
          </w:rPr>
        </w:r>
        <w:r w:rsidR="000570DD" w:rsidRPr="000570DD">
          <w:rPr>
            <w:rFonts w:ascii="Times New Roman" w:eastAsia="Lucida Sans Unicode" w:hAnsi="Times New Roman" w:cs="Calibri"/>
            <w:b/>
            <w:noProof/>
            <w:webHidden/>
            <w:color w:val="auto"/>
            <w:kern w:val="1"/>
            <w:szCs w:val="20"/>
            <w:lang w:eastAsia="ar-SA" w:bidi="ar-SA"/>
          </w:rPr>
          <w:fldChar w:fldCharType="separate"/>
        </w:r>
        <w:r w:rsidR="003C484B">
          <w:rPr>
            <w:rFonts w:ascii="Times New Roman" w:eastAsia="Lucida Sans Unicode" w:hAnsi="Times New Roman" w:cs="Calibri"/>
            <w:b/>
            <w:noProof/>
            <w:webHidden/>
            <w:color w:val="auto"/>
            <w:kern w:val="1"/>
            <w:szCs w:val="20"/>
            <w:lang w:eastAsia="ar-SA" w:bidi="ar-SA"/>
          </w:rPr>
          <w:t>63</w:t>
        </w:r>
        <w:r w:rsidR="000570DD" w:rsidRPr="000570DD">
          <w:rPr>
            <w:rFonts w:ascii="Times New Roman" w:eastAsia="Lucida Sans Unicode" w:hAnsi="Times New Roman" w:cs="Calibri"/>
            <w:b/>
            <w:noProof/>
            <w:webHidden/>
            <w:color w:val="auto"/>
            <w:kern w:val="1"/>
            <w:szCs w:val="20"/>
            <w:lang w:eastAsia="ar-SA" w:bidi="ar-SA"/>
          </w:rPr>
          <w:fldChar w:fldCharType="end"/>
        </w:r>
      </w:hyperlink>
    </w:p>
    <w:p w14:paraId="4BA4BE8B" w14:textId="7BF56D57" w:rsidR="000570DD" w:rsidRPr="000570DD" w:rsidRDefault="00A637A5" w:rsidP="000570DD">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34313202" w:history="1">
        <w:r w:rsidR="000570DD" w:rsidRPr="000570DD">
          <w:rPr>
            <w:rFonts w:ascii="Times New Roman" w:eastAsia="Lucida Sans Unicode" w:hAnsi="Times New Roman" w:cs="Calibri"/>
            <w:b/>
            <w:iCs/>
            <w:noProof/>
            <w:color w:val="0000FF"/>
            <w:kern w:val="1"/>
            <w:szCs w:val="20"/>
            <w:u w:val="single"/>
            <w:lang w:eastAsia="ar-SA" w:bidi="ar-SA"/>
          </w:rPr>
          <w:t>8.1. Природные условия и ресурсы</w:t>
        </w:r>
        <w:r w:rsidR="000570DD" w:rsidRPr="000570DD">
          <w:rPr>
            <w:rFonts w:ascii="Times New Roman" w:eastAsia="Lucida Sans Unicode" w:hAnsi="Times New Roman" w:cs="Calibri"/>
            <w:b/>
            <w:iCs/>
            <w:noProof/>
            <w:webHidden/>
            <w:color w:val="auto"/>
            <w:kern w:val="1"/>
            <w:szCs w:val="20"/>
            <w:lang w:eastAsia="ar-SA" w:bidi="ar-SA"/>
          </w:rPr>
          <w:tab/>
        </w:r>
        <w:r w:rsidR="000570DD" w:rsidRPr="000570DD">
          <w:rPr>
            <w:rFonts w:ascii="Times New Roman" w:eastAsia="Lucida Sans Unicode" w:hAnsi="Times New Roman" w:cs="Calibri"/>
            <w:b/>
            <w:iCs/>
            <w:noProof/>
            <w:webHidden/>
            <w:color w:val="auto"/>
            <w:kern w:val="1"/>
            <w:szCs w:val="20"/>
            <w:lang w:eastAsia="ar-SA" w:bidi="ar-SA"/>
          </w:rPr>
          <w:fldChar w:fldCharType="begin"/>
        </w:r>
        <w:r w:rsidR="000570DD" w:rsidRPr="000570DD">
          <w:rPr>
            <w:rFonts w:ascii="Times New Roman" w:eastAsia="Lucida Sans Unicode" w:hAnsi="Times New Roman" w:cs="Calibri"/>
            <w:b/>
            <w:iCs/>
            <w:noProof/>
            <w:webHidden/>
            <w:color w:val="auto"/>
            <w:kern w:val="1"/>
            <w:szCs w:val="20"/>
            <w:lang w:eastAsia="ar-SA" w:bidi="ar-SA"/>
          </w:rPr>
          <w:instrText xml:space="preserve"> PAGEREF _Toc34313202 \h </w:instrText>
        </w:r>
        <w:r w:rsidR="000570DD" w:rsidRPr="000570DD">
          <w:rPr>
            <w:rFonts w:ascii="Times New Roman" w:eastAsia="Lucida Sans Unicode" w:hAnsi="Times New Roman" w:cs="Calibri"/>
            <w:b/>
            <w:iCs/>
            <w:noProof/>
            <w:webHidden/>
            <w:color w:val="auto"/>
            <w:kern w:val="1"/>
            <w:szCs w:val="20"/>
            <w:lang w:eastAsia="ar-SA" w:bidi="ar-SA"/>
          </w:rPr>
        </w:r>
        <w:r w:rsidR="000570DD" w:rsidRPr="000570DD">
          <w:rPr>
            <w:rFonts w:ascii="Times New Roman" w:eastAsia="Lucida Sans Unicode" w:hAnsi="Times New Roman" w:cs="Calibri"/>
            <w:b/>
            <w:iCs/>
            <w:noProof/>
            <w:webHidden/>
            <w:color w:val="auto"/>
            <w:kern w:val="1"/>
            <w:szCs w:val="20"/>
            <w:lang w:eastAsia="ar-SA" w:bidi="ar-SA"/>
          </w:rPr>
          <w:fldChar w:fldCharType="separate"/>
        </w:r>
        <w:r w:rsidR="003C484B">
          <w:rPr>
            <w:rFonts w:ascii="Times New Roman" w:eastAsia="Lucida Sans Unicode" w:hAnsi="Times New Roman" w:cs="Calibri"/>
            <w:b/>
            <w:iCs/>
            <w:noProof/>
            <w:webHidden/>
            <w:color w:val="auto"/>
            <w:kern w:val="1"/>
            <w:szCs w:val="20"/>
            <w:lang w:eastAsia="ar-SA" w:bidi="ar-SA"/>
          </w:rPr>
          <w:t>63</w:t>
        </w:r>
        <w:r w:rsidR="000570DD" w:rsidRPr="000570DD">
          <w:rPr>
            <w:rFonts w:ascii="Times New Roman" w:eastAsia="Lucida Sans Unicode" w:hAnsi="Times New Roman" w:cs="Calibri"/>
            <w:b/>
            <w:iCs/>
            <w:noProof/>
            <w:webHidden/>
            <w:color w:val="auto"/>
            <w:kern w:val="1"/>
            <w:szCs w:val="20"/>
            <w:lang w:eastAsia="ar-SA" w:bidi="ar-SA"/>
          </w:rPr>
          <w:fldChar w:fldCharType="end"/>
        </w:r>
      </w:hyperlink>
    </w:p>
    <w:p w14:paraId="0A2EBE74" w14:textId="26375293"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203" w:history="1">
        <w:r w:rsidR="000570DD" w:rsidRPr="000570DD">
          <w:rPr>
            <w:rFonts w:ascii="Times New Roman" w:eastAsia="Lucida Sans Unicode" w:hAnsi="Times New Roman" w:cs="Times New Roman"/>
            <w:noProof/>
            <w:color w:val="0000FF"/>
            <w:kern w:val="1"/>
            <w:u w:val="single"/>
            <w:lang w:eastAsia="ar-SA" w:bidi="ar-SA"/>
          </w:rPr>
          <w:t>8.1.1. Рельеф</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_Toc34313203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63</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3E4D2775" w14:textId="25F416D1"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204" w:history="1">
        <w:r w:rsidR="000570DD" w:rsidRPr="000570DD">
          <w:rPr>
            <w:rFonts w:ascii="Times New Roman" w:eastAsia="Lucida Sans Unicode" w:hAnsi="Times New Roman" w:cs="Times New Roman"/>
            <w:noProof/>
            <w:color w:val="0000FF"/>
            <w:kern w:val="1"/>
            <w:u w:val="single"/>
            <w:lang w:eastAsia="ar-SA" w:bidi="ar-SA"/>
          </w:rPr>
          <w:t>8.1.2. Полезные ископаемые</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_Toc34313204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63</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30EF79A3" w14:textId="70A99655"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205" w:history="1">
        <w:r w:rsidR="000570DD" w:rsidRPr="000570DD">
          <w:rPr>
            <w:rFonts w:ascii="Times New Roman" w:eastAsia="Lucida Sans Unicode" w:hAnsi="Times New Roman" w:cs="Times New Roman"/>
            <w:noProof/>
            <w:color w:val="0000FF"/>
            <w:kern w:val="1"/>
            <w:u w:val="single"/>
            <w:lang w:eastAsia="ar-SA" w:bidi="ar-SA"/>
          </w:rPr>
          <w:t>8.1.3. Гидрогеологические условия</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_Toc34313205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63</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6E1A3CA7" w14:textId="581489AF"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206" w:history="1">
        <w:r w:rsidR="000570DD" w:rsidRPr="000570DD">
          <w:rPr>
            <w:rFonts w:ascii="Times New Roman" w:eastAsia="Lucida Sans Unicode" w:hAnsi="Times New Roman" w:cs="Times New Roman"/>
            <w:noProof/>
            <w:color w:val="0000FF"/>
            <w:kern w:val="1"/>
            <w:u w:val="single"/>
            <w:lang w:eastAsia="ar-SA" w:bidi="ar-SA"/>
          </w:rPr>
          <w:t>8.1.4. Поверхностные и подземные воды</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_Toc34313206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63</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7F95B5B8" w14:textId="4D9BC9B9"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207" w:history="1">
        <w:r w:rsidR="000570DD" w:rsidRPr="000570DD">
          <w:rPr>
            <w:rFonts w:ascii="Times New Roman" w:eastAsia="Lucida Sans Unicode" w:hAnsi="Times New Roman" w:cs="Times New Roman"/>
            <w:noProof/>
            <w:color w:val="0000FF"/>
            <w:kern w:val="1"/>
            <w:u w:val="single"/>
            <w:lang w:eastAsia="ar-SA" w:bidi="ar-SA"/>
          </w:rPr>
          <w:t>8.1.5. Климатическая характеристика</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_Toc34313207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63</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2D695925" w14:textId="68063985"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208" w:history="1">
        <w:r w:rsidR="000570DD" w:rsidRPr="000570DD">
          <w:rPr>
            <w:rFonts w:ascii="Times New Roman" w:eastAsia="Lucida Sans Unicode" w:hAnsi="Times New Roman" w:cs="Times New Roman"/>
            <w:noProof/>
            <w:color w:val="0000FF"/>
            <w:kern w:val="1"/>
            <w:u w:val="single"/>
            <w:lang w:eastAsia="ar-SA" w:bidi="ar-SA"/>
          </w:rPr>
          <w:t>8.1.6. Инженерно-геологические условия</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_Toc34313208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64</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3D8D9950" w14:textId="24C1FE3C"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209" w:history="1">
        <w:r w:rsidR="000570DD" w:rsidRPr="000570DD">
          <w:rPr>
            <w:rFonts w:ascii="Times New Roman" w:eastAsia="Lucida Sans Unicode" w:hAnsi="Times New Roman" w:cs="Times New Roman"/>
            <w:noProof/>
            <w:color w:val="0000FF"/>
            <w:kern w:val="1"/>
            <w:u w:val="single"/>
            <w:lang w:eastAsia="ar-SA" w:bidi="ar-SA"/>
          </w:rPr>
          <w:t>8.1.7. Ландшафт, почвенный покров, растительность</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_Toc34313209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65</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7C3F66BA" w14:textId="411AC9D8" w:rsidR="000570DD" w:rsidRPr="000570DD" w:rsidRDefault="00A637A5" w:rsidP="000570DD">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34313210" w:history="1">
        <w:r w:rsidR="000570DD" w:rsidRPr="000570DD">
          <w:rPr>
            <w:rFonts w:ascii="Times New Roman" w:eastAsia="Lucida Sans Unicode" w:hAnsi="Times New Roman" w:cs="Calibri"/>
            <w:b/>
            <w:iCs/>
            <w:noProof/>
            <w:color w:val="0000FF"/>
            <w:kern w:val="1"/>
            <w:szCs w:val="20"/>
            <w:u w:val="single"/>
            <w:lang w:eastAsia="ar-SA" w:bidi="ar-SA"/>
          </w:rPr>
          <w:t>8.2. Оценка состояния окружающей среды</w:t>
        </w:r>
        <w:r w:rsidR="000570DD" w:rsidRPr="000570DD">
          <w:rPr>
            <w:rFonts w:ascii="Times New Roman" w:eastAsia="Lucida Sans Unicode" w:hAnsi="Times New Roman" w:cs="Calibri"/>
            <w:b/>
            <w:iCs/>
            <w:noProof/>
            <w:webHidden/>
            <w:color w:val="auto"/>
            <w:kern w:val="1"/>
            <w:szCs w:val="20"/>
            <w:lang w:eastAsia="ar-SA" w:bidi="ar-SA"/>
          </w:rPr>
          <w:tab/>
        </w:r>
        <w:r w:rsidR="000570DD" w:rsidRPr="000570DD">
          <w:rPr>
            <w:rFonts w:ascii="Times New Roman" w:eastAsia="Lucida Sans Unicode" w:hAnsi="Times New Roman" w:cs="Calibri"/>
            <w:b/>
            <w:iCs/>
            <w:noProof/>
            <w:webHidden/>
            <w:color w:val="auto"/>
            <w:kern w:val="1"/>
            <w:szCs w:val="20"/>
            <w:lang w:eastAsia="ar-SA" w:bidi="ar-SA"/>
          </w:rPr>
          <w:fldChar w:fldCharType="begin"/>
        </w:r>
        <w:r w:rsidR="000570DD" w:rsidRPr="000570DD">
          <w:rPr>
            <w:rFonts w:ascii="Times New Roman" w:eastAsia="Lucida Sans Unicode" w:hAnsi="Times New Roman" w:cs="Calibri"/>
            <w:b/>
            <w:iCs/>
            <w:noProof/>
            <w:webHidden/>
            <w:color w:val="auto"/>
            <w:kern w:val="1"/>
            <w:szCs w:val="20"/>
            <w:lang w:eastAsia="ar-SA" w:bidi="ar-SA"/>
          </w:rPr>
          <w:instrText xml:space="preserve"> PAGEREF _Toc34313210 \h </w:instrText>
        </w:r>
        <w:r w:rsidR="000570DD" w:rsidRPr="000570DD">
          <w:rPr>
            <w:rFonts w:ascii="Times New Roman" w:eastAsia="Lucida Sans Unicode" w:hAnsi="Times New Roman" w:cs="Calibri"/>
            <w:b/>
            <w:iCs/>
            <w:noProof/>
            <w:webHidden/>
            <w:color w:val="auto"/>
            <w:kern w:val="1"/>
            <w:szCs w:val="20"/>
            <w:lang w:eastAsia="ar-SA" w:bidi="ar-SA"/>
          </w:rPr>
        </w:r>
        <w:r w:rsidR="000570DD" w:rsidRPr="000570DD">
          <w:rPr>
            <w:rFonts w:ascii="Times New Roman" w:eastAsia="Lucida Sans Unicode" w:hAnsi="Times New Roman" w:cs="Calibri"/>
            <w:b/>
            <w:iCs/>
            <w:noProof/>
            <w:webHidden/>
            <w:color w:val="auto"/>
            <w:kern w:val="1"/>
            <w:szCs w:val="20"/>
            <w:lang w:eastAsia="ar-SA" w:bidi="ar-SA"/>
          </w:rPr>
          <w:fldChar w:fldCharType="separate"/>
        </w:r>
        <w:r w:rsidR="003C484B">
          <w:rPr>
            <w:rFonts w:ascii="Times New Roman" w:eastAsia="Lucida Sans Unicode" w:hAnsi="Times New Roman" w:cs="Calibri"/>
            <w:b/>
            <w:iCs/>
            <w:noProof/>
            <w:webHidden/>
            <w:color w:val="auto"/>
            <w:kern w:val="1"/>
            <w:szCs w:val="20"/>
            <w:lang w:eastAsia="ar-SA" w:bidi="ar-SA"/>
          </w:rPr>
          <w:t>65</w:t>
        </w:r>
        <w:r w:rsidR="000570DD" w:rsidRPr="000570DD">
          <w:rPr>
            <w:rFonts w:ascii="Times New Roman" w:eastAsia="Lucida Sans Unicode" w:hAnsi="Times New Roman" w:cs="Calibri"/>
            <w:b/>
            <w:iCs/>
            <w:noProof/>
            <w:webHidden/>
            <w:color w:val="auto"/>
            <w:kern w:val="1"/>
            <w:szCs w:val="20"/>
            <w:lang w:eastAsia="ar-SA" w:bidi="ar-SA"/>
          </w:rPr>
          <w:fldChar w:fldCharType="end"/>
        </w:r>
      </w:hyperlink>
    </w:p>
    <w:p w14:paraId="2754F784" w14:textId="0AF56060"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211" w:history="1">
        <w:r w:rsidR="000570DD" w:rsidRPr="000570DD">
          <w:rPr>
            <w:rFonts w:ascii="Times New Roman" w:eastAsia="Lucida Sans Unicode" w:hAnsi="Times New Roman" w:cs="Times New Roman"/>
            <w:noProof/>
            <w:color w:val="0000FF"/>
            <w:kern w:val="1"/>
            <w:u w:val="single"/>
            <w:lang w:eastAsia="ar-SA" w:bidi="ar-SA"/>
          </w:rPr>
          <w:t>8.2.1. Состояние атмосферного воздуха</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_Toc34313211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65</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01A845DE" w14:textId="5E52CE9F"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212" w:history="1">
        <w:r w:rsidR="000570DD" w:rsidRPr="000570DD">
          <w:rPr>
            <w:rFonts w:ascii="Times New Roman" w:eastAsia="Lucida Sans Unicode" w:hAnsi="Times New Roman" w:cs="Times New Roman"/>
            <w:noProof/>
            <w:color w:val="0000FF"/>
            <w:kern w:val="1"/>
            <w:u w:val="single"/>
            <w:lang w:eastAsia="ar-SA" w:bidi="ar-SA"/>
          </w:rPr>
          <w:t>8.2.2. Состояние водных ресурсов</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_Toc34313212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65</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2F8D10FE" w14:textId="4DDC80FF"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213" w:history="1">
        <w:r w:rsidR="000570DD" w:rsidRPr="000570DD">
          <w:rPr>
            <w:rFonts w:ascii="Times New Roman" w:eastAsia="Lucida Sans Unicode" w:hAnsi="Times New Roman" w:cs="Times New Roman"/>
            <w:noProof/>
            <w:color w:val="0000FF"/>
            <w:kern w:val="1"/>
            <w:u w:val="single"/>
            <w:lang w:eastAsia="ar-SA" w:bidi="ar-SA"/>
          </w:rPr>
          <w:t>8.2.3. Состояние почвенного покрова и земельных ресурсов</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_Toc34313213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65</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51D1B4B8" w14:textId="7F4D373D"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214" w:history="1">
        <w:r w:rsidR="000570DD" w:rsidRPr="000570DD">
          <w:rPr>
            <w:rFonts w:ascii="Times New Roman" w:eastAsia="Lucida Sans Unicode" w:hAnsi="Times New Roman" w:cs="Times New Roman"/>
            <w:noProof/>
            <w:color w:val="0000FF"/>
            <w:kern w:val="1"/>
            <w:u w:val="single"/>
            <w:lang w:eastAsia="ar-SA" w:bidi="ar-SA"/>
          </w:rPr>
          <w:t>8.2.4. Отходы производства и потребления, биологические отходы</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_Toc34313214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66</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750ED104" w14:textId="3657CB89"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215" w:history="1">
        <w:r w:rsidR="000570DD" w:rsidRPr="000570DD">
          <w:rPr>
            <w:rFonts w:ascii="Times New Roman" w:eastAsia="Lucida Sans Unicode" w:hAnsi="Times New Roman" w:cs="Times New Roman"/>
            <w:noProof/>
            <w:color w:val="0000FF"/>
            <w:kern w:val="1"/>
            <w:u w:val="single"/>
            <w:lang w:eastAsia="ar-SA" w:bidi="ar-SA"/>
          </w:rPr>
          <w:t>8.2.5. Физические факторы воздействия</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_Toc34313215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66</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54758AA0" w14:textId="59A9072A" w:rsidR="000570DD" w:rsidRPr="000570DD" w:rsidRDefault="00A637A5" w:rsidP="000570DD">
      <w:pPr>
        <w:widowControl/>
        <w:numPr>
          <w:ilvl w:val="0"/>
          <w:numId w:val="6"/>
        </w:numPr>
        <w:tabs>
          <w:tab w:val="left" w:pos="240"/>
          <w:tab w:val="left" w:pos="9923"/>
        </w:tabs>
        <w:suppressAutoHyphens/>
        <w:autoSpaceDE w:val="0"/>
        <w:spacing w:line="264" w:lineRule="auto"/>
        <w:ind w:firstLine="561"/>
        <w:jc w:val="both"/>
        <w:rPr>
          <w:rFonts w:ascii="Calibri" w:eastAsia="Times New Roman" w:hAnsi="Calibri" w:cs="Times New Roman"/>
          <w:noProof/>
          <w:color w:val="auto"/>
          <w:sz w:val="22"/>
          <w:szCs w:val="22"/>
          <w:lang w:bidi="ar-SA"/>
        </w:rPr>
      </w:pPr>
      <w:hyperlink w:anchor="_Toc34313216" w:history="1">
        <w:r w:rsidR="000570DD" w:rsidRPr="000570DD">
          <w:rPr>
            <w:rFonts w:ascii="Times New Roman" w:eastAsia="Lucida Sans Unicode" w:hAnsi="Times New Roman" w:cs="Times New Roman"/>
            <w:noProof/>
            <w:color w:val="0000FF"/>
            <w:kern w:val="1"/>
            <w:u w:val="single"/>
            <w:lang w:eastAsia="ar-SA" w:bidi="ar-SA"/>
          </w:rPr>
          <w:t>8.2.6. Состояние зеленых насаждений</w:t>
        </w:r>
        <w:r w:rsidR="000570DD" w:rsidRPr="000570DD">
          <w:rPr>
            <w:rFonts w:ascii="Times New Roman" w:eastAsia="Lucida Sans Unicode" w:hAnsi="Times New Roman" w:cs="Times New Roman"/>
            <w:noProof/>
            <w:webHidden/>
            <w:color w:val="auto"/>
            <w:kern w:val="1"/>
            <w:lang w:eastAsia="ar-SA" w:bidi="ar-SA"/>
          </w:rPr>
          <w:tab/>
        </w:r>
        <w:r w:rsidR="000570DD" w:rsidRPr="000570DD">
          <w:rPr>
            <w:rFonts w:ascii="Times New Roman" w:eastAsia="Lucida Sans Unicode" w:hAnsi="Times New Roman" w:cs="Times New Roman"/>
            <w:noProof/>
            <w:webHidden/>
            <w:color w:val="auto"/>
            <w:kern w:val="1"/>
            <w:lang w:eastAsia="ar-SA" w:bidi="ar-SA"/>
          </w:rPr>
          <w:fldChar w:fldCharType="begin"/>
        </w:r>
        <w:r w:rsidR="000570DD" w:rsidRPr="000570DD">
          <w:rPr>
            <w:rFonts w:ascii="Times New Roman" w:eastAsia="Lucida Sans Unicode" w:hAnsi="Times New Roman" w:cs="Times New Roman"/>
            <w:noProof/>
            <w:webHidden/>
            <w:color w:val="auto"/>
            <w:kern w:val="1"/>
            <w:lang w:eastAsia="ar-SA" w:bidi="ar-SA"/>
          </w:rPr>
          <w:instrText xml:space="preserve"> PAGEREF _Toc34313216 \h </w:instrText>
        </w:r>
        <w:r w:rsidR="000570DD" w:rsidRPr="000570DD">
          <w:rPr>
            <w:rFonts w:ascii="Times New Roman" w:eastAsia="Lucida Sans Unicode" w:hAnsi="Times New Roman" w:cs="Times New Roman"/>
            <w:noProof/>
            <w:webHidden/>
            <w:color w:val="auto"/>
            <w:kern w:val="1"/>
            <w:lang w:eastAsia="ar-SA" w:bidi="ar-SA"/>
          </w:rPr>
        </w:r>
        <w:r w:rsidR="000570DD" w:rsidRPr="000570DD">
          <w:rPr>
            <w:rFonts w:ascii="Times New Roman" w:eastAsia="Lucida Sans Unicode" w:hAnsi="Times New Roman" w:cs="Times New Roman"/>
            <w:noProof/>
            <w:webHidden/>
            <w:color w:val="auto"/>
            <w:kern w:val="1"/>
            <w:lang w:eastAsia="ar-SA" w:bidi="ar-SA"/>
          </w:rPr>
          <w:fldChar w:fldCharType="separate"/>
        </w:r>
        <w:r w:rsidR="003C484B">
          <w:rPr>
            <w:rFonts w:ascii="Times New Roman" w:eastAsia="Lucida Sans Unicode" w:hAnsi="Times New Roman" w:cs="Times New Roman"/>
            <w:noProof/>
            <w:webHidden/>
            <w:color w:val="auto"/>
            <w:kern w:val="1"/>
            <w:lang w:eastAsia="ar-SA" w:bidi="ar-SA"/>
          </w:rPr>
          <w:t>66</w:t>
        </w:r>
        <w:r w:rsidR="000570DD" w:rsidRPr="000570DD">
          <w:rPr>
            <w:rFonts w:ascii="Times New Roman" w:eastAsia="Lucida Sans Unicode" w:hAnsi="Times New Roman" w:cs="Times New Roman"/>
            <w:noProof/>
            <w:webHidden/>
            <w:color w:val="auto"/>
            <w:kern w:val="1"/>
            <w:lang w:eastAsia="ar-SA" w:bidi="ar-SA"/>
          </w:rPr>
          <w:fldChar w:fldCharType="end"/>
        </w:r>
      </w:hyperlink>
    </w:p>
    <w:p w14:paraId="3C5405D9" w14:textId="33054E01" w:rsidR="000570DD" w:rsidRPr="000570DD" w:rsidRDefault="00A637A5" w:rsidP="000570DD">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34313217" w:history="1">
        <w:r w:rsidR="000570DD" w:rsidRPr="000570DD">
          <w:rPr>
            <w:rFonts w:ascii="Times New Roman" w:eastAsia="Lucida Sans Unicode" w:hAnsi="Times New Roman" w:cs="Calibri"/>
            <w:b/>
            <w:iCs/>
            <w:noProof/>
            <w:color w:val="0000FF"/>
            <w:kern w:val="1"/>
            <w:szCs w:val="20"/>
            <w:u w:val="single"/>
            <w:lang w:eastAsia="ar-SA" w:bidi="ar-SA"/>
          </w:rPr>
          <w:t>8.3. Мероприятия по оптимизации экологической ситуации</w:t>
        </w:r>
        <w:r w:rsidR="000570DD" w:rsidRPr="000570DD">
          <w:rPr>
            <w:rFonts w:ascii="Times New Roman" w:eastAsia="Lucida Sans Unicode" w:hAnsi="Times New Roman" w:cs="Calibri"/>
            <w:b/>
            <w:iCs/>
            <w:noProof/>
            <w:webHidden/>
            <w:color w:val="auto"/>
            <w:kern w:val="1"/>
            <w:szCs w:val="20"/>
            <w:lang w:eastAsia="ar-SA" w:bidi="ar-SA"/>
          </w:rPr>
          <w:tab/>
        </w:r>
        <w:r w:rsidR="000570DD" w:rsidRPr="000570DD">
          <w:rPr>
            <w:rFonts w:ascii="Times New Roman" w:eastAsia="Lucida Sans Unicode" w:hAnsi="Times New Roman" w:cs="Calibri"/>
            <w:b/>
            <w:iCs/>
            <w:noProof/>
            <w:webHidden/>
            <w:color w:val="auto"/>
            <w:kern w:val="1"/>
            <w:szCs w:val="20"/>
            <w:lang w:eastAsia="ar-SA" w:bidi="ar-SA"/>
          </w:rPr>
          <w:fldChar w:fldCharType="begin"/>
        </w:r>
        <w:r w:rsidR="000570DD" w:rsidRPr="000570DD">
          <w:rPr>
            <w:rFonts w:ascii="Times New Roman" w:eastAsia="Lucida Sans Unicode" w:hAnsi="Times New Roman" w:cs="Calibri"/>
            <w:b/>
            <w:iCs/>
            <w:noProof/>
            <w:webHidden/>
            <w:color w:val="auto"/>
            <w:kern w:val="1"/>
            <w:szCs w:val="20"/>
            <w:lang w:eastAsia="ar-SA" w:bidi="ar-SA"/>
          </w:rPr>
          <w:instrText xml:space="preserve"> PAGEREF _Toc34313217 \h </w:instrText>
        </w:r>
        <w:r w:rsidR="000570DD" w:rsidRPr="000570DD">
          <w:rPr>
            <w:rFonts w:ascii="Times New Roman" w:eastAsia="Lucida Sans Unicode" w:hAnsi="Times New Roman" w:cs="Calibri"/>
            <w:b/>
            <w:iCs/>
            <w:noProof/>
            <w:webHidden/>
            <w:color w:val="auto"/>
            <w:kern w:val="1"/>
            <w:szCs w:val="20"/>
            <w:lang w:eastAsia="ar-SA" w:bidi="ar-SA"/>
          </w:rPr>
        </w:r>
        <w:r w:rsidR="000570DD" w:rsidRPr="000570DD">
          <w:rPr>
            <w:rFonts w:ascii="Times New Roman" w:eastAsia="Lucida Sans Unicode" w:hAnsi="Times New Roman" w:cs="Calibri"/>
            <w:b/>
            <w:iCs/>
            <w:noProof/>
            <w:webHidden/>
            <w:color w:val="auto"/>
            <w:kern w:val="1"/>
            <w:szCs w:val="20"/>
            <w:lang w:eastAsia="ar-SA" w:bidi="ar-SA"/>
          </w:rPr>
          <w:fldChar w:fldCharType="separate"/>
        </w:r>
        <w:r w:rsidR="003C484B">
          <w:rPr>
            <w:rFonts w:ascii="Times New Roman" w:eastAsia="Lucida Sans Unicode" w:hAnsi="Times New Roman" w:cs="Calibri"/>
            <w:b/>
            <w:iCs/>
            <w:noProof/>
            <w:webHidden/>
            <w:color w:val="auto"/>
            <w:kern w:val="1"/>
            <w:szCs w:val="20"/>
            <w:lang w:eastAsia="ar-SA" w:bidi="ar-SA"/>
          </w:rPr>
          <w:t>67</w:t>
        </w:r>
        <w:r w:rsidR="000570DD" w:rsidRPr="000570DD">
          <w:rPr>
            <w:rFonts w:ascii="Times New Roman" w:eastAsia="Lucida Sans Unicode" w:hAnsi="Times New Roman" w:cs="Calibri"/>
            <w:b/>
            <w:iCs/>
            <w:noProof/>
            <w:webHidden/>
            <w:color w:val="auto"/>
            <w:kern w:val="1"/>
            <w:szCs w:val="20"/>
            <w:lang w:eastAsia="ar-SA" w:bidi="ar-SA"/>
          </w:rPr>
          <w:fldChar w:fldCharType="end"/>
        </w:r>
      </w:hyperlink>
    </w:p>
    <w:p w14:paraId="7E713AFB" w14:textId="052CA17E" w:rsidR="000570DD" w:rsidRPr="000570DD" w:rsidRDefault="00A637A5" w:rsidP="000570DD">
      <w:pPr>
        <w:widowControl/>
        <w:numPr>
          <w:ilvl w:val="0"/>
          <w:numId w:val="6"/>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34313218" w:history="1">
        <w:r w:rsidR="000570DD" w:rsidRPr="000570DD">
          <w:rPr>
            <w:rFonts w:ascii="Times New Roman" w:eastAsia="Lucida Sans Unicode" w:hAnsi="Times New Roman" w:cs="Calibri"/>
            <w:b/>
            <w:noProof/>
            <w:color w:val="0000FF"/>
            <w:kern w:val="1"/>
            <w:szCs w:val="20"/>
            <w:u w:val="single"/>
            <w:lang w:eastAsia="ar-SA" w:bidi="ar-SA"/>
          </w:rPr>
          <w:t>9. ПЕРЕЧЕНЬ И ХАРАКТЕРИСТИКА ОСНОВНЫХ ФАКТОРОВ РИСКА ВОЗНИКНОВЕНИЯ ЧРЕЗВЫЧАЙНЫХ СИТУАЦИЙ ПРИРОДНОГО И ТЕХНОГЕННОГО ХАРАКТЕРА</w:t>
        </w:r>
        <w:r w:rsidR="000570DD" w:rsidRPr="000570DD">
          <w:rPr>
            <w:rFonts w:ascii="Times New Roman" w:eastAsia="Lucida Sans Unicode" w:hAnsi="Times New Roman" w:cs="Calibri"/>
            <w:b/>
            <w:noProof/>
            <w:webHidden/>
            <w:color w:val="auto"/>
            <w:kern w:val="1"/>
            <w:szCs w:val="20"/>
            <w:lang w:eastAsia="ar-SA" w:bidi="ar-SA"/>
          </w:rPr>
          <w:tab/>
        </w:r>
        <w:r w:rsidR="000570DD" w:rsidRPr="000570DD">
          <w:rPr>
            <w:rFonts w:ascii="Times New Roman" w:eastAsia="Lucida Sans Unicode" w:hAnsi="Times New Roman" w:cs="Calibri"/>
            <w:b/>
            <w:noProof/>
            <w:webHidden/>
            <w:color w:val="auto"/>
            <w:kern w:val="1"/>
            <w:szCs w:val="20"/>
            <w:lang w:eastAsia="ar-SA" w:bidi="ar-SA"/>
          </w:rPr>
          <w:fldChar w:fldCharType="begin"/>
        </w:r>
        <w:r w:rsidR="000570DD" w:rsidRPr="000570DD">
          <w:rPr>
            <w:rFonts w:ascii="Times New Roman" w:eastAsia="Lucida Sans Unicode" w:hAnsi="Times New Roman" w:cs="Calibri"/>
            <w:b/>
            <w:noProof/>
            <w:webHidden/>
            <w:color w:val="auto"/>
            <w:kern w:val="1"/>
            <w:szCs w:val="20"/>
            <w:lang w:eastAsia="ar-SA" w:bidi="ar-SA"/>
          </w:rPr>
          <w:instrText xml:space="preserve"> PAGEREF _Toc34313218 \h </w:instrText>
        </w:r>
        <w:r w:rsidR="000570DD" w:rsidRPr="000570DD">
          <w:rPr>
            <w:rFonts w:ascii="Times New Roman" w:eastAsia="Lucida Sans Unicode" w:hAnsi="Times New Roman" w:cs="Calibri"/>
            <w:b/>
            <w:noProof/>
            <w:webHidden/>
            <w:color w:val="auto"/>
            <w:kern w:val="1"/>
            <w:szCs w:val="20"/>
            <w:lang w:eastAsia="ar-SA" w:bidi="ar-SA"/>
          </w:rPr>
        </w:r>
        <w:r w:rsidR="000570DD" w:rsidRPr="000570DD">
          <w:rPr>
            <w:rFonts w:ascii="Times New Roman" w:eastAsia="Lucida Sans Unicode" w:hAnsi="Times New Roman" w:cs="Calibri"/>
            <w:b/>
            <w:noProof/>
            <w:webHidden/>
            <w:color w:val="auto"/>
            <w:kern w:val="1"/>
            <w:szCs w:val="20"/>
            <w:lang w:eastAsia="ar-SA" w:bidi="ar-SA"/>
          </w:rPr>
          <w:fldChar w:fldCharType="separate"/>
        </w:r>
        <w:r w:rsidR="003C484B">
          <w:rPr>
            <w:rFonts w:ascii="Times New Roman" w:eastAsia="Lucida Sans Unicode" w:hAnsi="Times New Roman" w:cs="Calibri"/>
            <w:b/>
            <w:noProof/>
            <w:webHidden/>
            <w:color w:val="auto"/>
            <w:kern w:val="1"/>
            <w:szCs w:val="20"/>
            <w:lang w:eastAsia="ar-SA" w:bidi="ar-SA"/>
          </w:rPr>
          <w:t>71</w:t>
        </w:r>
        <w:r w:rsidR="000570DD" w:rsidRPr="000570DD">
          <w:rPr>
            <w:rFonts w:ascii="Times New Roman" w:eastAsia="Lucida Sans Unicode" w:hAnsi="Times New Roman" w:cs="Calibri"/>
            <w:b/>
            <w:noProof/>
            <w:webHidden/>
            <w:color w:val="auto"/>
            <w:kern w:val="1"/>
            <w:szCs w:val="20"/>
            <w:lang w:eastAsia="ar-SA" w:bidi="ar-SA"/>
          </w:rPr>
          <w:fldChar w:fldCharType="end"/>
        </w:r>
      </w:hyperlink>
    </w:p>
    <w:p w14:paraId="58F0B7A0" w14:textId="49721D74" w:rsidR="000570DD" w:rsidRPr="000570DD" w:rsidRDefault="00A637A5" w:rsidP="000570DD">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34313219" w:history="1">
        <w:r w:rsidR="000570DD" w:rsidRPr="000570DD">
          <w:rPr>
            <w:rFonts w:ascii="Times New Roman" w:eastAsia="Lucida Sans Unicode" w:hAnsi="Times New Roman" w:cs="Calibri"/>
            <w:b/>
            <w:iCs/>
            <w:noProof/>
            <w:color w:val="0000FF"/>
            <w:kern w:val="1"/>
            <w:szCs w:val="20"/>
            <w:u w:val="single"/>
            <w:lang w:eastAsia="ar-SA" w:bidi="ar-SA"/>
          </w:rPr>
          <w:t>9.1. Перечень возможных источников чрезвычайных ситуаций природного характера, которые могут оказывать воздействие на территорию поселения</w:t>
        </w:r>
        <w:r w:rsidR="000570DD" w:rsidRPr="000570DD">
          <w:rPr>
            <w:rFonts w:ascii="Times New Roman" w:eastAsia="Lucida Sans Unicode" w:hAnsi="Times New Roman" w:cs="Calibri"/>
            <w:b/>
            <w:iCs/>
            <w:noProof/>
            <w:webHidden/>
            <w:color w:val="auto"/>
            <w:kern w:val="1"/>
            <w:szCs w:val="20"/>
            <w:lang w:eastAsia="ar-SA" w:bidi="ar-SA"/>
          </w:rPr>
          <w:tab/>
        </w:r>
        <w:r w:rsidR="000570DD" w:rsidRPr="000570DD">
          <w:rPr>
            <w:rFonts w:ascii="Times New Roman" w:eastAsia="Lucida Sans Unicode" w:hAnsi="Times New Roman" w:cs="Calibri"/>
            <w:b/>
            <w:iCs/>
            <w:noProof/>
            <w:webHidden/>
            <w:color w:val="auto"/>
            <w:kern w:val="1"/>
            <w:szCs w:val="20"/>
            <w:lang w:eastAsia="ar-SA" w:bidi="ar-SA"/>
          </w:rPr>
          <w:fldChar w:fldCharType="begin"/>
        </w:r>
        <w:r w:rsidR="000570DD" w:rsidRPr="000570DD">
          <w:rPr>
            <w:rFonts w:ascii="Times New Roman" w:eastAsia="Lucida Sans Unicode" w:hAnsi="Times New Roman" w:cs="Calibri"/>
            <w:b/>
            <w:iCs/>
            <w:noProof/>
            <w:webHidden/>
            <w:color w:val="auto"/>
            <w:kern w:val="1"/>
            <w:szCs w:val="20"/>
            <w:lang w:eastAsia="ar-SA" w:bidi="ar-SA"/>
          </w:rPr>
          <w:instrText xml:space="preserve"> PAGEREF _Toc34313219 \h </w:instrText>
        </w:r>
        <w:r w:rsidR="000570DD" w:rsidRPr="000570DD">
          <w:rPr>
            <w:rFonts w:ascii="Times New Roman" w:eastAsia="Lucida Sans Unicode" w:hAnsi="Times New Roman" w:cs="Calibri"/>
            <w:b/>
            <w:iCs/>
            <w:noProof/>
            <w:webHidden/>
            <w:color w:val="auto"/>
            <w:kern w:val="1"/>
            <w:szCs w:val="20"/>
            <w:lang w:eastAsia="ar-SA" w:bidi="ar-SA"/>
          </w:rPr>
        </w:r>
        <w:r w:rsidR="000570DD" w:rsidRPr="000570DD">
          <w:rPr>
            <w:rFonts w:ascii="Times New Roman" w:eastAsia="Lucida Sans Unicode" w:hAnsi="Times New Roman" w:cs="Calibri"/>
            <w:b/>
            <w:iCs/>
            <w:noProof/>
            <w:webHidden/>
            <w:color w:val="auto"/>
            <w:kern w:val="1"/>
            <w:szCs w:val="20"/>
            <w:lang w:eastAsia="ar-SA" w:bidi="ar-SA"/>
          </w:rPr>
          <w:fldChar w:fldCharType="separate"/>
        </w:r>
        <w:r w:rsidR="003C484B">
          <w:rPr>
            <w:rFonts w:ascii="Times New Roman" w:eastAsia="Lucida Sans Unicode" w:hAnsi="Times New Roman" w:cs="Calibri"/>
            <w:b/>
            <w:iCs/>
            <w:noProof/>
            <w:webHidden/>
            <w:color w:val="auto"/>
            <w:kern w:val="1"/>
            <w:szCs w:val="20"/>
            <w:lang w:eastAsia="ar-SA" w:bidi="ar-SA"/>
          </w:rPr>
          <w:t>71</w:t>
        </w:r>
        <w:r w:rsidR="000570DD" w:rsidRPr="000570DD">
          <w:rPr>
            <w:rFonts w:ascii="Times New Roman" w:eastAsia="Lucida Sans Unicode" w:hAnsi="Times New Roman" w:cs="Calibri"/>
            <w:b/>
            <w:iCs/>
            <w:noProof/>
            <w:webHidden/>
            <w:color w:val="auto"/>
            <w:kern w:val="1"/>
            <w:szCs w:val="20"/>
            <w:lang w:eastAsia="ar-SA" w:bidi="ar-SA"/>
          </w:rPr>
          <w:fldChar w:fldCharType="end"/>
        </w:r>
      </w:hyperlink>
    </w:p>
    <w:p w14:paraId="25C16C7D" w14:textId="7FD79881" w:rsidR="000570DD" w:rsidRPr="000570DD" w:rsidRDefault="00A637A5" w:rsidP="000570DD">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34313220" w:history="1">
        <w:r w:rsidR="000570DD" w:rsidRPr="000570DD">
          <w:rPr>
            <w:rFonts w:ascii="Times New Roman" w:eastAsia="Lucida Sans Unicode" w:hAnsi="Times New Roman" w:cs="Calibri"/>
            <w:b/>
            <w:iCs/>
            <w:noProof/>
            <w:color w:val="0000FF"/>
            <w:kern w:val="1"/>
            <w:szCs w:val="20"/>
            <w:u w:val="single"/>
            <w:lang w:eastAsia="ar-SA" w:bidi="ar-SA"/>
          </w:rPr>
          <w:t>9.2. Перечень источников чрезвычайных ситуаций техногенного характера на территории поселения, а также вблизи территории поселения</w:t>
        </w:r>
        <w:r w:rsidR="000570DD" w:rsidRPr="000570DD">
          <w:rPr>
            <w:rFonts w:ascii="Times New Roman" w:eastAsia="Lucida Sans Unicode" w:hAnsi="Times New Roman" w:cs="Calibri"/>
            <w:b/>
            <w:iCs/>
            <w:noProof/>
            <w:webHidden/>
            <w:color w:val="auto"/>
            <w:kern w:val="1"/>
            <w:szCs w:val="20"/>
            <w:lang w:eastAsia="ar-SA" w:bidi="ar-SA"/>
          </w:rPr>
          <w:tab/>
        </w:r>
        <w:r w:rsidR="000570DD" w:rsidRPr="000570DD">
          <w:rPr>
            <w:rFonts w:ascii="Times New Roman" w:eastAsia="Lucida Sans Unicode" w:hAnsi="Times New Roman" w:cs="Calibri"/>
            <w:b/>
            <w:iCs/>
            <w:noProof/>
            <w:webHidden/>
            <w:color w:val="auto"/>
            <w:kern w:val="1"/>
            <w:szCs w:val="20"/>
            <w:lang w:eastAsia="ar-SA" w:bidi="ar-SA"/>
          </w:rPr>
          <w:fldChar w:fldCharType="begin"/>
        </w:r>
        <w:r w:rsidR="000570DD" w:rsidRPr="000570DD">
          <w:rPr>
            <w:rFonts w:ascii="Times New Roman" w:eastAsia="Lucida Sans Unicode" w:hAnsi="Times New Roman" w:cs="Calibri"/>
            <w:b/>
            <w:iCs/>
            <w:noProof/>
            <w:webHidden/>
            <w:color w:val="auto"/>
            <w:kern w:val="1"/>
            <w:szCs w:val="20"/>
            <w:lang w:eastAsia="ar-SA" w:bidi="ar-SA"/>
          </w:rPr>
          <w:instrText xml:space="preserve"> PAGEREF _Toc34313220 \h </w:instrText>
        </w:r>
        <w:r w:rsidR="000570DD" w:rsidRPr="000570DD">
          <w:rPr>
            <w:rFonts w:ascii="Times New Roman" w:eastAsia="Lucida Sans Unicode" w:hAnsi="Times New Roman" w:cs="Calibri"/>
            <w:b/>
            <w:iCs/>
            <w:noProof/>
            <w:webHidden/>
            <w:color w:val="auto"/>
            <w:kern w:val="1"/>
            <w:szCs w:val="20"/>
            <w:lang w:eastAsia="ar-SA" w:bidi="ar-SA"/>
          </w:rPr>
        </w:r>
        <w:r w:rsidR="000570DD" w:rsidRPr="000570DD">
          <w:rPr>
            <w:rFonts w:ascii="Times New Roman" w:eastAsia="Lucida Sans Unicode" w:hAnsi="Times New Roman" w:cs="Calibri"/>
            <w:b/>
            <w:iCs/>
            <w:noProof/>
            <w:webHidden/>
            <w:color w:val="auto"/>
            <w:kern w:val="1"/>
            <w:szCs w:val="20"/>
            <w:lang w:eastAsia="ar-SA" w:bidi="ar-SA"/>
          </w:rPr>
          <w:fldChar w:fldCharType="separate"/>
        </w:r>
        <w:r w:rsidR="003C484B">
          <w:rPr>
            <w:rFonts w:ascii="Times New Roman" w:eastAsia="Lucida Sans Unicode" w:hAnsi="Times New Roman" w:cs="Calibri"/>
            <w:b/>
            <w:iCs/>
            <w:noProof/>
            <w:webHidden/>
            <w:color w:val="auto"/>
            <w:kern w:val="1"/>
            <w:szCs w:val="20"/>
            <w:lang w:eastAsia="ar-SA" w:bidi="ar-SA"/>
          </w:rPr>
          <w:t>75</w:t>
        </w:r>
        <w:r w:rsidR="000570DD" w:rsidRPr="000570DD">
          <w:rPr>
            <w:rFonts w:ascii="Times New Roman" w:eastAsia="Lucida Sans Unicode" w:hAnsi="Times New Roman" w:cs="Calibri"/>
            <w:b/>
            <w:iCs/>
            <w:noProof/>
            <w:webHidden/>
            <w:color w:val="auto"/>
            <w:kern w:val="1"/>
            <w:szCs w:val="20"/>
            <w:lang w:eastAsia="ar-SA" w:bidi="ar-SA"/>
          </w:rPr>
          <w:fldChar w:fldCharType="end"/>
        </w:r>
      </w:hyperlink>
    </w:p>
    <w:p w14:paraId="086BB874" w14:textId="382F3CCD" w:rsidR="000570DD" w:rsidRPr="000570DD" w:rsidRDefault="00A637A5" w:rsidP="000570DD">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34313221" w:history="1">
        <w:r w:rsidR="000570DD" w:rsidRPr="000570DD">
          <w:rPr>
            <w:rFonts w:ascii="Times New Roman" w:eastAsia="Lucida Sans Unicode" w:hAnsi="Times New Roman" w:cs="Calibri"/>
            <w:b/>
            <w:iCs/>
            <w:noProof/>
            <w:color w:val="0000FF"/>
            <w:kern w:val="1"/>
            <w:szCs w:val="20"/>
            <w:u w:val="single"/>
            <w:lang w:eastAsia="ar-SA" w:bidi="ar-SA"/>
          </w:rPr>
          <w:t>9.3. Перечень возможных источников чрезвычайных ситуаций биолого-социального характера на территории поселения</w:t>
        </w:r>
        <w:r w:rsidR="000570DD" w:rsidRPr="000570DD">
          <w:rPr>
            <w:rFonts w:ascii="Times New Roman" w:eastAsia="Lucida Sans Unicode" w:hAnsi="Times New Roman" w:cs="Calibri"/>
            <w:b/>
            <w:iCs/>
            <w:noProof/>
            <w:webHidden/>
            <w:color w:val="auto"/>
            <w:kern w:val="1"/>
            <w:szCs w:val="20"/>
            <w:lang w:eastAsia="ar-SA" w:bidi="ar-SA"/>
          </w:rPr>
          <w:tab/>
        </w:r>
        <w:r w:rsidR="000570DD" w:rsidRPr="000570DD">
          <w:rPr>
            <w:rFonts w:ascii="Times New Roman" w:eastAsia="Lucida Sans Unicode" w:hAnsi="Times New Roman" w:cs="Calibri"/>
            <w:b/>
            <w:iCs/>
            <w:noProof/>
            <w:webHidden/>
            <w:color w:val="auto"/>
            <w:kern w:val="1"/>
            <w:szCs w:val="20"/>
            <w:lang w:eastAsia="ar-SA" w:bidi="ar-SA"/>
          </w:rPr>
          <w:fldChar w:fldCharType="begin"/>
        </w:r>
        <w:r w:rsidR="000570DD" w:rsidRPr="000570DD">
          <w:rPr>
            <w:rFonts w:ascii="Times New Roman" w:eastAsia="Lucida Sans Unicode" w:hAnsi="Times New Roman" w:cs="Calibri"/>
            <w:b/>
            <w:iCs/>
            <w:noProof/>
            <w:webHidden/>
            <w:color w:val="auto"/>
            <w:kern w:val="1"/>
            <w:szCs w:val="20"/>
            <w:lang w:eastAsia="ar-SA" w:bidi="ar-SA"/>
          </w:rPr>
          <w:instrText xml:space="preserve"> PAGEREF _Toc34313221 \h </w:instrText>
        </w:r>
        <w:r w:rsidR="000570DD" w:rsidRPr="000570DD">
          <w:rPr>
            <w:rFonts w:ascii="Times New Roman" w:eastAsia="Lucida Sans Unicode" w:hAnsi="Times New Roman" w:cs="Calibri"/>
            <w:b/>
            <w:iCs/>
            <w:noProof/>
            <w:webHidden/>
            <w:color w:val="auto"/>
            <w:kern w:val="1"/>
            <w:szCs w:val="20"/>
            <w:lang w:eastAsia="ar-SA" w:bidi="ar-SA"/>
          </w:rPr>
        </w:r>
        <w:r w:rsidR="000570DD" w:rsidRPr="000570DD">
          <w:rPr>
            <w:rFonts w:ascii="Times New Roman" w:eastAsia="Lucida Sans Unicode" w:hAnsi="Times New Roman" w:cs="Calibri"/>
            <w:b/>
            <w:iCs/>
            <w:noProof/>
            <w:webHidden/>
            <w:color w:val="auto"/>
            <w:kern w:val="1"/>
            <w:szCs w:val="20"/>
            <w:lang w:eastAsia="ar-SA" w:bidi="ar-SA"/>
          </w:rPr>
          <w:fldChar w:fldCharType="separate"/>
        </w:r>
        <w:r w:rsidR="003C484B">
          <w:rPr>
            <w:rFonts w:ascii="Times New Roman" w:eastAsia="Lucida Sans Unicode" w:hAnsi="Times New Roman" w:cs="Calibri"/>
            <w:b/>
            <w:iCs/>
            <w:noProof/>
            <w:webHidden/>
            <w:color w:val="auto"/>
            <w:kern w:val="1"/>
            <w:szCs w:val="20"/>
            <w:lang w:eastAsia="ar-SA" w:bidi="ar-SA"/>
          </w:rPr>
          <w:t>77</w:t>
        </w:r>
        <w:r w:rsidR="000570DD" w:rsidRPr="000570DD">
          <w:rPr>
            <w:rFonts w:ascii="Times New Roman" w:eastAsia="Lucida Sans Unicode" w:hAnsi="Times New Roman" w:cs="Calibri"/>
            <w:b/>
            <w:iCs/>
            <w:noProof/>
            <w:webHidden/>
            <w:color w:val="auto"/>
            <w:kern w:val="1"/>
            <w:szCs w:val="20"/>
            <w:lang w:eastAsia="ar-SA" w:bidi="ar-SA"/>
          </w:rPr>
          <w:fldChar w:fldCharType="end"/>
        </w:r>
      </w:hyperlink>
    </w:p>
    <w:p w14:paraId="278FE0BB" w14:textId="2EEFF7C8" w:rsidR="000570DD" w:rsidRPr="000570DD" w:rsidRDefault="00A637A5" w:rsidP="000570DD">
      <w:pPr>
        <w:widowControl/>
        <w:numPr>
          <w:ilvl w:val="0"/>
          <w:numId w:val="6"/>
        </w:numPr>
        <w:tabs>
          <w:tab w:val="right" w:leader="dot" w:pos="10206"/>
        </w:tabs>
        <w:suppressAutoHyphens/>
        <w:autoSpaceDE w:val="0"/>
        <w:spacing w:before="120" w:line="276" w:lineRule="auto"/>
        <w:ind w:left="284"/>
        <w:jc w:val="both"/>
        <w:rPr>
          <w:rFonts w:ascii="Calibri" w:eastAsia="Times New Roman" w:hAnsi="Calibri" w:cs="Times New Roman"/>
          <w:noProof/>
          <w:color w:val="auto"/>
          <w:sz w:val="22"/>
          <w:szCs w:val="22"/>
          <w:lang w:bidi="ar-SA"/>
        </w:rPr>
      </w:pPr>
      <w:hyperlink w:anchor="_Toc34313222" w:history="1">
        <w:r w:rsidR="000570DD" w:rsidRPr="000570DD">
          <w:rPr>
            <w:rFonts w:ascii="Times New Roman" w:eastAsia="Lucida Sans Unicode" w:hAnsi="Times New Roman" w:cs="Calibri"/>
            <w:b/>
            <w:iCs/>
            <w:noProof/>
            <w:color w:val="0000FF"/>
            <w:kern w:val="1"/>
            <w:szCs w:val="20"/>
            <w:u w:val="single"/>
            <w:lang w:eastAsia="ar-SA" w:bidi="ar-SA"/>
          </w:rPr>
          <w:t>9.4. Перечень мероприятий по обеспечению пожарной безопасности</w:t>
        </w:r>
        <w:r w:rsidR="000570DD" w:rsidRPr="000570DD">
          <w:rPr>
            <w:rFonts w:ascii="Times New Roman" w:eastAsia="Lucida Sans Unicode" w:hAnsi="Times New Roman" w:cs="Calibri"/>
            <w:b/>
            <w:iCs/>
            <w:noProof/>
            <w:webHidden/>
            <w:color w:val="auto"/>
            <w:kern w:val="1"/>
            <w:szCs w:val="20"/>
            <w:lang w:eastAsia="ar-SA" w:bidi="ar-SA"/>
          </w:rPr>
          <w:tab/>
        </w:r>
        <w:r w:rsidR="000570DD" w:rsidRPr="000570DD">
          <w:rPr>
            <w:rFonts w:ascii="Times New Roman" w:eastAsia="Lucida Sans Unicode" w:hAnsi="Times New Roman" w:cs="Calibri"/>
            <w:b/>
            <w:iCs/>
            <w:noProof/>
            <w:webHidden/>
            <w:color w:val="auto"/>
            <w:kern w:val="1"/>
            <w:szCs w:val="20"/>
            <w:lang w:eastAsia="ar-SA" w:bidi="ar-SA"/>
          </w:rPr>
          <w:fldChar w:fldCharType="begin"/>
        </w:r>
        <w:r w:rsidR="000570DD" w:rsidRPr="000570DD">
          <w:rPr>
            <w:rFonts w:ascii="Times New Roman" w:eastAsia="Lucida Sans Unicode" w:hAnsi="Times New Roman" w:cs="Calibri"/>
            <w:b/>
            <w:iCs/>
            <w:noProof/>
            <w:webHidden/>
            <w:color w:val="auto"/>
            <w:kern w:val="1"/>
            <w:szCs w:val="20"/>
            <w:lang w:eastAsia="ar-SA" w:bidi="ar-SA"/>
          </w:rPr>
          <w:instrText xml:space="preserve"> PAGEREF _Toc34313222 \h </w:instrText>
        </w:r>
        <w:r w:rsidR="000570DD" w:rsidRPr="000570DD">
          <w:rPr>
            <w:rFonts w:ascii="Times New Roman" w:eastAsia="Lucida Sans Unicode" w:hAnsi="Times New Roman" w:cs="Calibri"/>
            <w:b/>
            <w:iCs/>
            <w:noProof/>
            <w:webHidden/>
            <w:color w:val="auto"/>
            <w:kern w:val="1"/>
            <w:szCs w:val="20"/>
            <w:lang w:eastAsia="ar-SA" w:bidi="ar-SA"/>
          </w:rPr>
        </w:r>
        <w:r w:rsidR="000570DD" w:rsidRPr="000570DD">
          <w:rPr>
            <w:rFonts w:ascii="Times New Roman" w:eastAsia="Lucida Sans Unicode" w:hAnsi="Times New Roman" w:cs="Calibri"/>
            <w:b/>
            <w:iCs/>
            <w:noProof/>
            <w:webHidden/>
            <w:color w:val="auto"/>
            <w:kern w:val="1"/>
            <w:szCs w:val="20"/>
            <w:lang w:eastAsia="ar-SA" w:bidi="ar-SA"/>
          </w:rPr>
          <w:fldChar w:fldCharType="separate"/>
        </w:r>
        <w:r w:rsidR="003C484B">
          <w:rPr>
            <w:rFonts w:ascii="Times New Roman" w:eastAsia="Lucida Sans Unicode" w:hAnsi="Times New Roman" w:cs="Calibri"/>
            <w:b/>
            <w:iCs/>
            <w:noProof/>
            <w:webHidden/>
            <w:color w:val="auto"/>
            <w:kern w:val="1"/>
            <w:szCs w:val="20"/>
            <w:lang w:eastAsia="ar-SA" w:bidi="ar-SA"/>
          </w:rPr>
          <w:t>78</w:t>
        </w:r>
        <w:r w:rsidR="000570DD" w:rsidRPr="000570DD">
          <w:rPr>
            <w:rFonts w:ascii="Times New Roman" w:eastAsia="Lucida Sans Unicode" w:hAnsi="Times New Roman" w:cs="Calibri"/>
            <w:b/>
            <w:iCs/>
            <w:noProof/>
            <w:webHidden/>
            <w:color w:val="auto"/>
            <w:kern w:val="1"/>
            <w:szCs w:val="20"/>
            <w:lang w:eastAsia="ar-SA" w:bidi="ar-SA"/>
          </w:rPr>
          <w:fldChar w:fldCharType="end"/>
        </w:r>
      </w:hyperlink>
    </w:p>
    <w:p w14:paraId="55AD2E50" w14:textId="2230AC37" w:rsidR="000570DD" w:rsidRPr="000570DD" w:rsidRDefault="00A637A5" w:rsidP="000570DD">
      <w:pPr>
        <w:widowControl/>
        <w:numPr>
          <w:ilvl w:val="0"/>
          <w:numId w:val="6"/>
        </w:numPr>
        <w:tabs>
          <w:tab w:val="right" w:leader="dot" w:pos="10206"/>
        </w:tabs>
        <w:suppressAutoHyphens/>
        <w:autoSpaceDE w:val="0"/>
        <w:spacing w:before="120" w:line="276" w:lineRule="auto"/>
        <w:ind w:left="426" w:hanging="426"/>
        <w:jc w:val="both"/>
        <w:rPr>
          <w:rFonts w:ascii="Calibri" w:eastAsia="Times New Roman" w:hAnsi="Calibri" w:cs="Times New Roman"/>
          <w:noProof/>
          <w:color w:val="auto"/>
          <w:sz w:val="22"/>
          <w:szCs w:val="22"/>
          <w:lang w:bidi="ar-SA"/>
        </w:rPr>
      </w:pPr>
      <w:hyperlink w:anchor="_Toc34313223" w:history="1">
        <w:r w:rsidR="000570DD" w:rsidRPr="000570DD">
          <w:rPr>
            <w:rFonts w:ascii="Times New Roman" w:eastAsia="Lucida Sans Unicode" w:hAnsi="Times New Roman" w:cs="Calibri"/>
            <w:b/>
            <w:noProof/>
            <w:color w:val="0000FF"/>
            <w:kern w:val="1"/>
            <w:szCs w:val="20"/>
            <w:u w:val="single"/>
            <w:lang w:eastAsia="ar-SA" w:bidi="ar-SA"/>
          </w:rPr>
          <w:t>10. ОСНОВНЫЕ ТЕХНИКО-ЭКОНОМИЧЕСКИЕ ПОКАЗАТЕЛИ</w:t>
        </w:r>
        <w:r w:rsidR="000570DD" w:rsidRPr="000570DD">
          <w:rPr>
            <w:rFonts w:ascii="Times New Roman" w:eastAsia="Lucida Sans Unicode" w:hAnsi="Times New Roman" w:cs="Calibri"/>
            <w:b/>
            <w:noProof/>
            <w:webHidden/>
            <w:color w:val="auto"/>
            <w:kern w:val="1"/>
            <w:szCs w:val="20"/>
            <w:lang w:eastAsia="ar-SA" w:bidi="ar-SA"/>
          </w:rPr>
          <w:tab/>
        </w:r>
        <w:r w:rsidR="000570DD" w:rsidRPr="000570DD">
          <w:rPr>
            <w:rFonts w:ascii="Times New Roman" w:eastAsia="Lucida Sans Unicode" w:hAnsi="Times New Roman" w:cs="Calibri"/>
            <w:b/>
            <w:noProof/>
            <w:webHidden/>
            <w:color w:val="auto"/>
            <w:kern w:val="1"/>
            <w:szCs w:val="20"/>
            <w:lang w:eastAsia="ar-SA" w:bidi="ar-SA"/>
          </w:rPr>
          <w:fldChar w:fldCharType="begin"/>
        </w:r>
        <w:r w:rsidR="000570DD" w:rsidRPr="000570DD">
          <w:rPr>
            <w:rFonts w:ascii="Times New Roman" w:eastAsia="Lucida Sans Unicode" w:hAnsi="Times New Roman" w:cs="Calibri"/>
            <w:b/>
            <w:noProof/>
            <w:webHidden/>
            <w:color w:val="auto"/>
            <w:kern w:val="1"/>
            <w:szCs w:val="20"/>
            <w:lang w:eastAsia="ar-SA" w:bidi="ar-SA"/>
          </w:rPr>
          <w:instrText xml:space="preserve"> PAGEREF _Toc34313223 \h </w:instrText>
        </w:r>
        <w:r w:rsidR="000570DD" w:rsidRPr="000570DD">
          <w:rPr>
            <w:rFonts w:ascii="Times New Roman" w:eastAsia="Lucida Sans Unicode" w:hAnsi="Times New Roman" w:cs="Calibri"/>
            <w:b/>
            <w:noProof/>
            <w:webHidden/>
            <w:color w:val="auto"/>
            <w:kern w:val="1"/>
            <w:szCs w:val="20"/>
            <w:lang w:eastAsia="ar-SA" w:bidi="ar-SA"/>
          </w:rPr>
        </w:r>
        <w:r w:rsidR="000570DD" w:rsidRPr="000570DD">
          <w:rPr>
            <w:rFonts w:ascii="Times New Roman" w:eastAsia="Lucida Sans Unicode" w:hAnsi="Times New Roman" w:cs="Calibri"/>
            <w:b/>
            <w:noProof/>
            <w:webHidden/>
            <w:color w:val="auto"/>
            <w:kern w:val="1"/>
            <w:szCs w:val="20"/>
            <w:lang w:eastAsia="ar-SA" w:bidi="ar-SA"/>
          </w:rPr>
          <w:fldChar w:fldCharType="separate"/>
        </w:r>
        <w:r w:rsidR="003C484B">
          <w:rPr>
            <w:rFonts w:ascii="Times New Roman" w:eastAsia="Lucida Sans Unicode" w:hAnsi="Times New Roman" w:cs="Calibri"/>
            <w:b/>
            <w:noProof/>
            <w:webHidden/>
            <w:color w:val="auto"/>
            <w:kern w:val="1"/>
            <w:szCs w:val="20"/>
            <w:lang w:eastAsia="ar-SA" w:bidi="ar-SA"/>
          </w:rPr>
          <w:t>79</w:t>
        </w:r>
        <w:r w:rsidR="000570DD" w:rsidRPr="000570DD">
          <w:rPr>
            <w:rFonts w:ascii="Times New Roman" w:eastAsia="Lucida Sans Unicode" w:hAnsi="Times New Roman" w:cs="Calibri"/>
            <w:b/>
            <w:noProof/>
            <w:webHidden/>
            <w:color w:val="auto"/>
            <w:kern w:val="1"/>
            <w:szCs w:val="20"/>
            <w:lang w:eastAsia="ar-SA" w:bidi="ar-SA"/>
          </w:rPr>
          <w:fldChar w:fldCharType="end"/>
        </w:r>
      </w:hyperlink>
    </w:p>
    <w:p w14:paraId="6FD69EBB" w14:textId="77777777" w:rsidR="000570DD" w:rsidRPr="000570DD" w:rsidRDefault="000570DD" w:rsidP="000570DD">
      <w:pPr>
        <w:widowControl/>
        <w:numPr>
          <w:ilvl w:val="0"/>
          <w:numId w:val="6"/>
        </w:numPr>
        <w:tabs>
          <w:tab w:val="right" w:leader="dot" w:pos="10206"/>
        </w:tabs>
        <w:suppressAutoHyphens/>
        <w:autoSpaceDE w:val="0"/>
        <w:spacing w:before="120"/>
        <w:ind w:left="426" w:hanging="426"/>
        <w:jc w:val="both"/>
        <w:outlineLvl w:val="2"/>
        <w:rPr>
          <w:rFonts w:ascii="Times New Roman" w:eastAsia="Lucida Sans Unicode" w:hAnsi="Times New Roman" w:cs="Calibri"/>
          <w:b/>
          <w:noProof/>
          <w:color w:val="auto"/>
          <w:kern w:val="1"/>
          <w:szCs w:val="20"/>
          <w:lang w:eastAsia="ar-SA" w:bidi="ar-SA"/>
        </w:rPr>
      </w:pPr>
      <w:r w:rsidRPr="000570DD">
        <w:rPr>
          <w:rFonts w:ascii="Times New Roman" w:eastAsia="Lucida Sans Unicode" w:hAnsi="Times New Roman" w:cs="Calibri"/>
          <w:b/>
          <w:noProof/>
          <w:color w:val="auto"/>
          <w:kern w:val="1"/>
          <w:szCs w:val="20"/>
          <w:lang w:eastAsia="ar-SA" w:bidi="ar-SA"/>
        </w:rPr>
        <w:fldChar w:fldCharType="end"/>
      </w:r>
    </w:p>
    <w:p w14:paraId="17946CD0" w14:textId="77777777" w:rsidR="000570DD" w:rsidRPr="000570DD" w:rsidRDefault="000570DD" w:rsidP="000570DD">
      <w:pPr>
        <w:widowControl/>
        <w:numPr>
          <w:ilvl w:val="0"/>
          <w:numId w:val="6"/>
        </w:numPr>
        <w:rPr>
          <w:rFonts w:ascii="Times New Roman" w:eastAsia="Calibri" w:hAnsi="Times New Roman" w:cs="Times New Roman"/>
          <w:color w:val="auto"/>
          <w:sz w:val="20"/>
          <w:szCs w:val="20"/>
          <w:lang w:eastAsia="en-US" w:bidi="ar-SA"/>
        </w:rPr>
      </w:pPr>
    </w:p>
    <w:p w14:paraId="341F2B39" w14:textId="77777777" w:rsidR="000570DD" w:rsidRPr="000570DD" w:rsidRDefault="000570DD" w:rsidP="000570DD">
      <w:pPr>
        <w:widowControl/>
        <w:numPr>
          <w:ilvl w:val="0"/>
          <w:numId w:val="6"/>
        </w:numPr>
        <w:rPr>
          <w:rFonts w:ascii="Times New Roman" w:eastAsia="Calibri" w:hAnsi="Times New Roman" w:cs="Times New Roman"/>
          <w:color w:val="auto"/>
          <w:sz w:val="20"/>
          <w:szCs w:val="20"/>
          <w:lang w:eastAsia="en-US" w:bidi="ar-SA"/>
        </w:rPr>
      </w:pPr>
    </w:p>
    <w:p w14:paraId="2ACA045F" w14:textId="77777777" w:rsidR="000570DD" w:rsidRPr="000570DD" w:rsidRDefault="000570DD" w:rsidP="000570DD">
      <w:pPr>
        <w:widowControl/>
        <w:numPr>
          <w:ilvl w:val="0"/>
          <w:numId w:val="6"/>
        </w:numPr>
        <w:rPr>
          <w:rFonts w:ascii="Times New Roman" w:eastAsia="Calibri" w:hAnsi="Times New Roman" w:cs="Times New Roman"/>
          <w:color w:val="auto"/>
          <w:sz w:val="20"/>
          <w:szCs w:val="20"/>
          <w:lang w:eastAsia="en-US" w:bidi="ar-SA"/>
        </w:rPr>
      </w:pPr>
    </w:p>
    <w:p w14:paraId="2316821C" w14:textId="77777777" w:rsidR="000570DD" w:rsidRPr="000570DD" w:rsidRDefault="000570DD" w:rsidP="000570DD">
      <w:pPr>
        <w:keepNext/>
        <w:pageBreakBefore/>
        <w:widowControl/>
        <w:numPr>
          <w:ilvl w:val="0"/>
          <w:numId w:val="6"/>
        </w:numPr>
        <w:spacing w:after="240"/>
        <w:ind w:left="709"/>
        <w:jc w:val="both"/>
        <w:outlineLvl w:val="0"/>
        <w:rPr>
          <w:rFonts w:ascii="Times New Roman" w:eastAsia="Calibri" w:hAnsi="Times New Roman" w:cs="Times New Roman"/>
          <w:b/>
          <w:bCs/>
          <w:caps/>
          <w:color w:val="auto"/>
          <w:kern w:val="32"/>
          <w:sz w:val="28"/>
          <w:szCs w:val="32"/>
          <w:lang w:bidi="ar-SA"/>
        </w:rPr>
      </w:pPr>
      <w:bookmarkStart w:id="13" w:name="_Toc453623961"/>
      <w:bookmarkStart w:id="14" w:name="_Toc34313160"/>
      <w:r w:rsidRPr="000570DD">
        <w:rPr>
          <w:rFonts w:ascii="Times New Roman" w:eastAsia="Calibri" w:hAnsi="Times New Roman" w:cs="Times New Roman"/>
          <w:b/>
          <w:bCs/>
          <w:caps/>
          <w:color w:val="auto"/>
          <w:kern w:val="32"/>
          <w:sz w:val="28"/>
          <w:szCs w:val="32"/>
          <w:lang w:bidi="ar-SA"/>
        </w:rPr>
        <w:t>СОСТАВ ПРОЕКТА</w:t>
      </w:r>
      <w:bookmarkEnd w:id="13"/>
      <w:bookmarkEnd w:id="14"/>
    </w:p>
    <w:p w14:paraId="318A3E98"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Генеральный план </w:t>
      </w:r>
      <w:r w:rsidRPr="000570DD">
        <w:rPr>
          <w:rFonts w:ascii="Times New Roman" w:eastAsia="Calibri" w:hAnsi="Times New Roman" w:cs="Times New Roman"/>
          <w:lang w:eastAsia="en-US" w:bidi="ar-SA"/>
        </w:rPr>
        <w:t>Усадск</w:t>
      </w:r>
      <w:r w:rsidRPr="000570DD">
        <w:rPr>
          <w:rFonts w:ascii="Times New Roman" w:eastAsia="Calibri" w:hAnsi="Times New Roman" w:cs="Times New Roman"/>
          <w:color w:val="auto"/>
          <w:lang w:eastAsia="en-US" w:bidi="ar-SA"/>
        </w:rPr>
        <w:t xml:space="preserve">ого сельского поселения </w:t>
      </w:r>
      <w:r w:rsidRPr="000570DD">
        <w:rPr>
          <w:rFonts w:ascii="Times New Roman" w:eastAsia="Calibri" w:hAnsi="Times New Roman" w:cs="Times New Roman"/>
          <w:lang w:eastAsia="en-US" w:bidi="ar-SA"/>
        </w:rPr>
        <w:t>Высокогорск</w:t>
      </w:r>
      <w:r w:rsidRPr="000570DD">
        <w:rPr>
          <w:rFonts w:ascii="Times New Roman" w:eastAsia="Calibri" w:hAnsi="Times New Roman" w:cs="Times New Roman"/>
          <w:color w:val="auto"/>
          <w:lang w:eastAsia="en-US" w:bidi="ar-SA"/>
        </w:rPr>
        <w:t>ого муниципального района Республики Татарстан разработан в составе:</w:t>
      </w:r>
    </w:p>
    <w:p w14:paraId="1F901F91" w14:textId="77777777" w:rsidR="000570DD" w:rsidRPr="000570DD" w:rsidRDefault="000570DD" w:rsidP="000570DD">
      <w:pPr>
        <w:widowControl/>
        <w:numPr>
          <w:ilvl w:val="0"/>
          <w:numId w:val="6"/>
        </w:numPr>
        <w:suppressAutoHyphens/>
        <w:ind w:firstLine="709"/>
        <w:jc w:val="both"/>
        <w:rPr>
          <w:rFonts w:ascii="Times New Roman" w:eastAsia="Calibri" w:hAnsi="Times New Roman" w:cs="Times New Roman"/>
          <w:color w:val="auto"/>
          <w:lang w:eastAsia="en-US" w:bidi="ar-SA"/>
        </w:rPr>
      </w:pPr>
    </w:p>
    <w:p w14:paraId="7717C90D" w14:textId="77777777" w:rsidR="000570DD" w:rsidRPr="000570DD" w:rsidRDefault="000570DD" w:rsidP="000570DD">
      <w:pPr>
        <w:widowControl/>
        <w:numPr>
          <w:ilvl w:val="0"/>
          <w:numId w:val="6"/>
        </w:numPr>
        <w:ind w:firstLine="709"/>
        <w:jc w:val="both"/>
        <w:rPr>
          <w:rFonts w:ascii="Times New Roman" w:eastAsia="Calibri" w:hAnsi="Times New Roman" w:cs="Times New Roman"/>
          <w:b/>
          <w:color w:val="auto"/>
          <w:lang w:eastAsia="en-US" w:bidi="ar-SA"/>
        </w:rPr>
      </w:pPr>
      <w:r w:rsidRPr="000570DD">
        <w:rPr>
          <w:rFonts w:ascii="Times New Roman" w:eastAsia="Calibri" w:hAnsi="Times New Roman" w:cs="Times New Roman"/>
          <w:b/>
          <w:color w:val="auto"/>
          <w:lang w:eastAsia="en-US" w:bidi="ar-SA"/>
        </w:rPr>
        <w:t>Утверждаемая часть</w:t>
      </w:r>
    </w:p>
    <w:p w14:paraId="6688ED95"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p>
    <w:p w14:paraId="2E0F62B1"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Текстовые материалы:</w:t>
      </w:r>
    </w:p>
    <w:p w14:paraId="1F49F9EB" w14:textId="77777777" w:rsidR="000570DD" w:rsidRPr="000570DD" w:rsidRDefault="000570DD" w:rsidP="000570DD">
      <w:pPr>
        <w:widowControl/>
        <w:numPr>
          <w:ilvl w:val="0"/>
          <w:numId w:val="6"/>
        </w:numPr>
        <w:ind w:firstLine="851"/>
        <w:jc w:val="both"/>
        <w:rPr>
          <w:rFonts w:ascii="Times New Roman" w:eastAsia="Calibri" w:hAnsi="Times New Roman" w:cs="Times New Roman"/>
          <w:b/>
          <w:color w:val="auto"/>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7415"/>
        <w:gridCol w:w="1543"/>
      </w:tblGrid>
      <w:tr w:rsidR="000570DD" w:rsidRPr="000570DD" w14:paraId="12013BBA" w14:textId="77777777" w:rsidTr="00147883">
        <w:tc>
          <w:tcPr>
            <w:tcW w:w="1134" w:type="dxa"/>
            <w:vAlign w:val="center"/>
          </w:tcPr>
          <w:p w14:paraId="74056923"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 п/п</w:t>
            </w:r>
          </w:p>
        </w:tc>
        <w:tc>
          <w:tcPr>
            <w:tcW w:w="7513" w:type="dxa"/>
            <w:vAlign w:val="center"/>
          </w:tcPr>
          <w:p w14:paraId="0E9F4979" w14:textId="77777777" w:rsidR="000570DD" w:rsidRPr="000570DD" w:rsidRDefault="000570DD" w:rsidP="000570DD">
            <w:pPr>
              <w:widowControl/>
              <w:numPr>
                <w:ilvl w:val="0"/>
                <w:numId w:val="6"/>
              </w:numP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Наименование</w:t>
            </w:r>
          </w:p>
        </w:tc>
        <w:tc>
          <w:tcPr>
            <w:tcW w:w="1559" w:type="dxa"/>
            <w:vAlign w:val="center"/>
          </w:tcPr>
          <w:p w14:paraId="0FD24DD9"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Том</w:t>
            </w:r>
          </w:p>
        </w:tc>
      </w:tr>
      <w:tr w:rsidR="000570DD" w:rsidRPr="000570DD" w14:paraId="20D9497D" w14:textId="77777777" w:rsidTr="00147883">
        <w:trPr>
          <w:trHeight w:val="394"/>
        </w:trPr>
        <w:tc>
          <w:tcPr>
            <w:tcW w:w="1134" w:type="dxa"/>
            <w:vAlign w:val="center"/>
          </w:tcPr>
          <w:p w14:paraId="545D0365"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w:t>
            </w:r>
          </w:p>
        </w:tc>
        <w:tc>
          <w:tcPr>
            <w:tcW w:w="7513" w:type="dxa"/>
            <w:vAlign w:val="center"/>
          </w:tcPr>
          <w:p w14:paraId="0F5815B5"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Положения о территориальном планировании</w:t>
            </w:r>
          </w:p>
        </w:tc>
        <w:tc>
          <w:tcPr>
            <w:tcW w:w="1559" w:type="dxa"/>
            <w:vAlign w:val="center"/>
          </w:tcPr>
          <w:p w14:paraId="41457654"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w:t>
            </w:r>
          </w:p>
        </w:tc>
      </w:tr>
    </w:tbl>
    <w:p w14:paraId="4AE4F323" w14:textId="77777777" w:rsidR="000570DD" w:rsidRPr="000570DD" w:rsidRDefault="000570DD" w:rsidP="000570DD">
      <w:pPr>
        <w:widowControl/>
        <w:numPr>
          <w:ilvl w:val="0"/>
          <w:numId w:val="6"/>
        </w:numPr>
        <w:ind w:left="284" w:firstLine="567"/>
        <w:jc w:val="both"/>
        <w:rPr>
          <w:rFonts w:ascii="Times New Roman" w:eastAsia="Calibri" w:hAnsi="Times New Roman" w:cs="Times New Roman"/>
          <w:color w:val="auto"/>
          <w:lang w:eastAsia="en-US" w:bidi="ar-SA"/>
        </w:rPr>
      </w:pPr>
    </w:p>
    <w:p w14:paraId="4C505E6E"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Графические материалы:</w:t>
      </w:r>
    </w:p>
    <w:p w14:paraId="42437E33" w14:textId="77777777" w:rsidR="000570DD" w:rsidRPr="000570DD" w:rsidRDefault="000570DD" w:rsidP="000570DD">
      <w:pPr>
        <w:widowControl/>
        <w:numPr>
          <w:ilvl w:val="0"/>
          <w:numId w:val="6"/>
        </w:numPr>
        <w:ind w:firstLine="851"/>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663"/>
        <w:gridCol w:w="850"/>
        <w:gridCol w:w="1559"/>
      </w:tblGrid>
      <w:tr w:rsidR="000570DD" w:rsidRPr="000570DD" w14:paraId="03DE7ACD" w14:textId="77777777" w:rsidTr="00147883">
        <w:tc>
          <w:tcPr>
            <w:tcW w:w="1134" w:type="dxa"/>
            <w:vAlign w:val="center"/>
          </w:tcPr>
          <w:p w14:paraId="324D3502"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 листа</w:t>
            </w:r>
          </w:p>
        </w:tc>
        <w:tc>
          <w:tcPr>
            <w:tcW w:w="6663" w:type="dxa"/>
            <w:vAlign w:val="center"/>
          </w:tcPr>
          <w:p w14:paraId="56F75655" w14:textId="77777777" w:rsidR="000570DD" w:rsidRPr="000570DD" w:rsidRDefault="000570DD" w:rsidP="000570DD">
            <w:pPr>
              <w:widowControl/>
              <w:numPr>
                <w:ilvl w:val="0"/>
                <w:numId w:val="6"/>
              </w:numP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Наименование</w:t>
            </w:r>
          </w:p>
        </w:tc>
        <w:tc>
          <w:tcPr>
            <w:tcW w:w="850" w:type="dxa"/>
            <w:vAlign w:val="center"/>
          </w:tcPr>
          <w:p w14:paraId="69B7D517"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Том</w:t>
            </w:r>
          </w:p>
        </w:tc>
        <w:tc>
          <w:tcPr>
            <w:tcW w:w="1559" w:type="dxa"/>
            <w:vAlign w:val="center"/>
          </w:tcPr>
          <w:p w14:paraId="4C76C7DE"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Масштаб</w:t>
            </w:r>
          </w:p>
        </w:tc>
      </w:tr>
      <w:tr w:rsidR="000570DD" w:rsidRPr="000570DD" w14:paraId="0BF7C945" w14:textId="77777777" w:rsidTr="00147883">
        <w:trPr>
          <w:trHeight w:val="589"/>
        </w:trPr>
        <w:tc>
          <w:tcPr>
            <w:tcW w:w="1134" w:type="dxa"/>
            <w:vAlign w:val="center"/>
          </w:tcPr>
          <w:p w14:paraId="0919B436"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w:t>
            </w:r>
          </w:p>
        </w:tc>
        <w:tc>
          <w:tcPr>
            <w:tcW w:w="6663" w:type="dxa"/>
            <w:vAlign w:val="center"/>
          </w:tcPr>
          <w:p w14:paraId="3A2335C3" w14:textId="77777777" w:rsidR="000570DD" w:rsidRPr="000570DD" w:rsidRDefault="000570DD" w:rsidP="000570DD">
            <w:pPr>
              <w:widowControl/>
              <w:numPr>
                <w:ilvl w:val="0"/>
                <w:numId w:val="6"/>
              </w:numPr>
              <w:suppressAutoHyphens/>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Карта планируемого размещения объектов местного значения поселения</w:t>
            </w:r>
          </w:p>
        </w:tc>
        <w:tc>
          <w:tcPr>
            <w:tcW w:w="850" w:type="dxa"/>
            <w:vAlign w:val="center"/>
          </w:tcPr>
          <w:p w14:paraId="73D251E1"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w:t>
            </w:r>
          </w:p>
        </w:tc>
        <w:tc>
          <w:tcPr>
            <w:tcW w:w="1559" w:type="dxa"/>
            <w:vAlign w:val="center"/>
          </w:tcPr>
          <w:p w14:paraId="669C0EFC"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1:1</w:t>
            </w:r>
            <w:r w:rsidRPr="000570DD">
              <w:rPr>
                <w:rFonts w:ascii="Times New Roman" w:eastAsia="Calibri" w:hAnsi="Times New Roman" w:cs="Times New Roman"/>
                <w:color w:val="auto"/>
                <w:sz w:val="22"/>
                <w:szCs w:val="22"/>
                <w:lang w:val="en-US" w:eastAsia="en-US" w:bidi="ar-SA"/>
              </w:rPr>
              <w:t>0</w:t>
            </w:r>
            <w:r w:rsidRPr="000570DD">
              <w:rPr>
                <w:rFonts w:ascii="Times New Roman" w:eastAsia="Calibri" w:hAnsi="Times New Roman" w:cs="Times New Roman"/>
                <w:color w:val="auto"/>
                <w:sz w:val="22"/>
                <w:szCs w:val="22"/>
                <w:lang w:eastAsia="en-US" w:bidi="ar-SA"/>
              </w:rPr>
              <w:t xml:space="preserve"> 000</w:t>
            </w:r>
          </w:p>
        </w:tc>
      </w:tr>
      <w:tr w:rsidR="000570DD" w:rsidRPr="000570DD" w14:paraId="7E580C56" w14:textId="77777777" w:rsidTr="00147883">
        <w:trPr>
          <w:trHeight w:val="458"/>
        </w:trPr>
        <w:tc>
          <w:tcPr>
            <w:tcW w:w="1134" w:type="dxa"/>
            <w:vAlign w:val="center"/>
          </w:tcPr>
          <w:p w14:paraId="3BF108E0"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w:t>
            </w:r>
          </w:p>
        </w:tc>
        <w:tc>
          <w:tcPr>
            <w:tcW w:w="6663" w:type="dxa"/>
            <w:vAlign w:val="center"/>
          </w:tcPr>
          <w:p w14:paraId="28EE44AE" w14:textId="77777777" w:rsidR="000570DD" w:rsidRPr="000570DD" w:rsidRDefault="000570DD" w:rsidP="000570DD">
            <w:pPr>
              <w:widowControl/>
              <w:numPr>
                <w:ilvl w:val="0"/>
                <w:numId w:val="6"/>
              </w:numPr>
              <w:suppressAutoHyphens/>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Карта функциональных зон поселения</w:t>
            </w:r>
          </w:p>
        </w:tc>
        <w:tc>
          <w:tcPr>
            <w:tcW w:w="850" w:type="dxa"/>
            <w:vAlign w:val="center"/>
          </w:tcPr>
          <w:p w14:paraId="57CD8FBE"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w:t>
            </w:r>
          </w:p>
        </w:tc>
        <w:tc>
          <w:tcPr>
            <w:tcW w:w="1559" w:type="dxa"/>
            <w:vAlign w:val="center"/>
          </w:tcPr>
          <w:p w14:paraId="04103F46"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w:t>
            </w:r>
            <w:r w:rsidRPr="000570DD">
              <w:rPr>
                <w:rFonts w:ascii="Times New Roman" w:eastAsia="Calibri" w:hAnsi="Times New Roman" w:cs="Times New Roman"/>
                <w:color w:val="auto"/>
                <w:sz w:val="22"/>
                <w:szCs w:val="22"/>
                <w:lang w:val="en-US" w:eastAsia="en-US" w:bidi="ar-SA"/>
              </w:rPr>
              <w:t>10</w:t>
            </w:r>
            <w:r w:rsidRPr="000570DD">
              <w:rPr>
                <w:rFonts w:ascii="Times New Roman" w:eastAsia="Calibri" w:hAnsi="Times New Roman" w:cs="Times New Roman"/>
                <w:color w:val="auto"/>
                <w:sz w:val="22"/>
                <w:szCs w:val="22"/>
                <w:lang w:eastAsia="en-US" w:bidi="ar-SA"/>
              </w:rPr>
              <w:t xml:space="preserve"> 000</w:t>
            </w:r>
          </w:p>
        </w:tc>
      </w:tr>
      <w:tr w:rsidR="000570DD" w:rsidRPr="000570DD" w14:paraId="6628AD70" w14:textId="77777777" w:rsidTr="00147883">
        <w:trPr>
          <w:trHeight w:val="506"/>
        </w:trPr>
        <w:tc>
          <w:tcPr>
            <w:tcW w:w="1134" w:type="dxa"/>
            <w:vAlign w:val="center"/>
          </w:tcPr>
          <w:p w14:paraId="12DE2A05"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3</w:t>
            </w:r>
          </w:p>
        </w:tc>
        <w:tc>
          <w:tcPr>
            <w:tcW w:w="6663" w:type="dxa"/>
            <w:vAlign w:val="center"/>
          </w:tcPr>
          <w:p w14:paraId="6FFEAF25" w14:textId="77777777" w:rsidR="000570DD" w:rsidRPr="000570DD" w:rsidRDefault="000570DD" w:rsidP="000570DD">
            <w:pPr>
              <w:widowControl/>
              <w:numPr>
                <w:ilvl w:val="0"/>
                <w:numId w:val="6"/>
              </w:numPr>
              <w:suppressAutoHyphens/>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Карта границ населенных пунктов</w:t>
            </w:r>
          </w:p>
        </w:tc>
        <w:tc>
          <w:tcPr>
            <w:tcW w:w="850" w:type="dxa"/>
            <w:vAlign w:val="center"/>
          </w:tcPr>
          <w:p w14:paraId="18921A86"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w:t>
            </w:r>
          </w:p>
        </w:tc>
        <w:tc>
          <w:tcPr>
            <w:tcW w:w="1559" w:type="dxa"/>
            <w:vAlign w:val="center"/>
          </w:tcPr>
          <w:p w14:paraId="381058BA"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val="en-US" w:eastAsia="en-US" w:bidi="ar-SA"/>
              </w:rPr>
            </w:pPr>
            <w:r w:rsidRPr="000570DD">
              <w:rPr>
                <w:rFonts w:ascii="Times New Roman" w:eastAsia="Calibri" w:hAnsi="Times New Roman" w:cs="Times New Roman"/>
                <w:color w:val="auto"/>
                <w:sz w:val="22"/>
                <w:szCs w:val="22"/>
                <w:lang w:eastAsia="en-US" w:bidi="ar-SA"/>
              </w:rPr>
              <w:t>1:</w:t>
            </w:r>
            <w:r w:rsidRPr="000570DD">
              <w:rPr>
                <w:rFonts w:ascii="Times New Roman" w:eastAsia="Calibri" w:hAnsi="Times New Roman" w:cs="Times New Roman"/>
                <w:color w:val="auto"/>
                <w:sz w:val="22"/>
                <w:szCs w:val="22"/>
                <w:lang w:val="en-US" w:eastAsia="en-US" w:bidi="ar-SA"/>
              </w:rPr>
              <w:t>10</w:t>
            </w:r>
            <w:r w:rsidRPr="000570DD">
              <w:rPr>
                <w:rFonts w:ascii="Times New Roman" w:eastAsia="Calibri" w:hAnsi="Times New Roman" w:cs="Times New Roman"/>
                <w:color w:val="auto"/>
                <w:sz w:val="22"/>
                <w:szCs w:val="22"/>
                <w:lang w:eastAsia="en-US" w:bidi="ar-SA"/>
              </w:rPr>
              <w:t xml:space="preserve"> 000</w:t>
            </w:r>
          </w:p>
        </w:tc>
      </w:tr>
    </w:tbl>
    <w:p w14:paraId="419281AC" w14:textId="77777777" w:rsidR="000570DD" w:rsidRPr="000570DD" w:rsidRDefault="000570DD" w:rsidP="000570DD">
      <w:pPr>
        <w:widowControl/>
        <w:numPr>
          <w:ilvl w:val="0"/>
          <w:numId w:val="6"/>
        </w:numPr>
        <w:spacing w:line="276" w:lineRule="auto"/>
        <w:ind w:firstLine="851"/>
        <w:jc w:val="both"/>
        <w:rPr>
          <w:rFonts w:ascii="Times New Roman" w:eastAsia="Calibri" w:hAnsi="Times New Roman" w:cs="Times New Roman"/>
          <w:b/>
          <w:color w:val="auto"/>
          <w:lang w:eastAsia="en-US" w:bidi="ar-SA"/>
        </w:rPr>
      </w:pPr>
    </w:p>
    <w:p w14:paraId="2C85711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color w:val="auto"/>
          <w:lang w:eastAsia="en-US" w:bidi="ar-SA"/>
        </w:rPr>
      </w:pPr>
      <w:r w:rsidRPr="000570DD">
        <w:rPr>
          <w:rFonts w:ascii="Times New Roman" w:eastAsia="Calibri" w:hAnsi="Times New Roman" w:cs="Times New Roman"/>
          <w:b/>
          <w:color w:val="auto"/>
          <w:lang w:eastAsia="en-US" w:bidi="ar-SA"/>
        </w:rPr>
        <w:t>Приложение</w:t>
      </w:r>
    </w:p>
    <w:p w14:paraId="16511FE8" w14:textId="77777777" w:rsidR="000570DD" w:rsidRPr="000570DD" w:rsidRDefault="000570DD" w:rsidP="000570DD">
      <w:pPr>
        <w:widowControl/>
        <w:numPr>
          <w:ilvl w:val="0"/>
          <w:numId w:val="6"/>
        </w:numPr>
        <w:rPr>
          <w:rFonts w:ascii="Calibri" w:eastAsia="Calibri" w:hAnsi="Calibri" w:cs="Times New Roman"/>
          <w:color w:val="auto"/>
          <w:sz w:val="20"/>
          <w:szCs w:val="20"/>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7414"/>
        <w:gridCol w:w="1543"/>
      </w:tblGrid>
      <w:tr w:rsidR="000570DD" w:rsidRPr="000570DD" w14:paraId="45475518" w14:textId="77777777" w:rsidTr="00147883">
        <w:tc>
          <w:tcPr>
            <w:tcW w:w="1134" w:type="dxa"/>
            <w:tcBorders>
              <w:top w:val="single" w:sz="4" w:space="0" w:color="auto"/>
              <w:left w:val="single" w:sz="4" w:space="0" w:color="auto"/>
              <w:bottom w:val="single" w:sz="4" w:space="0" w:color="auto"/>
              <w:right w:val="single" w:sz="4" w:space="0" w:color="auto"/>
            </w:tcBorders>
            <w:vAlign w:val="center"/>
            <w:hideMark/>
          </w:tcPr>
          <w:p w14:paraId="4141CDDD" w14:textId="77777777" w:rsidR="000570DD" w:rsidRPr="000570DD" w:rsidRDefault="000570DD" w:rsidP="000570DD">
            <w:pPr>
              <w:widowControl/>
              <w:numPr>
                <w:ilvl w:val="0"/>
                <w:numId w:val="6"/>
              </w:numPr>
              <w:tabs>
                <w:tab w:val="left" w:pos="708"/>
              </w:tabs>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 п/п</w:t>
            </w:r>
          </w:p>
        </w:tc>
        <w:tc>
          <w:tcPr>
            <w:tcW w:w="7513" w:type="dxa"/>
            <w:tcBorders>
              <w:top w:val="single" w:sz="4" w:space="0" w:color="auto"/>
              <w:left w:val="single" w:sz="4" w:space="0" w:color="auto"/>
              <w:bottom w:val="single" w:sz="4" w:space="0" w:color="auto"/>
              <w:right w:val="single" w:sz="4" w:space="0" w:color="auto"/>
            </w:tcBorders>
            <w:vAlign w:val="center"/>
            <w:hideMark/>
          </w:tcPr>
          <w:p w14:paraId="1483752C" w14:textId="77777777" w:rsidR="000570DD" w:rsidRPr="000570DD" w:rsidRDefault="000570DD" w:rsidP="000570DD">
            <w:pPr>
              <w:widowControl/>
              <w:numPr>
                <w:ilvl w:val="0"/>
                <w:numId w:val="6"/>
              </w:numPr>
              <w:tabs>
                <w:tab w:val="left" w:pos="708"/>
              </w:tabs>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Наименование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32E351" w14:textId="77777777" w:rsidR="000570DD" w:rsidRPr="000570DD" w:rsidRDefault="000570DD" w:rsidP="000570DD">
            <w:pPr>
              <w:widowControl/>
              <w:numPr>
                <w:ilvl w:val="0"/>
                <w:numId w:val="6"/>
              </w:numPr>
              <w:tabs>
                <w:tab w:val="left" w:pos="708"/>
              </w:tabs>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Том</w:t>
            </w:r>
          </w:p>
        </w:tc>
      </w:tr>
      <w:tr w:rsidR="000570DD" w:rsidRPr="000570DD" w14:paraId="34939CB6" w14:textId="77777777" w:rsidTr="00147883">
        <w:trPr>
          <w:trHeight w:val="466"/>
        </w:trPr>
        <w:tc>
          <w:tcPr>
            <w:tcW w:w="1134" w:type="dxa"/>
            <w:tcBorders>
              <w:top w:val="single" w:sz="4" w:space="0" w:color="auto"/>
              <w:left w:val="single" w:sz="4" w:space="0" w:color="auto"/>
              <w:bottom w:val="single" w:sz="4" w:space="0" w:color="auto"/>
              <w:right w:val="single" w:sz="4" w:space="0" w:color="auto"/>
            </w:tcBorders>
            <w:vAlign w:val="center"/>
            <w:hideMark/>
          </w:tcPr>
          <w:p w14:paraId="5C985C2C" w14:textId="77777777" w:rsidR="000570DD" w:rsidRPr="000570DD" w:rsidRDefault="000570DD" w:rsidP="000570DD">
            <w:pPr>
              <w:widowControl/>
              <w:numPr>
                <w:ilvl w:val="0"/>
                <w:numId w:val="6"/>
              </w:numPr>
              <w:tabs>
                <w:tab w:val="left" w:pos="708"/>
              </w:tabs>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C14F7BF" w14:textId="77777777" w:rsidR="000570DD" w:rsidRPr="000570DD" w:rsidRDefault="000570DD" w:rsidP="000570DD">
            <w:pPr>
              <w:widowControl/>
              <w:numPr>
                <w:ilvl w:val="0"/>
                <w:numId w:val="6"/>
              </w:numPr>
              <w:tabs>
                <w:tab w:val="left" w:pos="708"/>
              </w:tabs>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Сведения о границах населенных пунктов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714C94" w14:textId="77777777" w:rsidR="000570DD" w:rsidRPr="000570DD" w:rsidRDefault="000570DD" w:rsidP="000570DD">
            <w:pPr>
              <w:widowControl/>
              <w:numPr>
                <w:ilvl w:val="0"/>
                <w:numId w:val="6"/>
              </w:numPr>
              <w:tabs>
                <w:tab w:val="left" w:pos="708"/>
              </w:tabs>
              <w:jc w:val="center"/>
              <w:rPr>
                <w:rFonts w:ascii="Times New Roman" w:eastAsia="Calibri" w:hAnsi="Times New Roman" w:cs="Times New Roman"/>
                <w:color w:val="auto"/>
                <w:sz w:val="22"/>
                <w:szCs w:val="22"/>
                <w:lang w:eastAsia="en-US" w:bidi="ar-SA"/>
              </w:rPr>
            </w:pPr>
            <w:r w:rsidRPr="000570DD">
              <w:rPr>
                <w:rFonts w:ascii="Calibri" w:eastAsia="Calibri" w:hAnsi="Calibri" w:cs="Times New Roman"/>
                <w:color w:val="auto"/>
                <w:sz w:val="20"/>
                <w:szCs w:val="20"/>
                <w:lang w:eastAsia="en-US" w:bidi="ar-SA"/>
              </w:rPr>
              <w:t>‒</w:t>
            </w:r>
          </w:p>
        </w:tc>
      </w:tr>
    </w:tbl>
    <w:p w14:paraId="1DEFCEE1" w14:textId="77777777" w:rsidR="000570DD" w:rsidRPr="000570DD" w:rsidRDefault="000570DD" w:rsidP="000570DD">
      <w:pPr>
        <w:widowControl/>
        <w:numPr>
          <w:ilvl w:val="0"/>
          <w:numId w:val="6"/>
        </w:numPr>
        <w:ind w:firstLine="709"/>
        <w:jc w:val="both"/>
        <w:rPr>
          <w:rFonts w:ascii="Times New Roman" w:eastAsia="Calibri" w:hAnsi="Times New Roman" w:cs="Times New Roman"/>
          <w:b/>
          <w:color w:val="auto"/>
          <w:lang w:eastAsia="en-US" w:bidi="ar-SA"/>
        </w:rPr>
      </w:pPr>
    </w:p>
    <w:p w14:paraId="13E062A3" w14:textId="77777777" w:rsidR="000570DD" w:rsidRPr="000570DD" w:rsidRDefault="000570DD" w:rsidP="000570DD">
      <w:pPr>
        <w:widowControl/>
        <w:numPr>
          <w:ilvl w:val="0"/>
          <w:numId w:val="6"/>
        </w:numPr>
        <w:ind w:firstLine="709"/>
        <w:jc w:val="both"/>
        <w:rPr>
          <w:rFonts w:ascii="Times New Roman" w:eastAsia="Calibri" w:hAnsi="Times New Roman" w:cs="Times New Roman"/>
          <w:b/>
          <w:color w:val="auto"/>
          <w:lang w:eastAsia="en-US" w:bidi="ar-SA"/>
        </w:rPr>
      </w:pPr>
      <w:r w:rsidRPr="000570DD">
        <w:rPr>
          <w:rFonts w:ascii="Times New Roman" w:eastAsia="Calibri" w:hAnsi="Times New Roman" w:cs="Times New Roman"/>
          <w:b/>
          <w:color w:val="auto"/>
          <w:lang w:eastAsia="en-US" w:bidi="ar-SA"/>
        </w:rPr>
        <w:t>Материалы по обоснованию генерального плана</w:t>
      </w:r>
    </w:p>
    <w:p w14:paraId="2234B2FA"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p>
    <w:p w14:paraId="5AC2D74B"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Текстовые материалы:</w:t>
      </w:r>
    </w:p>
    <w:p w14:paraId="7FCA341B" w14:textId="77777777" w:rsidR="000570DD" w:rsidRPr="000570DD" w:rsidRDefault="000570DD" w:rsidP="000570DD">
      <w:pPr>
        <w:widowControl/>
        <w:numPr>
          <w:ilvl w:val="0"/>
          <w:numId w:val="6"/>
        </w:numPr>
        <w:ind w:firstLine="851"/>
        <w:jc w:val="both"/>
        <w:rPr>
          <w:rFonts w:ascii="Times New Roman" w:eastAsia="Calibri" w:hAnsi="Times New Roman" w:cs="Times New Roman"/>
          <w:b/>
          <w:color w:val="auto"/>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7414"/>
        <w:gridCol w:w="1543"/>
      </w:tblGrid>
      <w:tr w:rsidR="000570DD" w:rsidRPr="000570DD" w14:paraId="4D8B2D83" w14:textId="77777777" w:rsidTr="00147883">
        <w:tc>
          <w:tcPr>
            <w:tcW w:w="1134" w:type="dxa"/>
            <w:vAlign w:val="center"/>
          </w:tcPr>
          <w:p w14:paraId="0B3DE42D"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 п/п</w:t>
            </w:r>
          </w:p>
        </w:tc>
        <w:tc>
          <w:tcPr>
            <w:tcW w:w="7513" w:type="dxa"/>
            <w:vAlign w:val="center"/>
          </w:tcPr>
          <w:p w14:paraId="60674945" w14:textId="77777777" w:rsidR="000570DD" w:rsidRPr="000570DD" w:rsidRDefault="000570DD" w:rsidP="000570DD">
            <w:pPr>
              <w:widowControl/>
              <w:numPr>
                <w:ilvl w:val="0"/>
                <w:numId w:val="6"/>
              </w:numP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Наименование</w:t>
            </w:r>
          </w:p>
        </w:tc>
        <w:tc>
          <w:tcPr>
            <w:tcW w:w="1559" w:type="dxa"/>
            <w:vAlign w:val="center"/>
          </w:tcPr>
          <w:p w14:paraId="7572BB5F"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Том</w:t>
            </w:r>
          </w:p>
        </w:tc>
      </w:tr>
      <w:tr w:rsidR="000570DD" w:rsidRPr="000570DD" w14:paraId="0A4FE0FB" w14:textId="77777777" w:rsidTr="00147883">
        <w:trPr>
          <w:trHeight w:val="466"/>
        </w:trPr>
        <w:tc>
          <w:tcPr>
            <w:tcW w:w="1134" w:type="dxa"/>
            <w:vAlign w:val="center"/>
          </w:tcPr>
          <w:p w14:paraId="6F5DDA1F"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w:t>
            </w:r>
          </w:p>
        </w:tc>
        <w:tc>
          <w:tcPr>
            <w:tcW w:w="7513" w:type="dxa"/>
            <w:vAlign w:val="center"/>
          </w:tcPr>
          <w:p w14:paraId="7E85C7CD"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Пояснительная записка</w:t>
            </w:r>
          </w:p>
        </w:tc>
        <w:tc>
          <w:tcPr>
            <w:tcW w:w="1559" w:type="dxa"/>
            <w:vAlign w:val="center"/>
          </w:tcPr>
          <w:p w14:paraId="6D4EFD14"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3</w:t>
            </w:r>
          </w:p>
        </w:tc>
      </w:tr>
    </w:tbl>
    <w:p w14:paraId="3576A246"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p>
    <w:p w14:paraId="233C2DE6"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Графические материалы:</w:t>
      </w:r>
    </w:p>
    <w:p w14:paraId="56B99B8F" w14:textId="77777777" w:rsidR="000570DD" w:rsidRPr="000570DD" w:rsidRDefault="000570DD" w:rsidP="000570DD">
      <w:pPr>
        <w:widowControl/>
        <w:numPr>
          <w:ilvl w:val="0"/>
          <w:numId w:val="6"/>
        </w:numPr>
        <w:jc w:val="both"/>
        <w:rPr>
          <w:rFonts w:ascii="Times New Roman" w:eastAsia="Calibri" w:hAnsi="Times New Roman" w:cs="Times New Roman"/>
          <w:b/>
          <w:color w:val="auto"/>
          <w:lang w:eastAsia="en-US" w:bidi="ar-S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663"/>
        <w:gridCol w:w="850"/>
        <w:gridCol w:w="1559"/>
      </w:tblGrid>
      <w:tr w:rsidR="000570DD" w:rsidRPr="000570DD" w14:paraId="76EF2108" w14:textId="77777777" w:rsidTr="00147883">
        <w:tc>
          <w:tcPr>
            <w:tcW w:w="1134" w:type="dxa"/>
          </w:tcPr>
          <w:p w14:paraId="29918FF9" w14:textId="77777777" w:rsidR="000570DD" w:rsidRPr="000570DD" w:rsidRDefault="000570DD" w:rsidP="000570DD">
            <w:pPr>
              <w:widowControl/>
              <w:numPr>
                <w:ilvl w:val="0"/>
                <w:numId w:val="6"/>
              </w:numPr>
              <w:jc w:val="both"/>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 листа</w:t>
            </w:r>
          </w:p>
        </w:tc>
        <w:tc>
          <w:tcPr>
            <w:tcW w:w="6663" w:type="dxa"/>
          </w:tcPr>
          <w:p w14:paraId="504D00D3" w14:textId="77777777" w:rsidR="000570DD" w:rsidRPr="000570DD" w:rsidRDefault="000570DD" w:rsidP="000570DD">
            <w:pPr>
              <w:widowControl/>
              <w:numPr>
                <w:ilvl w:val="0"/>
                <w:numId w:val="6"/>
              </w:numPr>
              <w:jc w:val="both"/>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Наименование</w:t>
            </w:r>
          </w:p>
        </w:tc>
        <w:tc>
          <w:tcPr>
            <w:tcW w:w="850" w:type="dxa"/>
            <w:vAlign w:val="center"/>
          </w:tcPr>
          <w:p w14:paraId="35256F6D"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Том</w:t>
            </w:r>
          </w:p>
        </w:tc>
        <w:tc>
          <w:tcPr>
            <w:tcW w:w="1559" w:type="dxa"/>
            <w:vAlign w:val="center"/>
          </w:tcPr>
          <w:p w14:paraId="78307B17"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Масштаб</w:t>
            </w:r>
          </w:p>
        </w:tc>
      </w:tr>
      <w:tr w:rsidR="000570DD" w:rsidRPr="000570DD" w14:paraId="3C158640" w14:textId="77777777" w:rsidTr="00147883">
        <w:trPr>
          <w:trHeight w:val="559"/>
        </w:trPr>
        <w:tc>
          <w:tcPr>
            <w:tcW w:w="1134" w:type="dxa"/>
            <w:vAlign w:val="center"/>
          </w:tcPr>
          <w:p w14:paraId="4ED31D87"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w:t>
            </w:r>
          </w:p>
        </w:tc>
        <w:tc>
          <w:tcPr>
            <w:tcW w:w="6663" w:type="dxa"/>
            <w:vAlign w:val="center"/>
          </w:tcPr>
          <w:p w14:paraId="142093FF" w14:textId="77777777" w:rsidR="000570DD" w:rsidRPr="000570DD" w:rsidRDefault="000570DD" w:rsidP="000570DD">
            <w:pPr>
              <w:widowControl/>
              <w:numPr>
                <w:ilvl w:val="0"/>
                <w:numId w:val="6"/>
              </w:numPr>
              <w:autoSpaceDE w:val="0"/>
              <w:autoSpaceDN w:val="0"/>
              <w:adjustRightInd w:val="0"/>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Карта современного использования территории поселения</w:t>
            </w:r>
          </w:p>
        </w:tc>
        <w:tc>
          <w:tcPr>
            <w:tcW w:w="850" w:type="dxa"/>
            <w:vAlign w:val="center"/>
          </w:tcPr>
          <w:p w14:paraId="40DA49D8"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4</w:t>
            </w:r>
          </w:p>
        </w:tc>
        <w:tc>
          <w:tcPr>
            <w:tcW w:w="1559" w:type="dxa"/>
            <w:vAlign w:val="center"/>
          </w:tcPr>
          <w:p w14:paraId="114FC3C1"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1:1</w:t>
            </w:r>
            <w:r w:rsidRPr="000570DD">
              <w:rPr>
                <w:rFonts w:ascii="Times New Roman" w:eastAsia="Calibri" w:hAnsi="Times New Roman" w:cs="Times New Roman"/>
                <w:color w:val="auto"/>
                <w:sz w:val="22"/>
                <w:szCs w:val="22"/>
                <w:lang w:val="en-US" w:eastAsia="en-US" w:bidi="ar-SA"/>
              </w:rPr>
              <w:t xml:space="preserve">0 </w:t>
            </w:r>
            <w:r w:rsidRPr="000570DD">
              <w:rPr>
                <w:rFonts w:ascii="Times New Roman" w:eastAsia="Calibri" w:hAnsi="Times New Roman" w:cs="Times New Roman"/>
                <w:color w:val="auto"/>
                <w:sz w:val="22"/>
                <w:szCs w:val="22"/>
                <w:lang w:eastAsia="en-US" w:bidi="ar-SA"/>
              </w:rPr>
              <w:t>000</w:t>
            </w:r>
          </w:p>
        </w:tc>
      </w:tr>
      <w:tr w:rsidR="000570DD" w:rsidRPr="000570DD" w14:paraId="4D70423E" w14:textId="77777777" w:rsidTr="00147883">
        <w:trPr>
          <w:trHeight w:val="654"/>
        </w:trPr>
        <w:tc>
          <w:tcPr>
            <w:tcW w:w="1134" w:type="dxa"/>
            <w:vAlign w:val="center"/>
          </w:tcPr>
          <w:p w14:paraId="20CC1580"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w:t>
            </w:r>
          </w:p>
        </w:tc>
        <w:tc>
          <w:tcPr>
            <w:tcW w:w="6663" w:type="dxa"/>
            <w:vAlign w:val="center"/>
          </w:tcPr>
          <w:p w14:paraId="50619795" w14:textId="77777777" w:rsidR="000570DD" w:rsidRPr="000570DD" w:rsidRDefault="000570DD" w:rsidP="000570DD">
            <w:pPr>
              <w:widowControl/>
              <w:numPr>
                <w:ilvl w:val="0"/>
                <w:numId w:val="6"/>
              </w:numPr>
              <w:autoSpaceDE w:val="0"/>
              <w:autoSpaceDN w:val="0"/>
              <w:adjustRightInd w:val="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Карта границ зон с особыми условиями использования территории (существующее положение)</w:t>
            </w:r>
          </w:p>
        </w:tc>
        <w:tc>
          <w:tcPr>
            <w:tcW w:w="850" w:type="dxa"/>
            <w:vAlign w:val="center"/>
          </w:tcPr>
          <w:p w14:paraId="4B00FEED"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4</w:t>
            </w:r>
          </w:p>
        </w:tc>
        <w:tc>
          <w:tcPr>
            <w:tcW w:w="1559" w:type="dxa"/>
            <w:vAlign w:val="center"/>
          </w:tcPr>
          <w:p w14:paraId="0040B519"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w:t>
            </w:r>
            <w:r w:rsidRPr="000570DD">
              <w:rPr>
                <w:rFonts w:ascii="Times New Roman" w:eastAsia="Calibri" w:hAnsi="Times New Roman" w:cs="Times New Roman"/>
                <w:color w:val="auto"/>
                <w:sz w:val="22"/>
                <w:szCs w:val="22"/>
                <w:lang w:val="en-US" w:eastAsia="en-US" w:bidi="ar-SA"/>
              </w:rPr>
              <w:t>10</w:t>
            </w:r>
            <w:r w:rsidRPr="000570DD">
              <w:rPr>
                <w:rFonts w:ascii="Times New Roman" w:eastAsia="Calibri" w:hAnsi="Times New Roman" w:cs="Times New Roman"/>
                <w:color w:val="auto"/>
                <w:sz w:val="22"/>
                <w:szCs w:val="22"/>
                <w:lang w:eastAsia="en-US" w:bidi="ar-SA"/>
              </w:rPr>
              <w:t xml:space="preserve"> 000</w:t>
            </w:r>
          </w:p>
        </w:tc>
      </w:tr>
      <w:tr w:rsidR="000570DD" w:rsidRPr="000570DD" w14:paraId="35D214FC" w14:textId="77777777" w:rsidTr="00147883">
        <w:trPr>
          <w:trHeight w:val="654"/>
        </w:trPr>
        <w:tc>
          <w:tcPr>
            <w:tcW w:w="1134" w:type="dxa"/>
            <w:vAlign w:val="center"/>
          </w:tcPr>
          <w:p w14:paraId="66AA2D46"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3</w:t>
            </w:r>
          </w:p>
        </w:tc>
        <w:tc>
          <w:tcPr>
            <w:tcW w:w="6663" w:type="dxa"/>
            <w:vAlign w:val="center"/>
          </w:tcPr>
          <w:p w14:paraId="2997BC1C" w14:textId="77777777" w:rsidR="000570DD" w:rsidRPr="000570DD" w:rsidRDefault="000570DD" w:rsidP="000570DD">
            <w:pPr>
              <w:widowControl/>
              <w:numPr>
                <w:ilvl w:val="0"/>
                <w:numId w:val="6"/>
              </w:numPr>
              <w:autoSpaceDE w:val="0"/>
              <w:autoSpaceDN w:val="0"/>
              <w:adjustRightInd w:val="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Карта границ зон с особыми условиями использования территории (проектное предложение)</w:t>
            </w:r>
          </w:p>
        </w:tc>
        <w:tc>
          <w:tcPr>
            <w:tcW w:w="850" w:type="dxa"/>
            <w:vAlign w:val="center"/>
          </w:tcPr>
          <w:p w14:paraId="3D18444E"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4</w:t>
            </w:r>
          </w:p>
        </w:tc>
        <w:tc>
          <w:tcPr>
            <w:tcW w:w="1559" w:type="dxa"/>
            <w:vAlign w:val="center"/>
          </w:tcPr>
          <w:p w14:paraId="67013EC6"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w:t>
            </w:r>
            <w:r w:rsidRPr="000570DD">
              <w:rPr>
                <w:rFonts w:ascii="Times New Roman" w:eastAsia="Calibri" w:hAnsi="Times New Roman" w:cs="Times New Roman"/>
                <w:color w:val="auto"/>
                <w:sz w:val="22"/>
                <w:szCs w:val="22"/>
                <w:lang w:val="en-US" w:eastAsia="en-US" w:bidi="ar-SA"/>
              </w:rPr>
              <w:t>10</w:t>
            </w:r>
            <w:r w:rsidRPr="000570DD">
              <w:rPr>
                <w:rFonts w:ascii="Times New Roman" w:eastAsia="Calibri" w:hAnsi="Times New Roman" w:cs="Times New Roman"/>
                <w:color w:val="auto"/>
                <w:sz w:val="22"/>
                <w:szCs w:val="22"/>
                <w:lang w:eastAsia="en-US" w:bidi="ar-SA"/>
              </w:rPr>
              <w:t xml:space="preserve"> 000</w:t>
            </w:r>
          </w:p>
        </w:tc>
      </w:tr>
    </w:tbl>
    <w:p w14:paraId="577BE654" w14:textId="77777777" w:rsidR="000570DD" w:rsidRPr="000570DD" w:rsidRDefault="000570DD" w:rsidP="000570DD">
      <w:pPr>
        <w:widowControl/>
        <w:numPr>
          <w:ilvl w:val="0"/>
          <w:numId w:val="6"/>
        </w:numPr>
        <w:suppressAutoHyphens/>
        <w:ind w:firstLine="709"/>
        <w:jc w:val="both"/>
        <w:rPr>
          <w:rFonts w:ascii="Times New Roman" w:eastAsia="Calibri" w:hAnsi="Times New Roman" w:cs="Times New Roman"/>
          <w:color w:val="auto"/>
          <w:lang w:val="en-US" w:eastAsia="en-US" w:bidi="ar-SA"/>
        </w:rPr>
      </w:pPr>
    </w:p>
    <w:p w14:paraId="47401C1A" w14:textId="77777777" w:rsidR="000570DD" w:rsidRPr="000570DD" w:rsidRDefault="000570DD" w:rsidP="000570DD">
      <w:pPr>
        <w:widowControl/>
        <w:numPr>
          <w:ilvl w:val="0"/>
          <w:numId w:val="6"/>
        </w:numPr>
        <w:tabs>
          <w:tab w:val="left" w:pos="708"/>
        </w:tabs>
        <w:ind w:firstLine="709"/>
        <w:jc w:val="both"/>
        <w:rPr>
          <w:rFonts w:ascii="Times New Roman" w:eastAsia="Calibri" w:hAnsi="Times New Roman" w:cs="Times New Roman"/>
          <w:color w:val="auto"/>
          <w:lang w:eastAsia="en-US" w:bidi="ar-SA"/>
        </w:rPr>
      </w:pPr>
    </w:p>
    <w:p w14:paraId="0182E764" w14:textId="77777777" w:rsidR="000570DD" w:rsidRPr="000570DD" w:rsidRDefault="000570DD" w:rsidP="000570DD">
      <w:pPr>
        <w:widowControl/>
        <w:numPr>
          <w:ilvl w:val="0"/>
          <w:numId w:val="6"/>
        </w:numPr>
        <w:suppressAutoHyphens/>
        <w:ind w:firstLine="709"/>
        <w:jc w:val="both"/>
        <w:rPr>
          <w:rFonts w:ascii="Times New Roman" w:eastAsia="Calibri" w:hAnsi="Times New Roman" w:cs="Times New Roman"/>
          <w:color w:val="auto"/>
          <w:lang w:val="en-US" w:eastAsia="en-US" w:bidi="ar-SA"/>
        </w:rPr>
      </w:pPr>
    </w:p>
    <w:p w14:paraId="15F3A7EB" w14:textId="77777777" w:rsidR="000570DD" w:rsidRPr="000570DD" w:rsidRDefault="000570DD" w:rsidP="000570DD">
      <w:pPr>
        <w:keepNext/>
        <w:pageBreakBefore/>
        <w:widowControl/>
        <w:numPr>
          <w:ilvl w:val="0"/>
          <w:numId w:val="6"/>
        </w:numPr>
        <w:spacing w:after="240"/>
        <w:ind w:left="709"/>
        <w:jc w:val="both"/>
        <w:outlineLvl w:val="0"/>
        <w:rPr>
          <w:rFonts w:ascii="Times New Roman" w:eastAsia="Calibri" w:hAnsi="Times New Roman" w:cs="Times New Roman"/>
          <w:b/>
          <w:bCs/>
          <w:caps/>
          <w:color w:val="auto"/>
          <w:kern w:val="32"/>
          <w:sz w:val="28"/>
          <w:szCs w:val="32"/>
          <w:lang w:bidi="ar-SA"/>
        </w:rPr>
      </w:pPr>
      <w:bookmarkStart w:id="15" w:name="_Toc34313161"/>
      <w:r w:rsidRPr="000570DD">
        <w:rPr>
          <w:rFonts w:ascii="Times New Roman" w:eastAsia="Calibri" w:hAnsi="Times New Roman" w:cs="Times New Roman"/>
          <w:b/>
          <w:bCs/>
          <w:caps/>
          <w:color w:val="auto"/>
          <w:kern w:val="32"/>
          <w:sz w:val="28"/>
          <w:szCs w:val="32"/>
          <w:lang w:bidi="ar-SA"/>
        </w:rPr>
        <w:t>1. ВВЕДЕНИЕ</w:t>
      </w:r>
      <w:bookmarkEnd w:id="15"/>
    </w:p>
    <w:p w14:paraId="3F7DABE1"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Настоящий проект разрабатывается взамен Генерального плана </w:t>
      </w:r>
      <w:r w:rsidRPr="000570DD">
        <w:rPr>
          <w:rFonts w:ascii="Times New Roman" w:eastAsia="Calibri" w:hAnsi="Times New Roman" w:cs="Times New Roman"/>
          <w:lang w:eastAsia="en-US" w:bidi="ar-SA"/>
        </w:rPr>
        <w:t>Усадск</w:t>
      </w:r>
      <w:r w:rsidRPr="000570DD">
        <w:rPr>
          <w:rFonts w:ascii="Times New Roman" w:eastAsia="Calibri" w:hAnsi="Times New Roman" w:cs="Times New Roman"/>
          <w:color w:val="auto"/>
          <w:lang w:eastAsia="en-US" w:bidi="ar-SA"/>
        </w:rPr>
        <w:t xml:space="preserve">ого сельского поселения,  утвержденного Решением Совета </w:t>
      </w:r>
      <w:r w:rsidRPr="000570DD">
        <w:rPr>
          <w:rFonts w:ascii="Times New Roman" w:eastAsia="Calibri" w:hAnsi="Times New Roman" w:cs="Times New Roman"/>
          <w:lang w:eastAsia="en-US" w:bidi="ar-SA"/>
        </w:rPr>
        <w:t>Усадск</w:t>
      </w:r>
      <w:r w:rsidRPr="000570DD">
        <w:rPr>
          <w:rFonts w:ascii="Times New Roman" w:eastAsia="Calibri" w:hAnsi="Times New Roman" w:cs="Times New Roman"/>
          <w:color w:val="auto"/>
          <w:lang w:eastAsia="en-US" w:bidi="ar-SA"/>
        </w:rPr>
        <w:t xml:space="preserve">ого сельского поселения </w:t>
      </w:r>
      <w:r w:rsidRPr="000570DD">
        <w:rPr>
          <w:rFonts w:ascii="Times New Roman" w:eastAsia="Calibri" w:hAnsi="Times New Roman" w:cs="Times New Roman"/>
          <w:lang w:eastAsia="en-US" w:bidi="ar-SA"/>
        </w:rPr>
        <w:t>Высокогорск</w:t>
      </w:r>
      <w:r w:rsidRPr="000570DD">
        <w:rPr>
          <w:rFonts w:ascii="Times New Roman" w:eastAsia="Calibri" w:hAnsi="Times New Roman" w:cs="Times New Roman"/>
          <w:color w:val="auto"/>
          <w:lang w:eastAsia="en-US" w:bidi="ar-SA"/>
        </w:rPr>
        <w:t xml:space="preserve">ого муниципального района Республики Татарстан </w:t>
      </w:r>
      <w:r w:rsidRPr="000570DD">
        <w:rPr>
          <w:rFonts w:ascii="Times New Roman" w:eastAsia="Calibri" w:hAnsi="Times New Roman" w:cs="Times New Roman"/>
          <w:lang w:eastAsia="en-US" w:bidi="ar-SA"/>
        </w:rPr>
        <w:t>№ 126а от 20.11.2012 г. в редакции Решения № 331а от 26.08.2015 г.</w:t>
      </w:r>
    </w:p>
    <w:p w14:paraId="53379CF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178E4139"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Заказчик проекта – Исполнительный комитет Усадского сельского поселения Высокогорского муниципального района Республики Татарстан.</w:t>
      </w:r>
    </w:p>
    <w:p w14:paraId="4768DABC"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Разработчик проекта – общество с ограниченной ответственностью «Максима».</w:t>
      </w:r>
    </w:p>
    <w:p w14:paraId="1C9C2C8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Проект подготовлен на расчетный срок до 2040 г., этапы реализации не установлены.</w:t>
      </w:r>
    </w:p>
    <w:p w14:paraId="2E64DC6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6E695A4D"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color w:val="auto"/>
          <w:lang w:bidi="ar-SA"/>
        </w:rPr>
      </w:pPr>
      <w:bookmarkStart w:id="16" w:name="_Toc34313162"/>
      <w:r w:rsidRPr="000570DD">
        <w:rPr>
          <w:rFonts w:ascii="Times New Roman" w:eastAsia="Calibri" w:hAnsi="Times New Roman" w:cs="Times New Roman"/>
          <w:b/>
          <w:bCs/>
          <w:iCs/>
          <w:color w:val="auto"/>
          <w:lang w:bidi="ar-SA"/>
        </w:rPr>
        <w:t>1.1. Цели и задачи генерального плана</w:t>
      </w:r>
      <w:bookmarkEnd w:id="16"/>
    </w:p>
    <w:p w14:paraId="5ABA1CDB" w14:textId="77777777" w:rsidR="000570DD" w:rsidRPr="000570DD" w:rsidRDefault="000570DD" w:rsidP="000570DD">
      <w:pPr>
        <w:widowControl/>
        <w:numPr>
          <w:ilvl w:val="0"/>
          <w:numId w:val="6"/>
        </w:numPr>
        <w:rPr>
          <w:rFonts w:ascii="Times New Roman" w:eastAsia="Calibri" w:hAnsi="Times New Roman" w:cs="Times New Roman"/>
          <w:color w:val="auto"/>
          <w:lang w:eastAsia="en-US" w:bidi="ar-SA"/>
        </w:rPr>
      </w:pPr>
    </w:p>
    <w:p w14:paraId="30F1D227"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Основными целями разработки генерального плана являются:</w:t>
      </w:r>
    </w:p>
    <w:p w14:paraId="4817FEC7"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определение направления и обеспечение градостроительного развития поселения;</w:t>
      </w:r>
    </w:p>
    <w:p w14:paraId="5B96059D"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обеспечение сельского поселения градостроительной документацией местного уровня.</w:t>
      </w:r>
    </w:p>
    <w:p w14:paraId="25623267" w14:textId="77777777" w:rsidR="000570DD" w:rsidRPr="000570DD" w:rsidRDefault="000570DD" w:rsidP="000570DD">
      <w:pPr>
        <w:widowControl/>
        <w:numPr>
          <w:ilvl w:val="0"/>
          <w:numId w:val="6"/>
        </w:numPr>
        <w:suppressAutoHyphens/>
        <w:ind w:firstLine="709"/>
        <w:jc w:val="both"/>
        <w:rPr>
          <w:rFonts w:ascii="Times New Roman" w:eastAsia="Calibri" w:hAnsi="Times New Roman" w:cs="Times New Roman"/>
          <w:color w:val="auto"/>
          <w:lang w:eastAsia="en-US" w:bidi="ar-SA"/>
        </w:rPr>
      </w:pPr>
    </w:p>
    <w:p w14:paraId="43344F24" w14:textId="77777777" w:rsidR="000570DD" w:rsidRPr="000570DD" w:rsidRDefault="000570DD" w:rsidP="000570DD">
      <w:pPr>
        <w:widowControl/>
        <w:numPr>
          <w:ilvl w:val="0"/>
          <w:numId w:val="6"/>
        </w:numPr>
        <w:suppressAutoHyphens/>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К задачам проекта относятся:</w:t>
      </w:r>
    </w:p>
    <w:p w14:paraId="48CCFAFC"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комплексная оценка территории сельского поселения;</w:t>
      </w:r>
    </w:p>
    <w:p w14:paraId="7AC56664" w14:textId="77777777" w:rsidR="000570DD" w:rsidRPr="000570DD" w:rsidRDefault="000570DD" w:rsidP="000570DD">
      <w:pPr>
        <w:widowControl/>
        <w:numPr>
          <w:ilvl w:val="0"/>
          <w:numId w:val="6"/>
        </w:numPr>
        <w:suppressAutoHyphens/>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корректировка границ населенных пунктов;</w:t>
      </w:r>
    </w:p>
    <w:p w14:paraId="01F60A29"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функциональное зонирование территории поселения, установление параметров функциональных зон;</w:t>
      </w:r>
    </w:p>
    <w:p w14:paraId="56F075E0"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определение территорий для возможного  жилищного строительства;</w:t>
      </w:r>
    </w:p>
    <w:p w14:paraId="61E6E7F2"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развитие транспортной инфраструктуры;</w:t>
      </w:r>
    </w:p>
    <w:p w14:paraId="725D0A06"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развитие сферы обслуживания населения.</w:t>
      </w:r>
    </w:p>
    <w:p w14:paraId="76568395" w14:textId="77777777" w:rsidR="000570DD" w:rsidRPr="000570DD" w:rsidRDefault="000570DD" w:rsidP="000570DD">
      <w:pPr>
        <w:widowControl/>
        <w:numPr>
          <w:ilvl w:val="0"/>
          <w:numId w:val="6"/>
        </w:numPr>
        <w:ind w:firstLine="720"/>
        <w:jc w:val="both"/>
        <w:rPr>
          <w:rFonts w:ascii="Times New Roman" w:eastAsia="Calibri" w:hAnsi="Times New Roman" w:cs="Times New Roman"/>
          <w:color w:val="auto"/>
          <w:lang w:eastAsia="en-US" w:bidi="ar-SA"/>
        </w:rPr>
      </w:pPr>
    </w:p>
    <w:p w14:paraId="7002F19F"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Проектные решения генерального плана являются основой для формирования или корректировки планов социально-экономического развития Усадского сельского поселения и Высокогорского муниципального района, подготовки правил землепользования и застройки, планировки территории.</w:t>
      </w:r>
    </w:p>
    <w:p w14:paraId="3BFC62C3" w14:textId="77777777" w:rsidR="000570DD" w:rsidRPr="000570DD" w:rsidRDefault="000570DD" w:rsidP="000570DD">
      <w:pPr>
        <w:widowControl/>
        <w:numPr>
          <w:ilvl w:val="0"/>
          <w:numId w:val="6"/>
        </w:numPr>
        <w:ind w:firstLine="720"/>
        <w:jc w:val="both"/>
        <w:rPr>
          <w:rFonts w:ascii="Times New Roman" w:eastAsia="TimesNewRoman" w:hAnsi="Times New Roman" w:cs="Times New Roman"/>
          <w:color w:val="auto"/>
          <w:lang w:eastAsia="en-US" w:bidi="ar-SA"/>
        </w:rPr>
      </w:pPr>
    </w:p>
    <w:p w14:paraId="5C65B25F"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lang w:bidi="ar-SA"/>
        </w:rPr>
      </w:pPr>
      <w:bookmarkStart w:id="17" w:name="_Toc34313163"/>
      <w:r w:rsidRPr="000570DD">
        <w:rPr>
          <w:rFonts w:ascii="Times New Roman" w:eastAsia="Calibri" w:hAnsi="Times New Roman" w:cs="Times New Roman"/>
          <w:b/>
          <w:bCs/>
          <w:iCs/>
          <w:color w:val="auto"/>
          <w:lang w:bidi="ar-SA"/>
        </w:rPr>
        <w:t xml:space="preserve">1.2. Сведения о планах и программах </w:t>
      </w:r>
      <w:r w:rsidRPr="000570DD">
        <w:rPr>
          <w:rFonts w:ascii="Times New Roman" w:eastAsia="Calibri" w:hAnsi="Times New Roman" w:cs="Times New Roman"/>
          <w:b/>
          <w:bCs/>
          <w:iCs/>
          <w:lang w:bidi="ar-SA"/>
        </w:rPr>
        <w:t>комплексного социально-экономического развития, градостроительной документации и используемых материалах</w:t>
      </w:r>
      <w:bookmarkEnd w:id="17"/>
    </w:p>
    <w:p w14:paraId="4478D70E" w14:textId="77777777" w:rsidR="000570DD" w:rsidRPr="000570DD" w:rsidRDefault="000570DD" w:rsidP="000570DD">
      <w:pPr>
        <w:widowControl/>
        <w:numPr>
          <w:ilvl w:val="0"/>
          <w:numId w:val="6"/>
        </w:numPr>
        <w:tabs>
          <w:tab w:val="left" w:pos="2552"/>
        </w:tabs>
        <w:suppressAutoHyphens/>
        <w:ind w:firstLine="709"/>
        <w:jc w:val="both"/>
        <w:rPr>
          <w:rFonts w:ascii="Times New Roman" w:eastAsia="Calibri" w:hAnsi="Times New Roman" w:cs="Times New Roman"/>
          <w:color w:val="auto"/>
          <w:lang w:eastAsia="en-US" w:bidi="ar-SA"/>
        </w:rPr>
      </w:pPr>
    </w:p>
    <w:p w14:paraId="6ADF072E" w14:textId="77777777" w:rsidR="000570DD" w:rsidRPr="000570DD" w:rsidRDefault="000570DD" w:rsidP="000570DD">
      <w:pPr>
        <w:widowControl/>
        <w:numPr>
          <w:ilvl w:val="0"/>
          <w:numId w:val="6"/>
        </w:numPr>
        <w:tabs>
          <w:tab w:val="left" w:pos="2552"/>
        </w:tabs>
        <w:suppressAutoHyphens/>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Настоящий проект генерального плана </w:t>
      </w:r>
      <w:r w:rsidRPr="000570DD">
        <w:rPr>
          <w:rFonts w:ascii="Times New Roman" w:eastAsia="Calibri" w:hAnsi="Times New Roman" w:cs="Times New Roman"/>
          <w:lang w:eastAsia="en-US" w:bidi="ar-SA"/>
        </w:rPr>
        <w:t>Усадск</w:t>
      </w:r>
      <w:r w:rsidRPr="000570DD">
        <w:rPr>
          <w:rFonts w:ascii="Times New Roman" w:eastAsia="Calibri" w:hAnsi="Times New Roman" w:cs="Times New Roman"/>
          <w:color w:val="auto"/>
          <w:lang w:eastAsia="en-US" w:bidi="ar-SA"/>
        </w:rPr>
        <w:t xml:space="preserve">ого сельского поселения </w:t>
      </w:r>
      <w:r w:rsidRPr="000570DD">
        <w:rPr>
          <w:rFonts w:ascii="Times New Roman" w:eastAsia="Calibri" w:hAnsi="Times New Roman" w:cs="Times New Roman"/>
          <w:lang w:eastAsia="en-US" w:bidi="ar-SA"/>
        </w:rPr>
        <w:t>Высокогорск</w:t>
      </w:r>
      <w:r w:rsidRPr="000570DD">
        <w:rPr>
          <w:rFonts w:ascii="Times New Roman" w:eastAsia="Calibri" w:hAnsi="Times New Roman" w:cs="Times New Roman"/>
          <w:color w:val="auto"/>
          <w:lang w:eastAsia="en-US" w:bidi="ar-SA"/>
        </w:rPr>
        <w:t>ого муниципального района Республики Татарстан подготовлен в соответствии с требованиями следующих нормативных правовых актов Российской Федерации и Республики Татарстан:</w:t>
      </w:r>
    </w:p>
    <w:p w14:paraId="09235A6A" w14:textId="77777777" w:rsidR="000570DD" w:rsidRPr="000570DD" w:rsidRDefault="000570DD" w:rsidP="000570DD">
      <w:pPr>
        <w:widowControl/>
        <w:numPr>
          <w:ilvl w:val="0"/>
          <w:numId w:val="6"/>
        </w:numPr>
        <w:tabs>
          <w:tab w:val="center" w:pos="4677"/>
          <w:tab w:val="right" w:pos="9355"/>
        </w:tabs>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Градостроительный кодекс Российской Федерации от 29.12.2004 г. № 190-ФЗ;</w:t>
      </w:r>
    </w:p>
    <w:p w14:paraId="2C503ACC" w14:textId="77777777" w:rsidR="000570DD" w:rsidRPr="000570DD" w:rsidRDefault="000570DD" w:rsidP="000570DD">
      <w:pPr>
        <w:widowControl/>
        <w:numPr>
          <w:ilvl w:val="0"/>
          <w:numId w:val="6"/>
        </w:numPr>
        <w:tabs>
          <w:tab w:val="center" w:pos="4677"/>
          <w:tab w:val="right" w:pos="9355"/>
        </w:tabs>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Земельный кодекс Российской Федерации от 25.10.2001 г. № 136-ФЗ;</w:t>
      </w:r>
    </w:p>
    <w:p w14:paraId="1CEC76FC" w14:textId="77777777" w:rsidR="000570DD" w:rsidRPr="000570DD" w:rsidRDefault="000570DD" w:rsidP="000570DD">
      <w:pPr>
        <w:widowControl/>
        <w:numPr>
          <w:ilvl w:val="0"/>
          <w:numId w:val="6"/>
        </w:numPr>
        <w:tabs>
          <w:tab w:val="center" w:pos="4677"/>
          <w:tab w:val="right" w:pos="9355"/>
        </w:tabs>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Лесной кодекс Российской Федерации от 04.12.2006 г. № 200-ФЗ;</w:t>
      </w:r>
    </w:p>
    <w:p w14:paraId="369D50FA" w14:textId="77777777" w:rsidR="000570DD" w:rsidRPr="000570DD" w:rsidRDefault="000570DD" w:rsidP="000570DD">
      <w:pPr>
        <w:widowControl/>
        <w:numPr>
          <w:ilvl w:val="0"/>
          <w:numId w:val="6"/>
        </w:numPr>
        <w:tabs>
          <w:tab w:val="center" w:pos="4677"/>
          <w:tab w:val="right" w:pos="9355"/>
        </w:tabs>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Водный кодекс Российской Федерации от 03.06.2006 г. № 74-ФЗ;</w:t>
      </w:r>
    </w:p>
    <w:p w14:paraId="4C385FD6" w14:textId="77777777" w:rsidR="000570DD" w:rsidRPr="000570DD" w:rsidRDefault="000570DD" w:rsidP="000570DD">
      <w:pPr>
        <w:widowControl/>
        <w:numPr>
          <w:ilvl w:val="0"/>
          <w:numId w:val="6"/>
        </w:numPr>
        <w:tabs>
          <w:tab w:val="center" w:pos="4677"/>
          <w:tab w:val="right" w:pos="9355"/>
        </w:tabs>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Федеральный закон от 06.10.2003 г. № 131-ФЗ «Об общих принципах организации местного самоуправления в Российской Федерации»;</w:t>
      </w:r>
    </w:p>
    <w:p w14:paraId="29C1667E" w14:textId="77777777" w:rsidR="000570DD" w:rsidRPr="000570DD" w:rsidRDefault="000570DD" w:rsidP="000570DD">
      <w:pPr>
        <w:widowControl/>
        <w:numPr>
          <w:ilvl w:val="0"/>
          <w:numId w:val="6"/>
        </w:numPr>
        <w:tabs>
          <w:tab w:val="center" w:pos="4677"/>
          <w:tab w:val="right" w:pos="9355"/>
        </w:tabs>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Постановление Правительства РФ от 09.06.2006 г. № 363 «Об информационном обеспечении градостроительной деятельности»;</w:t>
      </w:r>
    </w:p>
    <w:p w14:paraId="7B85A9C4" w14:textId="77777777" w:rsidR="000570DD" w:rsidRPr="000570DD" w:rsidRDefault="000570DD" w:rsidP="000570DD">
      <w:pPr>
        <w:widowControl/>
        <w:numPr>
          <w:ilvl w:val="0"/>
          <w:numId w:val="6"/>
        </w:numPr>
        <w:tabs>
          <w:tab w:val="center" w:pos="4677"/>
          <w:tab w:val="right" w:pos="9355"/>
        </w:tabs>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Закон Республики Татарстан от 25.12.2010 г. № 98-ЗРТ «О градостроительной деятельности в Республике Татарстан»;</w:t>
      </w:r>
    </w:p>
    <w:p w14:paraId="51CEB4A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Закон Республики Татарстан «Об установлении границ территорий и статусе муниципального образования «</w:t>
      </w:r>
      <w:r w:rsidRPr="000570DD">
        <w:rPr>
          <w:rFonts w:ascii="Times New Roman" w:eastAsia="Calibri" w:hAnsi="Times New Roman" w:cs="Times New Roman"/>
          <w:lang w:eastAsia="en-US" w:bidi="ar-SA"/>
        </w:rPr>
        <w:t>Высокогорск</w:t>
      </w:r>
      <w:r w:rsidRPr="000570DD">
        <w:rPr>
          <w:rFonts w:ascii="Times New Roman" w:eastAsia="Calibri" w:hAnsi="Times New Roman" w:cs="Times New Roman"/>
          <w:color w:val="auto"/>
          <w:lang w:eastAsia="en-US" w:bidi="ar-SA"/>
        </w:rPr>
        <w:t>ий муниципальный район» и муниципальных образований в его составе»№ 20-ЗРТ от 31.01.2005 г. (в редакции Закона № 136-ЗРТ от 30.12.2014 г.);</w:t>
      </w:r>
    </w:p>
    <w:p w14:paraId="01F5F6B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Постановление Государственного комитета РФ по строительству и жилищно-коммунальному комплексу от 29.10.2002 г. № 150 «Об утверждении инструкции о порядке разработки, согласования, экспертизы и утверждения градостроительной документации» (СНиП 11-04-2003) (в части,  не противоречащей Градостроительному кодексу РФ от 29.12.2004 г. № 190-ФЗ);</w:t>
      </w:r>
    </w:p>
    <w:p w14:paraId="54058D5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Постановление Кабинета Министров Республики Татарстан «Об установлении уровня социальных гарантий обеспеченности общественной инфраструктурой, социальными услугами до 2024 года» от 26.01.2009 г. № 42 (в редакции от 28.08.2019 г.);</w:t>
      </w:r>
    </w:p>
    <w:p w14:paraId="740CF0F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Территориальная схема в области обращения с отходами, в том числе с твердыми коммунальными отходами, Республики Татарстан, утвержденная Постановлением Кабинета Министров Республики Татарстан от 13.03.2018 г. № 149.</w:t>
      </w:r>
    </w:p>
    <w:p w14:paraId="2F843B5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7EE496A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При подготовке генерального плана использовались следующие нормативные документы:</w:t>
      </w:r>
    </w:p>
    <w:p w14:paraId="2275352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СП 42.13330.2011 Актуализированная редакция СНиП 2.07.01-89*. «Градостроительство. Планировка и застройка городских и сельских поселений»;</w:t>
      </w:r>
    </w:p>
    <w:p w14:paraId="0585E06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СП 31.13330.2012 Актуализированная редакция СНиП 2.04.02-84* «Водоснабжение. Наружные сети и сооружения»;</w:t>
      </w:r>
    </w:p>
    <w:p w14:paraId="7BFDCBB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СанПиН 2.2.1/2.1.1.1200-03 «Санитарно-эпидемиологические правила и нормативы»;</w:t>
      </w:r>
    </w:p>
    <w:p w14:paraId="527C391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 №  1071 от 27.12.2013 г.</w:t>
      </w:r>
    </w:p>
    <w:p w14:paraId="02A60D1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3750922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Настоящий проект подготовлен с учетом положений следующих планов и программ социально-экономического развития:</w:t>
      </w:r>
    </w:p>
    <w:p w14:paraId="2904C75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Стратегия социально-экономического развития Республики Татарстан до 2030 г., утвержденная Законом Республики Татарстан «Об утверждении Стратегии социально-экономического развития Республики Татарстан до 2030 г.» от 17.06.2015 г. № 40-ЗРТ (далее – Стратегия);</w:t>
      </w:r>
    </w:p>
    <w:p w14:paraId="3760B3F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Стратегия социально-экономического развития Высокогорского муниципального района Республики Татарстан на 2016 – 2021 гг. и плановый период до 2030 г.</w:t>
      </w:r>
    </w:p>
    <w:p w14:paraId="13E4F6A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51D6478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Согласно Стратегии территория Высокогорского муниципального района является территорией осуществления следующих проектов: «Реновация расселения», «Развитие и модернизация инженерной инфраструктуры Казанской агломерации», «Пригородная зона Казани», «Редевелопмент промышленных зон», «Развитие транспортной инфраструктуры Казанской агломерации», проект по управлению отходами в Казанской экономической зоне.</w:t>
      </w:r>
    </w:p>
    <w:p w14:paraId="24837D2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Мероприятия, предусматриваемые генеральным планом, не противоречат вышеуказанным проектам Стратегии.</w:t>
      </w:r>
    </w:p>
    <w:p w14:paraId="6365435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3ED467D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Документы территориального планирования, действующие на территории поселения:</w:t>
      </w:r>
    </w:p>
    <w:p w14:paraId="759FC49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Схема территориального планирования Российской Федерации в области здравоохранения, утвержденная Распоряжением Правительства Российской Федерации №  2607-р от 28.12.2012 г.;</w:t>
      </w:r>
    </w:p>
    <w:p w14:paraId="0D46DFB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Схема территориального планирования Российской Федерации в области высшего профессионального образования, утвержденная Распоряжением Правительства Российской Федерации № 247-р от 26.02.2013 г.;</w:t>
      </w:r>
    </w:p>
    <w:p w14:paraId="7301C5F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Схема территориального планирования Российской Федерации в области федерального транспорта, утвержденная Распоряжением Правительства Российской Федерации № 384-р от 19.03.2013 г. (в редакции, утвержденной Распоряжением Правительства Российской Федерации № 1610-р от 02.08.2018 г.);</w:t>
      </w:r>
    </w:p>
    <w:p w14:paraId="2615C94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Схема территориального планирования Российской Федерации в области трубопроводного транспорта, утвержденная Распоряжением Правительства Российской Федерации № 1416-р от 13.08.2013 г. (в редакции, утвержденной Распоряжением Правительства Российской Федерации № 2104-р от 18.09.2019 г.);</w:t>
      </w:r>
    </w:p>
    <w:p w14:paraId="2CD6F27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Схема территориального планирования Российской Федерации в области энергетики, утвержденная Распоряжением Правительства Российской Федерации № 2084-р от 11.11.2013 г. (в редакции, утвержденной Распоряжением Правительства Российской Федерации № 1651-р от 25.07.2019 г.);</w:t>
      </w:r>
    </w:p>
    <w:p w14:paraId="4D20CB5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Схема территориального планирования Российской Федерации в области обороны и безопасности, утвержденная Указом Президента Российской Федерации № 615сс от 10.12.2015 г.;</w:t>
      </w:r>
    </w:p>
    <w:p w14:paraId="7E25E26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Схема территориального планирования Республики Татарстан, утвержденная Постановлением Кабинета Министров Республики Татарстан № 134 от 21.02.2011 г. (в редакции, утвержденной Постановлением Кабинета Министров Республики Татарстан № 559 от 09.07.2018 г.;</w:t>
      </w:r>
    </w:p>
    <w:p w14:paraId="0E6C92A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hd w:val="clear" w:color="auto" w:fill="FFFFFF"/>
          <w:lang w:eastAsia="en-US" w:bidi="ar-SA"/>
        </w:rPr>
      </w:pPr>
      <w:r w:rsidRPr="000570DD">
        <w:rPr>
          <w:rFonts w:ascii="Times New Roman" w:eastAsia="Calibri" w:hAnsi="Times New Roman" w:cs="Times New Roman"/>
          <w:color w:val="auto"/>
          <w:lang w:eastAsia="en-US" w:bidi="ar-SA"/>
        </w:rPr>
        <w:t xml:space="preserve">‒ Схема территориального планирования Высокогорского муниципального района Республики Татарстан, утвержденная </w:t>
      </w:r>
      <w:r w:rsidRPr="000570DD">
        <w:rPr>
          <w:rFonts w:ascii="Times New Roman" w:eastAsia="Calibri" w:hAnsi="Times New Roman" w:cs="Times New Roman"/>
          <w:color w:val="auto"/>
          <w:shd w:val="clear" w:color="auto" w:fill="FFFFFF"/>
          <w:lang w:eastAsia="en-US" w:bidi="ar-SA"/>
        </w:rPr>
        <w:t xml:space="preserve">Решением Совета </w:t>
      </w:r>
      <w:r w:rsidRPr="000570DD">
        <w:rPr>
          <w:rFonts w:ascii="Times New Roman" w:eastAsia="Calibri" w:hAnsi="Times New Roman" w:cs="Times New Roman"/>
          <w:color w:val="auto"/>
          <w:lang w:eastAsia="en-US" w:bidi="ar-SA"/>
        </w:rPr>
        <w:t>Высокогорского</w:t>
      </w:r>
      <w:r w:rsidRPr="000570DD">
        <w:rPr>
          <w:rFonts w:ascii="Times New Roman" w:eastAsia="Calibri" w:hAnsi="Times New Roman" w:cs="Times New Roman"/>
          <w:color w:val="auto"/>
          <w:shd w:val="clear" w:color="auto" w:fill="FFFFFF"/>
          <w:lang w:eastAsia="en-US" w:bidi="ar-SA"/>
        </w:rPr>
        <w:t xml:space="preserve"> муниципального района </w:t>
      </w:r>
      <w:r w:rsidRPr="000570DD">
        <w:rPr>
          <w:rFonts w:ascii="Times New Roman" w:eastAsia="Calibri" w:hAnsi="Times New Roman" w:cs="Times New Roman"/>
          <w:color w:val="auto"/>
          <w:lang w:eastAsia="en-US" w:bidi="ar-SA"/>
        </w:rPr>
        <w:t>№ 340 от 31.03.2014 г. в редакции Решения № 117от 28.12.2016 г.;</w:t>
      </w:r>
    </w:p>
    <w:p w14:paraId="7642810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hd w:val="clear" w:color="auto" w:fill="FFFFFF"/>
          <w:lang w:eastAsia="en-US" w:bidi="ar-SA"/>
        </w:rPr>
      </w:pPr>
      <w:r w:rsidRPr="000570DD">
        <w:rPr>
          <w:rFonts w:ascii="Times New Roman" w:eastAsia="Calibri" w:hAnsi="Times New Roman" w:cs="Times New Roman"/>
          <w:color w:val="auto"/>
          <w:lang w:eastAsia="en-US" w:bidi="ar-SA"/>
        </w:rPr>
        <w:t xml:space="preserve">‒ Генеральный план Усадского сельского поселения,  утвержденный </w:t>
      </w:r>
      <w:r w:rsidRPr="000570DD">
        <w:rPr>
          <w:rFonts w:ascii="Times New Roman" w:eastAsia="Calibri" w:hAnsi="Times New Roman" w:cs="Times New Roman"/>
          <w:color w:val="auto"/>
          <w:lang w:bidi="ar-SA"/>
        </w:rPr>
        <w:t xml:space="preserve">Решением Совета </w:t>
      </w:r>
      <w:r w:rsidRPr="000570DD">
        <w:rPr>
          <w:rFonts w:ascii="Times New Roman" w:eastAsia="Calibri" w:hAnsi="Times New Roman" w:cs="Times New Roman"/>
          <w:color w:val="auto"/>
          <w:lang w:eastAsia="en-US" w:bidi="ar-SA"/>
        </w:rPr>
        <w:t>Усадского</w:t>
      </w:r>
      <w:r w:rsidRPr="000570DD">
        <w:rPr>
          <w:rFonts w:ascii="Times New Roman" w:eastAsia="Calibri" w:hAnsi="Times New Roman" w:cs="Times New Roman"/>
          <w:color w:val="auto"/>
          <w:lang w:bidi="ar-SA"/>
        </w:rPr>
        <w:t xml:space="preserve"> сельского поселения </w:t>
      </w:r>
      <w:r w:rsidRPr="000570DD">
        <w:rPr>
          <w:rFonts w:ascii="Times New Roman" w:eastAsia="Calibri" w:hAnsi="Times New Roman" w:cs="Times New Roman"/>
          <w:color w:val="auto"/>
          <w:lang w:eastAsia="en-US" w:bidi="ar-SA"/>
        </w:rPr>
        <w:t xml:space="preserve">Высокогорского </w:t>
      </w:r>
      <w:r w:rsidRPr="000570DD">
        <w:rPr>
          <w:rFonts w:ascii="Times New Roman" w:eastAsia="Calibri" w:hAnsi="Times New Roman" w:cs="Times New Roman"/>
          <w:color w:val="auto"/>
          <w:lang w:bidi="ar-SA"/>
        </w:rPr>
        <w:t xml:space="preserve">муниципального района Республики Татарстан </w:t>
      </w:r>
      <w:r w:rsidRPr="000570DD">
        <w:rPr>
          <w:rFonts w:ascii="Times New Roman" w:eastAsia="Calibri" w:hAnsi="Times New Roman" w:cs="Times New Roman"/>
          <w:color w:val="auto"/>
          <w:lang w:eastAsia="en-US" w:bidi="ar-SA"/>
        </w:rPr>
        <w:t>№ 126а от 20.11.2012 г. в редакции Решения № 331а от 26.08.2015 г.</w:t>
      </w:r>
    </w:p>
    <w:p w14:paraId="705C04F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1538410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При подготовке генерального плана были использованы:</w:t>
      </w:r>
    </w:p>
    <w:p w14:paraId="2A24027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 материалы дистанционного зондирования земли – космический снимок; </w:t>
      </w:r>
    </w:p>
    <w:p w14:paraId="427F3CF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данные кадастрового учета Управления Федеральной службы государственной регистрации, кадастра и картографии по Республике Татарстан;</w:t>
      </w:r>
    </w:p>
    <w:p w14:paraId="2651956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данные Федеральной службы государственной статистики;</w:t>
      </w:r>
    </w:p>
    <w:p w14:paraId="22DCB46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картографическая основа масштаба 1:10000, предоставленная АО «РКЦ «Земля».</w:t>
      </w:r>
    </w:p>
    <w:p w14:paraId="0801D187" w14:textId="77777777" w:rsidR="000570DD" w:rsidRPr="000570DD" w:rsidRDefault="000570DD" w:rsidP="000570DD">
      <w:pPr>
        <w:widowControl/>
        <w:numPr>
          <w:ilvl w:val="0"/>
          <w:numId w:val="6"/>
        </w:numPr>
        <w:spacing w:before="120"/>
        <w:ind w:firstLine="709"/>
        <w:jc w:val="both"/>
        <w:rPr>
          <w:rFonts w:ascii="Times New Roman" w:eastAsia="Calibri" w:hAnsi="Times New Roman" w:cs="Times New Roman"/>
          <w:color w:val="auto"/>
          <w:sz w:val="22"/>
          <w:szCs w:val="22"/>
          <w:lang w:eastAsia="en-US" w:bidi="ar-SA"/>
        </w:rPr>
      </w:pPr>
    </w:p>
    <w:p w14:paraId="48CFD00E"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color w:val="auto"/>
          <w:lang w:bidi="ar-SA"/>
        </w:rPr>
      </w:pPr>
      <w:bookmarkStart w:id="18" w:name="_Toc34313164"/>
      <w:r w:rsidRPr="000570DD">
        <w:rPr>
          <w:rFonts w:ascii="Times New Roman" w:eastAsia="Calibri" w:hAnsi="Times New Roman" w:cs="Times New Roman"/>
          <w:b/>
          <w:bCs/>
          <w:iCs/>
          <w:color w:val="auto"/>
          <w:lang w:bidi="ar-SA"/>
        </w:rPr>
        <w:t>1.3. Краткая характеристика поселения</w:t>
      </w:r>
      <w:bookmarkEnd w:id="18"/>
    </w:p>
    <w:p w14:paraId="676D82C6" w14:textId="77777777" w:rsidR="000570DD" w:rsidRPr="000570DD" w:rsidRDefault="000570DD" w:rsidP="000570DD">
      <w:pPr>
        <w:widowControl/>
        <w:numPr>
          <w:ilvl w:val="0"/>
          <w:numId w:val="6"/>
        </w:numPr>
        <w:ind w:firstLine="709"/>
        <w:rPr>
          <w:rFonts w:ascii="Times New Roman" w:eastAsia="Calibri" w:hAnsi="Times New Roman" w:cs="Times New Roman"/>
          <w:b/>
          <w:color w:val="auto"/>
          <w:lang w:eastAsia="en-US" w:bidi="ar-SA"/>
        </w:rPr>
      </w:pPr>
    </w:p>
    <w:p w14:paraId="6F3ED00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Усадское сельское поселение располагается в центральной части Высокогорского муниципального района. Его площадь составляет 4581,447 га. </w:t>
      </w:r>
    </w:p>
    <w:p w14:paraId="57BF7E2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Граница Усадского сельского поселения установлена Законом Республики Татарстан «Об установлении границ территорий и статусе муниципального образования «Высокогорский муниципальный район» и муниципальных образований в его составе» № 20-ЗРТ от 31.01.2005 г. (в редакции Закона № 136-ЗРТ от 30.12.2014 г.).</w:t>
      </w:r>
    </w:p>
    <w:p w14:paraId="685851E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Сведения о границе поселения представлены в Едином государственном реестре недвижимости.</w:t>
      </w:r>
    </w:p>
    <w:p w14:paraId="1F4ABE5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11741A7F"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На территории поселения располагаются следующие населенные пункты: </w:t>
      </w:r>
    </w:p>
    <w:p w14:paraId="2E29314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 Усады (административный центр сельского поселения);</w:t>
      </w:r>
    </w:p>
    <w:p w14:paraId="7D548B5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д. Ильино;</w:t>
      </w:r>
    </w:p>
    <w:p w14:paraId="2F738AC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д. Садилово;</w:t>
      </w:r>
    </w:p>
    <w:p w14:paraId="7EA021C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д. Талмачи;</w:t>
      </w:r>
    </w:p>
    <w:p w14:paraId="603BAFB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д. Тимофеевка;</w:t>
      </w:r>
    </w:p>
    <w:p w14:paraId="6CD01DB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 Хохлово;</w:t>
      </w:r>
    </w:p>
    <w:p w14:paraId="0710344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д. Чубарово.</w:t>
      </w:r>
    </w:p>
    <w:p w14:paraId="13B2FA3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Численность постоянного населения на 01.01.2020 г. составляет </w:t>
      </w:r>
      <w:r w:rsidRPr="000570DD">
        <w:rPr>
          <w:rFonts w:ascii="Times New Roman" w:eastAsia="Calibri" w:hAnsi="Times New Roman" w:cs="Times New Roman"/>
          <w:noProof/>
          <w:color w:val="auto"/>
          <w:lang w:bidi="ar-SA"/>
        </w:rPr>
        <w:t>2510</w:t>
      </w:r>
      <w:r w:rsidRPr="000570DD">
        <w:rPr>
          <w:rFonts w:ascii="Times New Roman" w:eastAsia="Calibri" w:hAnsi="Times New Roman" w:cs="Times New Roman"/>
          <w:color w:val="auto"/>
          <w:lang w:eastAsia="en-US" w:bidi="ar-SA"/>
        </w:rPr>
        <w:t xml:space="preserve"> человек, в том числе:</w:t>
      </w:r>
    </w:p>
    <w:p w14:paraId="5434CE3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 с. Усады: 1371 человек;</w:t>
      </w:r>
    </w:p>
    <w:p w14:paraId="08D7F87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 д. Ильино: 295 человек;</w:t>
      </w:r>
    </w:p>
    <w:p w14:paraId="6063909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 д. Садилово: 13 человек;</w:t>
      </w:r>
    </w:p>
    <w:p w14:paraId="66AF0D3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 д. Талмачи: 160 человек;</w:t>
      </w:r>
    </w:p>
    <w:p w14:paraId="649B6D7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 д. Тимофеевка: 435 человек;</w:t>
      </w:r>
    </w:p>
    <w:p w14:paraId="39C46B8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 с. Хохлово: 42 человека;</w:t>
      </w:r>
    </w:p>
    <w:p w14:paraId="3F5E752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 д. Чубарово: 194 человека.</w:t>
      </w:r>
    </w:p>
    <w:p w14:paraId="25C077B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Информация указана на основании сведений органов местного самоуправления.</w:t>
      </w:r>
    </w:p>
    <w:p w14:paraId="63BC68B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Для поселения также характерно наличие сезонного населения.</w:t>
      </w:r>
    </w:p>
    <w:p w14:paraId="4E09FCC9" w14:textId="77777777" w:rsidR="000570DD" w:rsidRPr="000570DD" w:rsidRDefault="000570DD" w:rsidP="000570DD">
      <w:pPr>
        <w:keepNext/>
        <w:pageBreakBefore/>
        <w:widowControl/>
        <w:numPr>
          <w:ilvl w:val="0"/>
          <w:numId w:val="6"/>
        </w:numPr>
        <w:spacing w:after="240"/>
        <w:ind w:left="709"/>
        <w:jc w:val="both"/>
        <w:outlineLvl w:val="0"/>
        <w:rPr>
          <w:rFonts w:ascii="Times New Roman" w:eastAsia="Calibri" w:hAnsi="Times New Roman" w:cs="Times New Roman"/>
          <w:b/>
          <w:bCs/>
          <w:caps/>
          <w:color w:val="auto"/>
          <w:kern w:val="32"/>
          <w:sz w:val="28"/>
          <w:szCs w:val="32"/>
          <w:lang w:bidi="ar-SA"/>
        </w:rPr>
      </w:pPr>
      <w:bookmarkStart w:id="19" w:name="_Toc34313165"/>
      <w:r w:rsidRPr="000570DD">
        <w:rPr>
          <w:rFonts w:ascii="Times New Roman" w:eastAsia="Calibri" w:hAnsi="Times New Roman" w:cs="Times New Roman"/>
          <w:b/>
          <w:bCs/>
          <w:caps/>
          <w:color w:val="auto"/>
          <w:kern w:val="32"/>
          <w:sz w:val="28"/>
          <w:szCs w:val="32"/>
          <w:lang w:bidi="ar-SA"/>
        </w:rPr>
        <w:t>2. АНАЛИЗ СОВРЕМЕННОГО СОСТОЯНИЯ И ИСПОЛЬЗОВАНИЯ ТЕРРИТОРИИ ПОСЕЛЕНИЯ. ОБОСНОВАНИЕ МЕРОПРИЯТИЙ ГЕНЕРАЛЬНОГО ПЛАНА</w:t>
      </w:r>
      <w:bookmarkEnd w:id="19"/>
    </w:p>
    <w:p w14:paraId="70338FB8" w14:textId="77777777" w:rsidR="000570DD" w:rsidRPr="000570DD" w:rsidRDefault="000570DD" w:rsidP="000570DD">
      <w:pPr>
        <w:widowControl/>
        <w:numPr>
          <w:ilvl w:val="0"/>
          <w:numId w:val="6"/>
        </w:numPr>
        <w:ind w:firstLine="709"/>
        <w:jc w:val="both"/>
        <w:outlineLvl w:val="1"/>
        <w:rPr>
          <w:rFonts w:ascii="Times New Roman" w:eastAsia="Calibri" w:hAnsi="Times New Roman" w:cs="Times New Roman"/>
          <w:b/>
          <w:color w:val="auto"/>
          <w:lang w:eastAsia="en-US" w:bidi="ar-SA"/>
        </w:rPr>
      </w:pPr>
      <w:bookmarkStart w:id="20" w:name="_Toc34313166"/>
      <w:r w:rsidRPr="000570DD">
        <w:rPr>
          <w:rFonts w:ascii="Times New Roman" w:eastAsia="Calibri" w:hAnsi="Times New Roman" w:cs="Times New Roman"/>
          <w:b/>
          <w:color w:val="auto"/>
          <w:lang w:eastAsia="en-US" w:bidi="ar-SA"/>
        </w:rPr>
        <w:t>2.1. Жилищный фонд</w:t>
      </w:r>
      <w:bookmarkEnd w:id="20"/>
    </w:p>
    <w:p w14:paraId="051D8AD8"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i/>
          <w:color w:val="auto"/>
          <w:lang w:eastAsia="en-US" w:bidi="ar-SA"/>
        </w:rPr>
      </w:pPr>
    </w:p>
    <w:p w14:paraId="596443D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 xml:space="preserve">Существующее положение </w:t>
      </w:r>
    </w:p>
    <w:p w14:paraId="768B012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Жилая застройка поселения представлена одно- и двухэтажными индивидуальными жилыми домами, многоквартирная жилая застройка представлена в центральной части с. Усады. </w:t>
      </w:r>
    </w:p>
    <w:p w14:paraId="4DB8B0B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Общий объем жилищного фонда поселения по состоянию на 01.01.2020 г. составляет 66 тыс. кв. м площади жилья.</w:t>
      </w:r>
    </w:p>
    <w:p w14:paraId="415FBA6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Информация указана на основании сведений Федеральной службы государственной статистики.</w:t>
      </w:r>
    </w:p>
    <w:p w14:paraId="107E4F5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Показатель обеспеченности постоянного населения жильем составляет </w:t>
      </w:r>
      <w:r w:rsidRPr="000570DD">
        <w:rPr>
          <w:rFonts w:ascii="Times New Roman" w:eastAsia="Calibri" w:hAnsi="Times New Roman" w:cs="Times New Roman"/>
          <w:noProof/>
          <w:color w:val="auto"/>
          <w:lang w:eastAsia="en-US" w:bidi="ar-SA"/>
        </w:rPr>
        <w:t>26,29</w:t>
      </w:r>
      <w:r w:rsidRPr="000570DD">
        <w:rPr>
          <w:rFonts w:ascii="Times New Roman" w:eastAsia="Calibri" w:hAnsi="Times New Roman" w:cs="Times New Roman"/>
          <w:color w:val="auto"/>
          <w:lang w:eastAsia="en-US" w:bidi="ar-SA"/>
        </w:rPr>
        <w:t xml:space="preserve"> кв. м/чел.</w:t>
      </w:r>
    </w:p>
    <w:p w14:paraId="58B7961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На территории поселения также имеется жилищный фонд, предназначенный для второго жилья, сведения о его объеме отсутствуют. Существенную часть территории поселения занимают садоводческие товарищества.</w:t>
      </w:r>
    </w:p>
    <w:p w14:paraId="16062BD4" w14:textId="77777777" w:rsidR="000570DD" w:rsidRPr="000570DD" w:rsidRDefault="000570DD" w:rsidP="000570DD">
      <w:pPr>
        <w:widowControl/>
        <w:numPr>
          <w:ilvl w:val="0"/>
          <w:numId w:val="6"/>
        </w:numPr>
        <w:ind w:firstLine="709"/>
        <w:jc w:val="both"/>
        <w:rPr>
          <w:rFonts w:ascii="Calibri" w:eastAsia="Calibri" w:hAnsi="Calibri" w:cs="Times New Roman"/>
          <w:color w:val="auto"/>
          <w:sz w:val="20"/>
          <w:szCs w:val="20"/>
          <w:lang w:eastAsia="en-US" w:bidi="ar-SA"/>
        </w:rPr>
      </w:pPr>
    </w:p>
    <w:p w14:paraId="05CC295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045A2FA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Генеральным планом предусматривается выделение территорий для возможного жилищного строительства общей площадью 155,86 га, обусловленное формированием функциональных зон застройки индивидуальными и многоквартирными жилыми домами, в том числе:</w:t>
      </w:r>
    </w:p>
    <w:p w14:paraId="12E376C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 восточной части с. Усады: 18,8 га;</w:t>
      </w:r>
    </w:p>
    <w:p w14:paraId="3B50B15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 северо-западной части с. Усады: 2,78 га;</w:t>
      </w:r>
    </w:p>
    <w:p w14:paraId="21AF686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 северо-восточной части с. Усады: 1,64 га;</w:t>
      </w:r>
    </w:p>
    <w:p w14:paraId="6144706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к северо-востоку от д. Чубарово: 94,84 га;</w:t>
      </w:r>
    </w:p>
    <w:p w14:paraId="1998585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 западной части д. Чубарово: 2,78 га;</w:t>
      </w:r>
    </w:p>
    <w:p w14:paraId="0480C07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 северо-западной части д. Чубарово: 0,62 га;</w:t>
      </w:r>
    </w:p>
    <w:p w14:paraId="5A637E8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к юго-западу от с. Хохлово: 28,93 га;</w:t>
      </w:r>
    </w:p>
    <w:p w14:paraId="35FAB65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 северо-восточной части д. Талмачи: 5,47 га.</w:t>
      </w:r>
    </w:p>
    <w:p w14:paraId="6E3246F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Прирост объема жилищного фонда, связанный с  возможным освоением указанных территорий, может составить </w:t>
      </w:r>
      <w:r w:rsidRPr="000570DD">
        <w:rPr>
          <w:rFonts w:ascii="Times New Roman" w:eastAsia="Calibri" w:hAnsi="Times New Roman" w:cs="Times New Roman"/>
          <w:noProof/>
          <w:color w:val="auto"/>
          <w:lang w:eastAsia="en-US" w:bidi="ar-SA"/>
        </w:rPr>
        <w:t>77,93</w:t>
      </w:r>
      <w:r w:rsidRPr="000570DD">
        <w:rPr>
          <w:rFonts w:ascii="Times New Roman" w:eastAsia="Calibri" w:hAnsi="Times New Roman" w:cs="Times New Roman"/>
          <w:color w:val="auto"/>
          <w:lang w:eastAsia="en-US" w:bidi="ar-SA"/>
        </w:rPr>
        <w:t xml:space="preserve"> тыс. кв. м площади жилья. Определение прироста объема жилищного фонда основано на условно принятых показателях: площади земельного участка под индивидуальное жилищное строительство, равной 1500 кв. м (15 соткам) и площади жилого дома, равной 100 кв. м; нормативном соотношении территорий различного функционального назначения в составе жилых образований коттеджной застройки (для коттеджного поселка доля жилой застройки составляет 75 %), установленном СП 42.13330.2011 Актуализированная редакция СНиП 2.07.01-89*. «Градостроительство. Планировка и застройка городских и сельских поселений».</w:t>
      </w:r>
    </w:p>
    <w:p w14:paraId="19D9CC1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Развитие жилищного строительства также возможно за счет повышения плотности застройки и освоения неиспользуемых территорий.</w:t>
      </w:r>
    </w:p>
    <w:p w14:paraId="5376B411"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p>
    <w:p w14:paraId="0BE6CEBD" w14:textId="77777777" w:rsidR="000570DD" w:rsidRPr="000570DD" w:rsidRDefault="000570DD" w:rsidP="000570DD">
      <w:pPr>
        <w:widowControl/>
        <w:numPr>
          <w:ilvl w:val="0"/>
          <w:numId w:val="6"/>
        </w:numPr>
        <w:ind w:firstLine="709"/>
        <w:jc w:val="both"/>
        <w:outlineLvl w:val="1"/>
        <w:rPr>
          <w:rFonts w:ascii="Times New Roman" w:eastAsia="Calibri" w:hAnsi="Times New Roman" w:cs="Times New Roman"/>
          <w:b/>
          <w:color w:val="auto"/>
          <w:lang w:eastAsia="en-US" w:bidi="ar-SA"/>
        </w:rPr>
      </w:pPr>
      <w:bookmarkStart w:id="21" w:name="_Toc34313167"/>
      <w:r w:rsidRPr="000570DD">
        <w:rPr>
          <w:rFonts w:ascii="Times New Roman" w:eastAsia="Calibri" w:hAnsi="Times New Roman" w:cs="Times New Roman"/>
          <w:b/>
          <w:color w:val="auto"/>
          <w:lang w:eastAsia="en-US" w:bidi="ar-SA"/>
        </w:rPr>
        <w:t>2.2. Объекты социального, общественного и делового назначения</w:t>
      </w:r>
      <w:bookmarkEnd w:id="21"/>
    </w:p>
    <w:p w14:paraId="3095E4FB" w14:textId="77777777" w:rsidR="000570DD" w:rsidRPr="000570DD" w:rsidRDefault="000570DD" w:rsidP="000570DD">
      <w:pPr>
        <w:widowControl/>
        <w:numPr>
          <w:ilvl w:val="0"/>
          <w:numId w:val="6"/>
        </w:numPr>
        <w:jc w:val="both"/>
        <w:rPr>
          <w:rFonts w:ascii="Times New Roman" w:eastAsia="Calibri" w:hAnsi="Times New Roman" w:cs="Times New Roman"/>
          <w:color w:val="auto"/>
          <w:lang w:eastAsia="en-US" w:bidi="ar-SA"/>
        </w:rPr>
      </w:pPr>
    </w:p>
    <w:p w14:paraId="017E2D2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60960A73"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Сведения об основных объектах и учреждениях социального, общественного и делового назначения, представленных на территории Усадского сельского поселения, представлены в таблице 1. Данные сведения приведены по состоянию на 01.01.2020 г.</w:t>
      </w:r>
    </w:p>
    <w:p w14:paraId="771BD835" w14:textId="77777777" w:rsidR="000570DD" w:rsidRPr="000570DD" w:rsidRDefault="000570DD" w:rsidP="000570DD">
      <w:pPr>
        <w:widowControl/>
        <w:numPr>
          <w:ilvl w:val="0"/>
          <w:numId w:val="6"/>
        </w:numPr>
        <w:jc w:val="both"/>
        <w:rPr>
          <w:rFonts w:ascii="Times New Roman" w:eastAsia="Calibri" w:hAnsi="Times New Roman" w:cs="Times New Roman"/>
          <w:color w:val="auto"/>
          <w:highlight w:val="magenta"/>
          <w:lang w:eastAsia="en-US" w:bidi="ar-SA"/>
        </w:rPr>
      </w:pPr>
    </w:p>
    <w:p w14:paraId="02426D48" w14:textId="77777777" w:rsidR="000570DD" w:rsidRPr="000570DD" w:rsidRDefault="000570DD" w:rsidP="000570DD">
      <w:pPr>
        <w:widowControl/>
        <w:numPr>
          <w:ilvl w:val="0"/>
          <w:numId w:val="6"/>
        </w:numPr>
        <w:jc w:val="both"/>
        <w:rPr>
          <w:rFonts w:ascii="Times New Roman" w:eastAsia="Calibri" w:hAnsi="Times New Roman" w:cs="Times New Roman"/>
          <w:color w:val="auto"/>
          <w:highlight w:val="magenta"/>
          <w:lang w:eastAsia="en-US" w:bidi="ar-SA"/>
        </w:rPr>
      </w:pPr>
    </w:p>
    <w:p w14:paraId="496718BB" w14:textId="77777777" w:rsidR="000570DD" w:rsidRPr="000570DD" w:rsidRDefault="000570DD" w:rsidP="000570DD">
      <w:pPr>
        <w:widowControl/>
        <w:numPr>
          <w:ilvl w:val="0"/>
          <w:numId w:val="6"/>
        </w:numPr>
        <w:jc w:val="both"/>
        <w:rPr>
          <w:rFonts w:ascii="Times New Roman" w:eastAsia="Calibri" w:hAnsi="Times New Roman" w:cs="Times New Roman"/>
          <w:color w:val="auto"/>
          <w:highlight w:val="magenta"/>
          <w:lang w:eastAsia="en-US" w:bidi="ar-SA"/>
        </w:rPr>
      </w:pPr>
    </w:p>
    <w:p w14:paraId="132C92E8" w14:textId="77777777" w:rsidR="000570DD" w:rsidRPr="000570DD" w:rsidRDefault="000570DD" w:rsidP="000570DD">
      <w:pPr>
        <w:widowControl/>
        <w:numPr>
          <w:ilvl w:val="0"/>
          <w:numId w:val="6"/>
        </w:numPr>
        <w:jc w:val="both"/>
        <w:rPr>
          <w:rFonts w:ascii="Times New Roman" w:eastAsia="Calibri" w:hAnsi="Times New Roman" w:cs="Times New Roman"/>
          <w:color w:val="auto"/>
          <w:highlight w:val="magenta"/>
          <w:lang w:eastAsia="en-US" w:bidi="ar-SA"/>
        </w:rPr>
      </w:pPr>
    </w:p>
    <w:p w14:paraId="300C9803" w14:textId="77777777" w:rsidR="000570DD" w:rsidRPr="000570DD" w:rsidRDefault="000570DD" w:rsidP="000570DD">
      <w:pPr>
        <w:widowControl/>
        <w:numPr>
          <w:ilvl w:val="0"/>
          <w:numId w:val="6"/>
        </w:numPr>
        <w:jc w:val="both"/>
        <w:rPr>
          <w:rFonts w:ascii="Times New Roman" w:eastAsia="Calibri" w:hAnsi="Times New Roman" w:cs="Times New Roman"/>
          <w:color w:val="auto"/>
          <w:highlight w:val="magenta"/>
          <w:lang w:eastAsia="en-US" w:bidi="ar-SA"/>
        </w:rPr>
      </w:pPr>
    </w:p>
    <w:p w14:paraId="6E307ABC" w14:textId="77777777" w:rsidR="000570DD" w:rsidRPr="000570DD" w:rsidRDefault="000570DD" w:rsidP="000570DD">
      <w:pPr>
        <w:widowControl/>
        <w:numPr>
          <w:ilvl w:val="0"/>
          <w:numId w:val="6"/>
        </w:numPr>
        <w:jc w:val="both"/>
        <w:rPr>
          <w:rFonts w:ascii="Times New Roman" w:eastAsia="Calibri" w:hAnsi="Times New Roman" w:cs="Times New Roman"/>
          <w:color w:val="auto"/>
          <w:highlight w:val="green"/>
          <w:lang w:eastAsia="en-US" w:bidi="ar-SA"/>
        </w:rPr>
      </w:pPr>
    </w:p>
    <w:p w14:paraId="54E181B8"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r w:rsidRPr="000570DD">
        <w:rPr>
          <w:rFonts w:ascii="Times New Roman" w:eastAsia="Times New Roman" w:hAnsi="Times New Roman" w:cs="Times New Roman"/>
          <w:color w:val="auto"/>
          <w:lang w:bidi="ar-SA"/>
        </w:rPr>
        <w:t xml:space="preserve">Таблица </w:t>
      </w:r>
      <w:bookmarkStart w:id="22" w:name="табл_8"/>
      <w:r w:rsidRPr="000570DD">
        <w:rPr>
          <w:rFonts w:ascii="Times New Roman" w:eastAsia="Times New Roman" w:hAnsi="Times New Roman" w:cs="Times New Roman"/>
          <w:noProof/>
          <w:color w:val="auto"/>
          <w:lang w:bidi="ar-SA"/>
        </w:rPr>
        <w:t>1</w:t>
      </w:r>
      <w:bookmarkEnd w:id="22"/>
    </w:p>
    <w:tbl>
      <w:tblPr>
        <w:tblW w:w="1015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exp_obj"/>
      </w:tblPr>
      <w:tblGrid>
        <w:gridCol w:w="942"/>
        <w:gridCol w:w="2268"/>
        <w:gridCol w:w="2693"/>
        <w:gridCol w:w="2693"/>
        <w:gridCol w:w="1560"/>
      </w:tblGrid>
      <w:tr w:rsidR="000570DD" w:rsidRPr="000570DD" w14:paraId="3C72FD38" w14:textId="77777777" w:rsidTr="00147883">
        <w:trPr>
          <w:trHeight w:val="604"/>
        </w:trPr>
        <w:tc>
          <w:tcPr>
            <w:tcW w:w="942" w:type="dxa"/>
            <w:vAlign w:val="center"/>
          </w:tcPr>
          <w:p w14:paraId="6A3A60C2"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 на картах</w:t>
            </w:r>
          </w:p>
        </w:tc>
        <w:tc>
          <w:tcPr>
            <w:tcW w:w="4961" w:type="dxa"/>
            <w:gridSpan w:val="2"/>
            <w:tcMar>
              <w:left w:w="57" w:type="dxa"/>
              <w:right w:w="57" w:type="dxa"/>
            </w:tcMar>
            <w:vAlign w:val="center"/>
          </w:tcPr>
          <w:p w14:paraId="5C9EE86A"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Наименование</w:t>
            </w:r>
          </w:p>
        </w:tc>
        <w:tc>
          <w:tcPr>
            <w:tcW w:w="2693" w:type="dxa"/>
            <w:tcMar>
              <w:left w:w="57" w:type="dxa"/>
              <w:right w:w="57" w:type="dxa"/>
            </w:tcMar>
            <w:vAlign w:val="center"/>
          </w:tcPr>
          <w:p w14:paraId="57470099"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Местоположение</w:t>
            </w:r>
          </w:p>
        </w:tc>
        <w:tc>
          <w:tcPr>
            <w:tcW w:w="1560" w:type="dxa"/>
            <w:tcMar>
              <w:left w:w="57" w:type="dxa"/>
              <w:right w:w="57" w:type="dxa"/>
            </w:tcMar>
            <w:vAlign w:val="center"/>
          </w:tcPr>
          <w:p w14:paraId="59EEE278"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Проектная мощность</w:t>
            </w:r>
          </w:p>
        </w:tc>
      </w:tr>
      <w:tr w:rsidR="000570DD" w:rsidRPr="000570DD" w14:paraId="384499E9" w14:textId="77777777" w:rsidTr="00147883">
        <w:trPr>
          <w:trHeight w:val="289"/>
        </w:trPr>
        <w:tc>
          <w:tcPr>
            <w:tcW w:w="10156" w:type="dxa"/>
            <w:gridSpan w:val="5"/>
            <w:vAlign w:val="center"/>
          </w:tcPr>
          <w:p w14:paraId="22692F34"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ОБЪЕКТЫ ОБРАЗОВАНИЯ</w:t>
            </w:r>
          </w:p>
        </w:tc>
      </w:tr>
      <w:tr w:rsidR="000570DD" w:rsidRPr="000570DD" w14:paraId="4A671D5A" w14:textId="77777777" w:rsidTr="00147883">
        <w:trPr>
          <w:trHeight w:val="833"/>
        </w:trPr>
        <w:tc>
          <w:tcPr>
            <w:tcW w:w="942" w:type="dxa"/>
            <w:vAlign w:val="center"/>
          </w:tcPr>
          <w:p w14:paraId="3AD14614"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w:t>
            </w:r>
          </w:p>
        </w:tc>
        <w:tc>
          <w:tcPr>
            <w:tcW w:w="2268" w:type="dxa"/>
            <w:tcMar>
              <w:left w:w="57" w:type="dxa"/>
              <w:right w:w="57" w:type="dxa"/>
            </w:tcMar>
            <w:vAlign w:val="center"/>
          </w:tcPr>
          <w:p w14:paraId="097A3D38"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дошкольная образовательная организация</w:t>
            </w:r>
          </w:p>
        </w:tc>
        <w:tc>
          <w:tcPr>
            <w:tcW w:w="2693" w:type="dxa"/>
            <w:tcMar>
              <w:left w:w="57" w:type="dxa"/>
              <w:right w:w="57" w:type="dxa"/>
            </w:tcMar>
            <w:vAlign w:val="center"/>
          </w:tcPr>
          <w:p w14:paraId="318B398D"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Детский сад</w:t>
            </w:r>
          </w:p>
        </w:tc>
        <w:tc>
          <w:tcPr>
            <w:tcW w:w="2693" w:type="dxa"/>
            <w:tcMar>
              <w:left w:w="57" w:type="dxa"/>
              <w:right w:w="57" w:type="dxa"/>
            </w:tcMar>
            <w:vAlign w:val="center"/>
          </w:tcPr>
          <w:p w14:paraId="452BB681"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 Усады,</w:t>
            </w:r>
          </w:p>
          <w:p w14:paraId="39055C5D"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ул. Советская, д. 50</w:t>
            </w:r>
          </w:p>
        </w:tc>
        <w:tc>
          <w:tcPr>
            <w:tcW w:w="1560" w:type="dxa"/>
            <w:tcMar>
              <w:left w:w="57" w:type="dxa"/>
              <w:right w:w="57" w:type="dxa"/>
            </w:tcMar>
            <w:vAlign w:val="center"/>
          </w:tcPr>
          <w:p w14:paraId="1DB52C09"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100 мест</w:t>
            </w:r>
          </w:p>
        </w:tc>
      </w:tr>
      <w:tr w:rsidR="000570DD" w:rsidRPr="000570DD" w14:paraId="34FA6BB6" w14:textId="77777777" w:rsidTr="00147883">
        <w:trPr>
          <w:trHeight w:val="609"/>
        </w:trPr>
        <w:tc>
          <w:tcPr>
            <w:tcW w:w="942" w:type="dxa"/>
            <w:vAlign w:val="center"/>
          </w:tcPr>
          <w:p w14:paraId="70DDD57E"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w:t>
            </w:r>
          </w:p>
        </w:tc>
        <w:tc>
          <w:tcPr>
            <w:tcW w:w="2268" w:type="dxa"/>
            <w:tcMar>
              <w:left w:w="57" w:type="dxa"/>
              <w:right w:w="57" w:type="dxa"/>
            </w:tcMar>
            <w:vAlign w:val="center"/>
          </w:tcPr>
          <w:p w14:paraId="09542DC6"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общеобразовательная организация</w:t>
            </w:r>
          </w:p>
        </w:tc>
        <w:tc>
          <w:tcPr>
            <w:tcW w:w="2693" w:type="dxa"/>
            <w:tcMar>
              <w:left w:w="57" w:type="dxa"/>
              <w:right w:w="57" w:type="dxa"/>
            </w:tcMar>
            <w:vAlign w:val="center"/>
          </w:tcPr>
          <w:p w14:paraId="7D6CC71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Средняя общеобразовательная школа</w:t>
            </w:r>
          </w:p>
        </w:tc>
        <w:tc>
          <w:tcPr>
            <w:tcW w:w="2693" w:type="dxa"/>
            <w:tcMar>
              <w:left w:w="57" w:type="dxa"/>
              <w:right w:w="57" w:type="dxa"/>
            </w:tcMar>
            <w:vAlign w:val="center"/>
          </w:tcPr>
          <w:p w14:paraId="511EA61B"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 Усады,</w:t>
            </w:r>
          </w:p>
          <w:p w14:paraId="1FD73141"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ул. Школьная, д. 47</w:t>
            </w:r>
          </w:p>
        </w:tc>
        <w:tc>
          <w:tcPr>
            <w:tcW w:w="1560" w:type="dxa"/>
            <w:tcMar>
              <w:left w:w="57" w:type="dxa"/>
              <w:right w:w="57" w:type="dxa"/>
            </w:tcMar>
            <w:vAlign w:val="center"/>
          </w:tcPr>
          <w:p w14:paraId="1D893D1E"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260 мест</w:t>
            </w:r>
          </w:p>
        </w:tc>
      </w:tr>
      <w:tr w:rsidR="000570DD" w:rsidRPr="000570DD" w14:paraId="5C73EE83" w14:textId="77777777" w:rsidTr="00147883">
        <w:trPr>
          <w:trHeight w:val="370"/>
        </w:trPr>
        <w:tc>
          <w:tcPr>
            <w:tcW w:w="942" w:type="dxa"/>
            <w:vAlign w:val="center"/>
          </w:tcPr>
          <w:p w14:paraId="0602E75C"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w:t>
            </w:r>
          </w:p>
        </w:tc>
        <w:tc>
          <w:tcPr>
            <w:tcW w:w="2268" w:type="dxa"/>
            <w:tcMar>
              <w:left w:w="57" w:type="dxa"/>
              <w:right w:w="57" w:type="dxa"/>
            </w:tcMar>
            <w:vAlign w:val="center"/>
          </w:tcPr>
          <w:p w14:paraId="3872576A"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организация дополнительного образования</w:t>
            </w:r>
          </w:p>
        </w:tc>
        <w:tc>
          <w:tcPr>
            <w:tcW w:w="6946" w:type="dxa"/>
            <w:gridSpan w:val="3"/>
            <w:tcMar>
              <w:left w:w="57" w:type="dxa"/>
              <w:right w:w="57" w:type="dxa"/>
            </w:tcMar>
            <w:vAlign w:val="center"/>
          </w:tcPr>
          <w:p w14:paraId="159050AE"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не представлены</w:t>
            </w:r>
          </w:p>
        </w:tc>
      </w:tr>
      <w:tr w:rsidR="000570DD" w:rsidRPr="000570DD" w14:paraId="0B0F964C" w14:textId="77777777" w:rsidTr="00147883">
        <w:trPr>
          <w:trHeight w:val="319"/>
        </w:trPr>
        <w:tc>
          <w:tcPr>
            <w:tcW w:w="10156" w:type="dxa"/>
            <w:gridSpan w:val="5"/>
            <w:vAlign w:val="center"/>
          </w:tcPr>
          <w:p w14:paraId="6692067B"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ОБЪЕКТЫ ЗДРАВООХРАНЕНИЯ</w:t>
            </w:r>
          </w:p>
        </w:tc>
      </w:tr>
      <w:tr w:rsidR="000570DD" w:rsidRPr="000570DD" w14:paraId="19625F09" w14:textId="77777777" w:rsidTr="00147883">
        <w:trPr>
          <w:trHeight w:val="1621"/>
        </w:trPr>
        <w:tc>
          <w:tcPr>
            <w:tcW w:w="942" w:type="dxa"/>
            <w:vAlign w:val="center"/>
          </w:tcPr>
          <w:p w14:paraId="70058D84"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3</w:t>
            </w:r>
          </w:p>
        </w:tc>
        <w:tc>
          <w:tcPr>
            <w:tcW w:w="2268" w:type="dxa"/>
            <w:tcMar>
              <w:left w:w="57" w:type="dxa"/>
              <w:right w:w="57" w:type="dxa"/>
            </w:tcMar>
            <w:vAlign w:val="center"/>
          </w:tcPr>
          <w:p w14:paraId="2012EBBA"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подразделение медицинской организации, оказывающей первичную медико-санитарную помощь</w:t>
            </w:r>
          </w:p>
        </w:tc>
        <w:tc>
          <w:tcPr>
            <w:tcW w:w="2693" w:type="dxa"/>
            <w:vAlign w:val="center"/>
          </w:tcPr>
          <w:p w14:paraId="10EA1245"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Врачебная амбулатория</w:t>
            </w:r>
          </w:p>
        </w:tc>
        <w:tc>
          <w:tcPr>
            <w:tcW w:w="2693" w:type="dxa"/>
            <w:tcMar>
              <w:left w:w="57" w:type="dxa"/>
              <w:right w:w="57" w:type="dxa"/>
            </w:tcMar>
            <w:vAlign w:val="center"/>
          </w:tcPr>
          <w:p w14:paraId="7ECB906B"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д. Ильино,</w:t>
            </w:r>
          </w:p>
          <w:p w14:paraId="6270514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ул. Магистральная, д. 2</w:t>
            </w:r>
          </w:p>
        </w:tc>
        <w:tc>
          <w:tcPr>
            <w:tcW w:w="1560" w:type="dxa"/>
            <w:tcMar>
              <w:left w:w="57" w:type="dxa"/>
              <w:right w:w="57" w:type="dxa"/>
            </w:tcMar>
            <w:vAlign w:val="center"/>
          </w:tcPr>
          <w:p w14:paraId="09EB0D1A"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40 пос./см.</w:t>
            </w:r>
          </w:p>
        </w:tc>
      </w:tr>
      <w:tr w:rsidR="000570DD" w:rsidRPr="000570DD" w14:paraId="77B87E09" w14:textId="77777777" w:rsidTr="00147883">
        <w:trPr>
          <w:trHeight w:val="319"/>
        </w:trPr>
        <w:tc>
          <w:tcPr>
            <w:tcW w:w="10156" w:type="dxa"/>
            <w:gridSpan w:val="5"/>
            <w:vAlign w:val="center"/>
          </w:tcPr>
          <w:p w14:paraId="6DE4A5C6"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ОБЪЕКТЫ КУЛЬТУРЫ</w:t>
            </w:r>
          </w:p>
        </w:tc>
      </w:tr>
      <w:tr w:rsidR="000570DD" w:rsidRPr="000570DD" w14:paraId="48305662" w14:textId="77777777" w:rsidTr="00147883">
        <w:trPr>
          <w:trHeight w:val="371"/>
        </w:trPr>
        <w:tc>
          <w:tcPr>
            <w:tcW w:w="942" w:type="dxa"/>
            <w:vAlign w:val="center"/>
          </w:tcPr>
          <w:p w14:paraId="7BC808B1"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4</w:t>
            </w:r>
          </w:p>
        </w:tc>
        <w:tc>
          <w:tcPr>
            <w:tcW w:w="2268" w:type="dxa"/>
            <w:tcMar>
              <w:left w:w="57" w:type="dxa"/>
              <w:right w:w="57" w:type="dxa"/>
            </w:tcMar>
            <w:vAlign w:val="center"/>
          </w:tcPr>
          <w:p w14:paraId="44025E05"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объект культурно-досугового (клубного) типа</w:t>
            </w:r>
          </w:p>
        </w:tc>
        <w:tc>
          <w:tcPr>
            <w:tcW w:w="2693" w:type="dxa"/>
            <w:vAlign w:val="center"/>
          </w:tcPr>
          <w:p w14:paraId="29DDB910"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Сельский дом культуры</w:t>
            </w:r>
          </w:p>
        </w:tc>
        <w:tc>
          <w:tcPr>
            <w:tcW w:w="2693" w:type="dxa"/>
            <w:tcMar>
              <w:left w:w="57" w:type="dxa"/>
              <w:right w:w="57" w:type="dxa"/>
            </w:tcMar>
            <w:vAlign w:val="center"/>
          </w:tcPr>
          <w:p w14:paraId="3A116D16"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д. Тимофеевка,</w:t>
            </w:r>
          </w:p>
          <w:p w14:paraId="4992A96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ул. Профсоюзная, д. 45</w:t>
            </w:r>
          </w:p>
        </w:tc>
        <w:tc>
          <w:tcPr>
            <w:tcW w:w="1560" w:type="dxa"/>
            <w:tcMar>
              <w:left w:w="57" w:type="dxa"/>
              <w:right w:w="57" w:type="dxa"/>
            </w:tcMar>
            <w:vAlign w:val="center"/>
          </w:tcPr>
          <w:p w14:paraId="1A79A80A"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300 мест</w:t>
            </w:r>
          </w:p>
        </w:tc>
      </w:tr>
      <w:tr w:rsidR="000570DD" w:rsidRPr="000570DD" w14:paraId="26B011C6" w14:textId="77777777" w:rsidTr="00147883">
        <w:trPr>
          <w:trHeight w:val="371"/>
        </w:trPr>
        <w:tc>
          <w:tcPr>
            <w:tcW w:w="942" w:type="dxa"/>
            <w:vAlign w:val="center"/>
          </w:tcPr>
          <w:p w14:paraId="016EC3C6"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5</w:t>
            </w:r>
          </w:p>
        </w:tc>
        <w:tc>
          <w:tcPr>
            <w:tcW w:w="2268" w:type="dxa"/>
            <w:tcMar>
              <w:left w:w="57" w:type="dxa"/>
              <w:right w:w="57" w:type="dxa"/>
            </w:tcMar>
            <w:vAlign w:val="center"/>
          </w:tcPr>
          <w:p w14:paraId="11593210"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объект культурно-просветительного назначения</w:t>
            </w:r>
          </w:p>
        </w:tc>
        <w:tc>
          <w:tcPr>
            <w:tcW w:w="2693" w:type="dxa"/>
            <w:vAlign w:val="center"/>
          </w:tcPr>
          <w:p w14:paraId="25E24CF5"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Сельская библиотека</w:t>
            </w:r>
          </w:p>
        </w:tc>
        <w:tc>
          <w:tcPr>
            <w:tcW w:w="2693" w:type="dxa"/>
            <w:tcMar>
              <w:left w:w="57" w:type="dxa"/>
              <w:right w:w="57" w:type="dxa"/>
            </w:tcMar>
            <w:vAlign w:val="center"/>
          </w:tcPr>
          <w:p w14:paraId="75AF1A5F"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д. Тимофеевка,</w:t>
            </w:r>
          </w:p>
          <w:p w14:paraId="59939C05"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ул. Профсоюзная, д. 45</w:t>
            </w:r>
          </w:p>
        </w:tc>
        <w:tc>
          <w:tcPr>
            <w:tcW w:w="1560" w:type="dxa"/>
            <w:tcMar>
              <w:left w:w="57" w:type="dxa"/>
              <w:right w:w="57" w:type="dxa"/>
            </w:tcMar>
            <w:vAlign w:val="center"/>
          </w:tcPr>
          <w:p w14:paraId="0ED54476"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6901 экз.</w:t>
            </w:r>
          </w:p>
        </w:tc>
      </w:tr>
      <w:tr w:rsidR="000570DD" w:rsidRPr="000570DD" w14:paraId="5375D4A3" w14:textId="77777777" w:rsidTr="00147883">
        <w:trPr>
          <w:trHeight w:val="319"/>
        </w:trPr>
        <w:tc>
          <w:tcPr>
            <w:tcW w:w="10156" w:type="dxa"/>
            <w:gridSpan w:val="5"/>
            <w:vAlign w:val="center"/>
          </w:tcPr>
          <w:p w14:paraId="4BA6A787"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ОБЪЕКТЫ ФИЗИЧЕСКОЙ КУЛЬТУРЫ И СПОРТА</w:t>
            </w:r>
          </w:p>
        </w:tc>
      </w:tr>
      <w:tr w:rsidR="000570DD" w:rsidRPr="000570DD" w14:paraId="3E8AF651" w14:textId="77777777" w:rsidTr="00147883">
        <w:trPr>
          <w:trHeight w:val="507"/>
        </w:trPr>
        <w:tc>
          <w:tcPr>
            <w:tcW w:w="942" w:type="dxa"/>
            <w:vAlign w:val="center"/>
          </w:tcPr>
          <w:p w14:paraId="6A6B4EF3"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w:t>
            </w:r>
          </w:p>
        </w:tc>
        <w:tc>
          <w:tcPr>
            <w:tcW w:w="2268" w:type="dxa"/>
            <w:tcMar>
              <w:left w:w="57" w:type="dxa"/>
              <w:right w:w="57" w:type="dxa"/>
            </w:tcMar>
            <w:vAlign w:val="center"/>
          </w:tcPr>
          <w:p w14:paraId="31C0A309"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объект спорта</w:t>
            </w:r>
          </w:p>
        </w:tc>
        <w:tc>
          <w:tcPr>
            <w:tcW w:w="2693" w:type="dxa"/>
            <w:tcMar>
              <w:left w:w="57" w:type="dxa"/>
              <w:right w:w="57" w:type="dxa"/>
            </w:tcMar>
            <w:vAlign w:val="center"/>
          </w:tcPr>
          <w:p w14:paraId="463B532E"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спортивные залы</w:t>
            </w:r>
          </w:p>
        </w:tc>
        <w:tc>
          <w:tcPr>
            <w:tcW w:w="4253" w:type="dxa"/>
            <w:gridSpan w:val="2"/>
            <w:tcMar>
              <w:left w:w="57" w:type="dxa"/>
              <w:right w:w="57" w:type="dxa"/>
            </w:tcMar>
            <w:vAlign w:val="center"/>
          </w:tcPr>
          <w:p w14:paraId="6CF2ED6A"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не представлены</w:t>
            </w:r>
          </w:p>
        </w:tc>
      </w:tr>
      <w:tr w:rsidR="000570DD" w:rsidRPr="000570DD" w14:paraId="32A05536" w14:textId="77777777" w:rsidTr="00147883">
        <w:trPr>
          <w:trHeight w:val="507"/>
        </w:trPr>
        <w:tc>
          <w:tcPr>
            <w:tcW w:w="942" w:type="dxa"/>
            <w:vAlign w:val="center"/>
          </w:tcPr>
          <w:p w14:paraId="7418502C"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6</w:t>
            </w:r>
          </w:p>
        </w:tc>
        <w:tc>
          <w:tcPr>
            <w:tcW w:w="2268" w:type="dxa"/>
            <w:tcMar>
              <w:left w:w="57" w:type="dxa"/>
              <w:right w:w="57" w:type="dxa"/>
            </w:tcMar>
            <w:vAlign w:val="center"/>
          </w:tcPr>
          <w:p w14:paraId="63C8A483"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объект спорта</w:t>
            </w:r>
          </w:p>
        </w:tc>
        <w:tc>
          <w:tcPr>
            <w:tcW w:w="2693" w:type="dxa"/>
            <w:tcMar>
              <w:left w:w="57" w:type="dxa"/>
              <w:right w:w="57" w:type="dxa"/>
            </w:tcMar>
            <w:vAlign w:val="center"/>
          </w:tcPr>
          <w:p w14:paraId="235C3199"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Автодром</w:t>
            </w:r>
          </w:p>
        </w:tc>
        <w:tc>
          <w:tcPr>
            <w:tcW w:w="2693" w:type="dxa"/>
            <w:tcMar>
              <w:left w:w="57" w:type="dxa"/>
              <w:right w:w="57" w:type="dxa"/>
            </w:tcMar>
            <w:vAlign w:val="center"/>
          </w:tcPr>
          <w:p w14:paraId="22E785AA"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к востоку от д. Тимофеевка</w:t>
            </w:r>
          </w:p>
        </w:tc>
        <w:tc>
          <w:tcPr>
            <w:tcW w:w="1560" w:type="dxa"/>
            <w:vAlign w:val="center"/>
          </w:tcPr>
          <w:p w14:paraId="26FF7E63"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w:t>
            </w:r>
          </w:p>
        </w:tc>
      </w:tr>
      <w:tr w:rsidR="000570DD" w:rsidRPr="000570DD" w14:paraId="5ED193E7" w14:textId="77777777" w:rsidTr="00147883">
        <w:trPr>
          <w:trHeight w:val="557"/>
        </w:trPr>
        <w:tc>
          <w:tcPr>
            <w:tcW w:w="942" w:type="dxa"/>
            <w:vAlign w:val="center"/>
          </w:tcPr>
          <w:p w14:paraId="4BF1C9C4"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7</w:t>
            </w:r>
          </w:p>
        </w:tc>
        <w:tc>
          <w:tcPr>
            <w:tcW w:w="2268" w:type="dxa"/>
            <w:tcMar>
              <w:left w:w="57" w:type="dxa"/>
              <w:right w:w="57" w:type="dxa"/>
            </w:tcMar>
            <w:vAlign w:val="center"/>
          </w:tcPr>
          <w:p w14:paraId="15D6332E"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спортивное сооружение</w:t>
            </w:r>
          </w:p>
        </w:tc>
        <w:tc>
          <w:tcPr>
            <w:tcW w:w="2693" w:type="dxa"/>
            <w:tcMar>
              <w:left w:w="57" w:type="dxa"/>
              <w:right w:w="57" w:type="dxa"/>
            </w:tcMar>
            <w:vAlign w:val="center"/>
          </w:tcPr>
          <w:p w14:paraId="5576306B"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xml:space="preserve">Спортивные площадки </w:t>
            </w:r>
          </w:p>
        </w:tc>
        <w:tc>
          <w:tcPr>
            <w:tcW w:w="2693" w:type="dxa"/>
            <w:tcMar>
              <w:left w:w="57" w:type="dxa"/>
              <w:right w:w="57" w:type="dxa"/>
            </w:tcMar>
            <w:vAlign w:val="center"/>
          </w:tcPr>
          <w:p w14:paraId="322C685E"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xml:space="preserve">с. Усады, </w:t>
            </w:r>
          </w:p>
          <w:p w14:paraId="6CAC9C69"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ул. Советская</w:t>
            </w:r>
          </w:p>
        </w:tc>
        <w:tc>
          <w:tcPr>
            <w:tcW w:w="1560" w:type="dxa"/>
            <w:tcMar>
              <w:left w:w="57" w:type="dxa"/>
              <w:right w:w="57" w:type="dxa"/>
            </w:tcMar>
            <w:vAlign w:val="center"/>
          </w:tcPr>
          <w:p w14:paraId="34F9662D"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600 кв. м</w:t>
            </w:r>
          </w:p>
        </w:tc>
      </w:tr>
      <w:tr w:rsidR="000570DD" w:rsidRPr="000570DD" w14:paraId="10808DDA" w14:textId="77777777" w:rsidTr="00147883">
        <w:trPr>
          <w:trHeight w:val="557"/>
        </w:trPr>
        <w:tc>
          <w:tcPr>
            <w:tcW w:w="942" w:type="dxa"/>
            <w:vAlign w:val="center"/>
          </w:tcPr>
          <w:p w14:paraId="2923F0AB"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8</w:t>
            </w:r>
          </w:p>
        </w:tc>
        <w:tc>
          <w:tcPr>
            <w:tcW w:w="2268" w:type="dxa"/>
            <w:tcMar>
              <w:left w:w="57" w:type="dxa"/>
              <w:right w:w="57" w:type="dxa"/>
            </w:tcMar>
            <w:vAlign w:val="center"/>
          </w:tcPr>
          <w:p w14:paraId="62D48B3D"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спортивное сооружение</w:t>
            </w:r>
          </w:p>
        </w:tc>
        <w:tc>
          <w:tcPr>
            <w:tcW w:w="2693" w:type="dxa"/>
            <w:tcMar>
              <w:left w:w="57" w:type="dxa"/>
              <w:right w:w="57" w:type="dxa"/>
            </w:tcMar>
            <w:vAlign w:val="center"/>
          </w:tcPr>
          <w:p w14:paraId="0EEE8911"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Хоккейная коробка</w:t>
            </w:r>
          </w:p>
        </w:tc>
        <w:tc>
          <w:tcPr>
            <w:tcW w:w="2693" w:type="dxa"/>
            <w:tcMar>
              <w:left w:w="57" w:type="dxa"/>
              <w:right w:w="57" w:type="dxa"/>
            </w:tcMar>
            <w:vAlign w:val="center"/>
          </w:tcPr>
          <w:p w14:paraId="700D05D9"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xml:space="preserve">с. Усады, </w:t>
            </w:r>
          </w:p>
          <w:p w14:paraId="3EA64A45"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ул. Советская</w:t>
            </w:r>
          </w:p>
        </w:tc>
        <w:tc>
          <w:tcPr>
            <w:tcW w:w="1560" w:type="dxa"/>
            <w:tcMar>
              <w:left w:w="57" w:type="dxa"/>
              <w:right w:w="57" w:type="dxa"/>
            </w:tcMar>
            <w:vAlign w:val="center"/>
          </w:tcPr>
          <w:p w14:paraId="0C7C1D66"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2400 кв. м</w:t>
            </w:r>
          </w:p>
        </w:tc>
      </w:tr>
      <w:tr w:rsidR="000570DD" w:rsidRPr="000570DD" w14:paraId="528BA369" w14:textId="77777777" w:rsidTr="00147883">
        <w:trPr>
          <w:trHeight w:val="557"/>
        </w:trPr>
        <w:tc>
          <w:tcPr>
            <w:tcW w:w="942" w:type="dxa"/>
            <w:vAlign w:val="center"/>
          </w:tcPr>
          <w:p w14:paraId="2ECE95B9"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9</w:t>
            </w:r>
          </w:p>
        </w:tc>
        <w:tc>
          <w:tcPr>
            <w:tcW w:w="2268" w:type="dxa"/>
            <w:tcMar>
              <w:left w:w="57" w:type="dxa"/>
              <w:right w:w="57" w:type="dxa"/>
            </w:tcMar>
            <w:vAlign w:val="center"/>
          </w:tcPr>
          <w:p w14:paraId="4652B685"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спортивное сооружение</w:t>
            </w:r>
          </w:p>
        </w:tc>
        <w:tc>
          <w:tcPr>
            <w:tcW w:w="2693" w:type="dxa"/>
            <w:tcMar>
              <w:left w:w="57" w:type="dxa"/>
              <w:right w:w="57" w:type="dxa"/>
            </w:tcMar>
            <w:vAlign w:val="center"/>
          </w:tcPr>
          <w:p w14:paraId="6E30DDC3"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Хоккейная коробка</w:t>
            </w:r>
          </w:p>
        </w:tc>
        <w:tc>
          <w:tcPr>
            <w:tcW w:w="2693" w:type="dxa"/>
            <w:tcMar>
              <w:left w:w="57" w:type="dxa"/>
              <w:right w:w="57" w:type="dxa"/>
            </w:tcMar>
            <w:vAlign w:val="center"/>
          </w:tcPr>
          <w:p w14:paraId="63B86CB0"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к востоку от д. Тимофеевка</w:t>
            </w:r>
          </w:p>
        </w:tc>
        <w:tc>
          <w:tcPr>
            <w:tcW w:w="1560" w:type="dxa"/>
            <w:tcMar>
              <w:left w:w="57" w:type="dxa"/>
              <w:right w:w="57" w:type="dxa"/>
            </w:tcMar>
            <w:vAlign w:val="center"/>
          </w:tcPr>
          <w:p w14:paraId="352E76AD"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1400 кв. м</w:t>
            </w:r>
          </w:p>
        </w:tc>
      </w:tr>
      <w:tr w:rsidR="000570DD" w:rsidRPr="000570DD" w14:paraId="3AB1C2EC" w14:textId="77777777" w:rsidTr="00147883">
        <w:trPr>
          <w:trHeight w:val="319"/>
        </w:trPr>
        <w:tc>
          <w:tcPr>
            <w:tcW w:w="10156" w:type="dxa"/>
            <w:gridSpan w:val="5"/>
            <w:vAlign w:val="center"/>
          </w:tcPr>
          <w:p w14:paraId="5208E7CF"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ОБЪЕКТЫ ОБСЛУЖИВАНИЯ НАСЕЛЕНИЯ, АДМИНИСТРАТИВНЫЕ, РЕЛИГИОЗНЫЕ И ПРОЧИЕ ОБЪЕКТЫ СОЦИАЛЬНОГО, ОБЩЕСТВЕННОГО И ДЕЛОВОГО НАЗНАЧЕНИЯ</w:t>
            </w:r>
          </w:p>
        </w:tc>
      </w:tr>
      <w:tr w:rsidR="000570DD" w:rsidRPr="000570DD" w14:paraId="4C0DAA88" w14:textId="77777777" w:rsidTr="00147883">
        <w:trPr>
          <w:trHeight w:val="644"/>
        </w:trPr>
        <w:tc>
          <w:tcPr>
            <w:tcW w:w="942" w:type="dxa"/>
            <w:vAlign w:val="center"/>
          </w:tcPr>
          <w:p w14:paraId="508F9F97"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10</w:t>
            </w:r>
          </w:p>
        </w:tc>
        <w:tc>
          <w:tcPr>
            <w:tcW w:w="2268" w:type="dxa"/>
            <w:tcMar>
              <w:left w:w="57" w:type="dxa"/>
              <w:right w:w="57" w:type="dxa"/>
            </w:tcMar>
            <w:vAlign w:val="center"/>
          </w:tcPr>
          <w:p w14:paraId="30EA451D"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объект почтовой связи</w:t>
            </w:r>
          </w:p>
        </w:tc>
        <w:tc>
          <w:tcPr>
            <w:tcW w:w="2693" w:type="dxa"/>
            <w:vAlign w:val="center"/>
          </w:tcPr>
          <w:p w14:paraId="266A3A89"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Отделение почтовой связи</w:t>
            </w:r>
          </w:p>
        </w:tc>
        <w:tc>
          <w:tcPr>
            <w:tcW w:w="2693" w:type="dxa"/>
            <w:tcMar>
              <w:left w:w="57" w:type="dxa"/>
              <w:right w:w="57" w:type="dxa"/>
            </w:tcMar>
            <w:vAlign w:val="center"/>
          </w:tcPr>
          <w:p w14:paraId="54545ACE"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xml:space="preserve">с. Усады, </w:t>
            </w:r>
          </w:p>
          <w:p w14:paraId="432C842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ул. Советская, д. 40, кв. 1</w:t>
            </w:r>
          </w:p>
        </w:tc>
        <w:tc>
          <w:tcPr>
            <w:tcW w:w="1560" w:type="dxa"/>
            <w:tcMar>
              <w:left w:w="57" w:type="dxa"/>
              <w:right w:w="57" w:type="dxa"/>
            </w:tcMar>
            <w:vAlign w:val="center"/>
          </w:tcPr>
          <w:p w14:paraId="1DD6948D"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w:t>
            </w:r>
          </w:p>
        </w:tc>
      </w:tr>
      <w:tr w:rsidR="000570DD" w:rsidRPr="000570DD" w14:paraId="114637A9" w14:textId="77777777" w:rsidTr="00147883">
        <w:trPr>
          <w:trHeight w:val="554"/>
        </w:trPr>
        <w:tc>
          <w:tcPr>
            <w:tcW w:w="942" w:type="dxa"/>
            <w:vAlign w:val="center"/>
          </w:tcPr>
          <w:p w14:paraId="4353FDEB"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w:t>
            </w:r>
          </w:p>
        </w:tc>
        <w:tc>
          <w:tcPr>
            <w:tcW w:w="2268" w:type="dxa"/>
            <w:tcMar>
              <w:left w:w="57" w:type="dxa"/>
              <w:right w:w="57" w:type="dxa"/>
            </w:tcMar>
            <w:vAlign w:val="center"/>
          </w:tcPr>
          <w:p w14:paraId="08410A66"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объект охраны общественного порядка</w:t>
            </w:r>
          </w:p>
        </w:tc>
        <w:tc>
          <w:tcPr>
            <w:tcW w:w="6946" w:type="dxa"/>
            <w:gridSpan w:val="3"/>
            <w:vAlign w:val="center"/>
          </w:tcPr>
          <w:p w14:paraId="42389F5B"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не представлены</w:t>
            </w:r>
          </w:p>
        </w:tc>
      </w:tr>
      <w:tr w:rsidR="000570DD" w:rsidRPr="000570DD" w14:paraId="072D94B8" w14:textId="77777777" w:rsidTr="00147883">
        <w:trPr>
          <w:trHeight w:val="862"/>
        </w:trPr>
        <w:tc>
          <w:tcPr>
            <w:tcW w:w="942" w:type="dxa"/>
            <w:vAlign w:val="center"/>
          </w:tcPr>
          <w:p w14:paraId="4DD1FA74"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11</w:t>
            </w:r>
          </w:p>
        </w:tc>
        <w:tc>
          <w:tcPr>
            <w:tcW w:w="2268" w:type="dxa"/>
            <w:tcMar>
              <w:left w:w="57" w:type="dxa"/>
              <w:right w:w="57" w:type="dxa"/>
            </w:tcMar>
            <w:vAlign w:val="center"/>
          </w:tcPr>
          <w:p w14:paraId="0B82067E"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объект торговли, общественного питания</w:t>
            </w:r>
          </w:p>
        </w:tc>
        <w:tc>
          <w:tcPr>
            <w:tcW w:w="2693" w:type="dxa"/>
            <w:vAlign w:val="center"/>
          </w:tcPr>
          <w:p w14:paraId="163FB4CA"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Объекты розничной торговли</w:t>
            </w:r>
          </w:p>
        </w:tc>
        <w:tc>
          <w:tcPr>
            <w:tcW w:w="2693" w:type="dxa"/>
            <w:tcMar>
              <w:left w:w="57" w:type="dxa"/>
              <w:right w:w="57" w:type="dxa"/>
            </w:tcMar>
            <w:vAlign w:val="center"/>
          </w:tcPr>
          <w:p w14:paraId="250778E2"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w:t>
            </w:r>
          </w:p>
        </w:tc>
        <w:tc>
          <w:tcPr>
            <w:tcW w:w="1560" w:type="dxa"/>
            <w:tcMar>
              <w:left w:w="57" w:type="dxa"/>
              <w:right w:w="57" w:type="dxa"/>
            </w:tcMar>
            <w:vAlign w:val="center"/>
          </w:tcPr>
          <w:p w14:paraId="2AB5453A"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w:t>
            </w:r>
          </w:p>
        </w:tc>
      </w:tr>
      <w:tr w:rsidR="000570DD" w:rsidRPr="000570DD" w14:paraId="7DD78059" w14:textId="77777777" w:rsidTr="00147883">
        <w:trPr>
          <w:trHeight w:val="1413"/>
        </w:trPr>
        <w:tc>
          <w:tcPr>
            <w:tcW w:w="942" w:type="dxa"/>
            <w:vAlign w:val="center"/>
          </w:tcPr>
          <w:p w14:paraId="7AAF17BA"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12</w:t>
            </w:r>
          </w:p>
        </w:tc>
        <w:tc>
          <w:tcPr>
            <w:tcW w:w="2268" w:type="dxa"/>
            <w:tcMar>
              <w:left w:w="57" w:type="dxa"/>
              <w:right w:w="57" w:type="dxa"/>
            </w:tcMar>
            <w:vAlign w:val="center"/>
          </w:tcPr>
          <w:p w14:paraId="2A2E4650"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объект коммунально-бытового обслуживания и предоставления персональных услуг</w:t>
            </w:r>
          </w:p>
        </w:tc>
        <w:tc>
          <w:tcPr>
            <w:tcW w:w="2693" w:type="dxa"/>
            <w:vAlign w:val="center"/>
          </w:tcPr>
          <w:p w14:paraId="4C4C3BC3"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Предприятие бытового обслуживания</w:t>
            </w:r>
          </w:p>
          <w:p w14:paraId="239D735F"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(парикмахерская)</w:t>
            </w:r>
          </w:p>
        </w:tc>
        <w:tc>
          <w:tcPr>
            <w:tcW w:w="2693" w:type="dxa"/>
            <w:tcMar>
              <w:left w:w="57" w:type="dxa"/>
              <w:right w:w="57" w:type="dxa"/>
            </w:tcMar>
            <w:vAlign w:val="center"/>
          </w:tcPr>
          <w:p w14:paraId="6A5FBA95"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xml:space="preserve">с. Усады, </w:t>
            </w:r>
          </w:p>
          <w:p w14:paraId="7585D35F" w14:textId="77777777" w:rsidR="000570DD" w:rsidRPr="000570DD" w:rsidRDefault="000570DD" w:rsidP="000570DD">
            <w:pPr>
              <w:widowControl/>
              <w:numPr>
                <w:ilvl w:val="0"/>
                <w:numId w:val="6"/>
              </w:numPr>
              <w:rPr>
                <w:rFonts w:ascii="Times New Roman" w:eastAsia="Calibri" w:hAnsi="Times New Roman" w:cs="Times New Roman"/>
                <w:i/>
                <w:color w:val="auto"/>
                <w:sz w:val="22"/>
                <w:szCs w:val="22"/>
                <w:lang w:eastAsia="en-US" w:bidi="ar-SA"/>
              </w:rPr>
            </w:pPr>
            <w:r w:rsidRPr="000570DD">
              <w:rPr>
                <w:rFonts w:ascii="Times New Roman" w:eastAsia="Calibri" w:hAnsi="Times New Roman" w:cs="Times New Roman"/>
                <w:color w:val="auto"/>
                <w:sz w:val="22"/>
                <w:szCs w:val="22"/>
                <w:lang w:eastAsia="en-US" w:bidi="ar-SA"/>
              </w:rPr>
              <w:t>ул. Советская, д. 55</w:t>
            </w:r>
          </w:p>
        </w:tc>
        <w:tc>
          <w:tcPr>
            <w:tcW w:w="1560" w:type="dxa"/>
            <w:tcMar>
              <w:left w:w="57" w:type="dxa"/>
              <w:right w:w="57" w:type="dxa"/>
            </w:tcMar>
            <w:vAlign w:val="center"/>
          </w:tcPr>
          <w:p w14:paraId="2A0ADD46"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w:t>
            </w:r>
          </w:p>
        </w:tc>
      </w:tr>
      <w:tr w:rsidR="000570DD" w:rsidRPr="000570DD" w14:paraId="7E7FDCD2" w14:textId="77777777" w:rsidTr="00147883">
        <w:trPr>
          <w:trHeight w:val="554"/>
        </w:trPr>
        <w:tc>
          <w:tcPr>
            <w:tcW w:w="942" w:type="dxa"/>
            <w:vAlign w:val="center"/>
          </w:tcPr>
          <w:p w14:paraId="4F63BFD5"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13</w:t>
            </w:r>
          </w:p>
        </w:tc>
        <w:tc>
          <w:tcPr>
            <w:tcW w:w="2268" w:type="dxa"/>
            <w:tcMar>
              <w:left w:w="57" w:type="dxa"/>
              <w:right w:w="57" w:type="dxa"/>
            </w:tcMar>
            <w:vAlign w:val="center"/>
          </w:tcPr>
          <w:p w14:paraId="40C31EA1"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объект по предоставлению населению правовых, финансовых, консультационных и иных подобных услуг</w:t>
            </w:r>
          </w:p>
        </w:tc>
        <w:tc>
          <w:tcPr>
            <w:tcW w:w="2693" w:type="dxa"/>
            <w:vAlign w:val="center"/>
          </w:tcPr>
          <w:p w14:paraId="187ACE92"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Отделение банка</w:t>
            </w:r>
          </w:p>
        </w:tc>
        <w:tc>
          <w:tcPr>
            <w:tcW w:w="2693" w:type="dxa"/>
            <w:tcMar>
              <w:left w:w="57" w:type="dxa"/>
              <w:right w:w="57" w:type="dxa"/>
            </w:tcMar>
            <w:vAlign w:val="center"/>
          </w:tcPr>
          <w:p w14:paraId="3A5386D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xml:space="preserve">с. Усады, </w:t>
            </w:r>
          </w:p>
          <w:p w14:paraId="3168AABE" w14:textId="77777777" w:rsidR="000570DD" w:rsidRPr="000570DD" w:rsidRDefault="000570DD" w:rsidP="000570DD">
            <w:pPr>
              <w:widowControl/>
              <w:numPr>
                <w:ilvl w:val="0"/>
                <w:numId w:val="6"/>
              </w:numPr>
              <w:rPr>
                <w:rFonts w:ascii="Times New Roman" w:eastAsia="Calibri" w:hAnsi="Times New Roman" w:cs="Times New Roman"/>
                <w:i/>
                <w:color w:val="auto"/>
                <w:sz w:val="22"/>
                <w:szCs w:val="22"/>
                <w:lang w:eastAsia="en-US" w:bidi="ar-SA"/>
              </w:rPr>
            </w:pPr>
            <w:r w:rsidRPr="000570DD">
              <w:rPr>
                <w:rFonts w:ascii="Times New Roman" w:eastAsia="Calibri" w:hAnsi="Times New Roman" w:cs="Times New Roman"/>
                <w:color w:val="auto"/>
                <w:sz w:val="22"/>
                <w:szCs w:val="22"/>
                <w:lang w:eastAsia="en-US" w:bidi="ar-SA"/>
              </w:rPr>
              <w:t>ул. Советская, д. 44, кв. 1</w:t>
            </w:r>
          </w:p>
        </w:tc>
        <w:tc>
          <w:tcPr>
            <w:tcW w:w="1560" w:type="dxa"/>
            <w:tcMar>
              <w:left w:w="57" w:type="dxa"/>
              <w:right w:w="57" w:type="dxa"/>
            </w:tcMar>
            <w:vAlign w:val="center"/>
          </w:tcPr>
          <w:p w14:paraId="176AFD30"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w:t>
            </w:r>
          </w:p>
        </w:tc>
      </w:tr>
      <w:tr w:rsidR="000570DD" w:rsidRPr="000570DD" w14:paraId="3B8CF648" w14:textId="77777777" w:rsidTr="00147883">
        <w:trPr>
          <w:trHeight w:val="554"/>
        </w:trPr>
        <w:tc>
          <w:tcPr>
            <w:tcW w:w="942" w:type="dxa"/>
            <w:vAlign w:val="center"/>
          </w:tcPr>
          <w:p w14:paraId="0A4761F3"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14</w:t>
            </w:r>
          </w:p>
        </w:tc>
        <w:tc>
          <w:tcPr>
            <w:tcW w:w="2268" w:type="dxa"/>
            <w:tcMar>
              <w:left w:w="57" w:type="dxa"/>
              <w:right w:w="57" w:type="dxa"/>
            </w:tcMar>
            <w:vAlign w:val="center"/>
          </w:tcPr>
          <w:p w14:paraId="6F854BEA"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xml:space="preserve">объект религиозной организации </w:t>
            </w:r>
          </w:p>
        </w:tc>
        <w:tc>
          <w:tcPr>
            <w:tcW w:w="2693" w:type="dxa"/>
            <w:vAlign w:val="center"/>
          </w:tcPr>
          <w:p w14:paraId="67BE4964"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Церковь</w:t>
            </w:r>
          </w:p>
        </w:tc>
        <w:tc>
          <w:tcPr>
            <w:tcW w:w="2693" w:type="dxa"/>
            <w:tcMar>
              <w:left w:w="57" w:type="dxa"/>
              <w:right w:w="57" w:type="dxa"/>
            </w:tcMar>
            <w:vAlign w:val="center"/>
          </w:tcPr>
          <w:p w14:paraId="0A126510"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xml:space="preserve">с. Усады, </w:t>
            </w:r>
          </w:p>
          <w:p w14:paraId="7EBBC138"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ул. Студенческая, д. 4а</w:t>
            </w:r>
          </w:p>
        </w:tc>
        <w:tc>
          <w:tcPr>
            <w:tcW w:w="1560" w:type="dxa"/>
            <w:tcMar>
              <w:left w:w="57" w:type="dxa"/>
              <w:right w:w="57" w:type="dxa"/>
            </w:tcMar>
            <w:vAlign w:val="center"/>
          </w:tcPr>
          <w:p w14:paraId="03F07A35"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w:t>
            </w:r>
          </w:p>
        </w:tc>
      </w:tr>
      <w:tr w:rsidR="000570DD" w:rsidRPr="000570DD" w14:paraId="4AC61248" w14:textId="77777777" w:rsidTr="00147883">
        <w:trPr>
          <w:trHeight w:val="554"/>
        </w:trPr>
        <w:tc>
          <w:tcPr>
            <w:tcW w:w="942" w:type="dxa"/>
            <w:vAlign w:val="center"/>
          </w:tcPr>
          <w:p w14:paraId="29D0F662"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15</w:t>
            </w:r>
          </w:p>
        </w:tc>
        <w:tc>
          <w:tcPr>
            <w:tcW w:w="2268" w:type="dxa"/>
            <w:tcMar>
              <w:left w:w="57" w:type="dxa"/>
              <w:right w:w="57" w:type="dxa"/>
            </w:tcMar>
            <w:vAlign w:val="center"/>
          </w:tcPr>
          <w:p w14:paraId="5088D95A"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xml:space="preserve">объект религиозной организации </w:t>
            </w:r>
          </w:p>
        </w:tc>
        <w:tc>
          <w:tcPr>
            <w:tcW w:w="2693" w:type="dxa"/>
            <w:vAlign w:val="center"/>
          </w:tcPr>
          <w:p w14:paraId="2D07440A"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Мечеть</w:t>
            </w:r>
          </w:p>
        </w:tc>
        <w:tc>
          <w:tcPr>
            <w:tcW w:w="2693" w:type="dxa"/>
            <w:tcMar>
              <w:left w:w="57" w:type="dxa"/>
              <w:right w:w="57" w:type="dxa"/>
            </w:tcMar>
            <w:vAlign w:val="center"/>
          </w:tcPr>
          <w:p w14:paraId="0AC9EE28"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 Усады,</w:t>
            </w:r>
          </w:p>
          <w:p w14:paraId="7FC222AF"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ул. Школьная, д. 51</w:t>
            </w:r>
          </w:p>
        </w:tc>
        <w:tc>
          <w:tcPr>
            <w:tcW w:w="1560" w:type="dxa"/>
            <w:tcMar>
              <w:left w:w="57" w:type="dxa"/>
              <w:right w:w="57" w:type="dxa"/>
            </w:tcMar>
            <w:vAlign w:val="center"/>
          </w:tcPr>
          <w:p w14:paraId="55B98F94"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w:t>
            </w:r>
          </w:p>
        </w:tc>
      </w:tr>
      <w:tr w:rsidR="000570DD" w:rsidRPr="000570DD" w14:paraId="5C5D04D2" w14:textId="77777777" w:rsidTr="00147883">
        <w:trPr>
          <w:trHeight w:val="554"/>
        </w:trPr>
        <w:tc>
          <w:tcPr>
            <w:tcW w:w="942" w:type="dxa"/>
            <w:vAlign w:val="center"/>
          </w:tcPr>
          <w:p w14:paraId="2BB8351D"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16</w:t>
            </w:r>
          </w:p>
        </w:tc>
        <w:tc>
          <w:tcPr>
            <w:tcW w:w="2268" w:type="dxa"/>
            <w:tcMar>
              <w:left w:w="57" w:type="dxa"/>
              <w:right w:w="57" w:type="dxa"/>
            </w:tcMar>
            <w:vAlign w:val="center"/>
          </w:tcPr>
          <w:p w14:paraId="54DA7506"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xml:space="preserve">объект религиозной организации </w:t>
            </w:r>
          </w:p>
        </w:tc>
        <w:tc>
          <w:tcPr>
            <w:tcW w:w="2693" w:type="dxa"/>
            <w:vAlign w:val="center"/>
          </w:tcPr>
          <w:p w14:paraId="5BC838B3"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Церковь</w:t>
            </w:r>
          </w:p>
        </w:tc>
        <w:tc>
          <w:tcPr>
            <w:tcW w:w="2693" w:type="dxa"/>
            <w:tcMar>
              <w:left w:w="57" w:type="dxa"/>
              <w:right w:w="57" w:type="dxa"/>
            </w:tcMar>
            <w:vAlign w:val="center"/>
          </w:tcPr>
          <w:p w14:paraId="2B341CD8"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 Хохлово,</w:t>
            </w:r>
          </w:p>
          <w:p w14:paraId="094360F1"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ул. Церковная</w:t>
            </w:r>
          </w:p>
        </w:tc>
        <w:tc>
          <w:tcPr>
            <w:tcW w:w="1560" w:type="dxa"/>
            <w:tcMar>
              <w:left w:w="57" w:type="dxa"/>
              <w:right w:w="57" w:type="dxa"/>
            </w:tcMar>
            <w:vAlign w:val="center"/>
          </w:tcPr>
          <w:p w14:paraId="78EAA230"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w:t>
            </w:r>
          </w:p>
        </w:tc>
      </w:tr>
    </w:tbl>
    <w:p w14:paraId="778ED004"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p>
    <w:p w14:paraId="3CCF2097"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Обеспечение населения больничными учреждениями, а также скорой медицинской помощью осуществляется Центральной районной больницей в п. ж.-д. станции Высокая Гора. Расстояние от административного центра Усадского сельского поселения до Центральной районной больницы составляет около </w:t>
      </w:r>
      <w:bookmarkStart w:id="23" w:name="расст_до_больн"/>
      <w:r w:rsidRPr="000570DD">
        <w:rPr>
          <w:rFonts w:ascii="Times New Roman" w:eastAsia="Calibri" w:hAnsi="Times New Roman" w:cs="Times New Roman"/>
          <w:color w:val="auto"/>
          <w:lang w:eastAsia="en-US" w:bidi="ar-SA"/>
        </w:rPr>
        <w:t>10</w:t>
      </w:r>
      <w:bookmarkEnd w:id="23"/>
      <w:r w:rsidRPr="000570DD">
        <w:rPr>
          <w:rFonts w:ascii="Times New Roman" w:eastAsia="Calibri" w:hAnsi="Times New Roman" w:cs="Times New Roman"/>
          <w:color w:val="auto"/>
          <w:lang w:eastAsia="en-US" w:bidi="ar-SA"/>
        </w:rPr>
        <w:t xml:space="preserve"> км (время приезда автомобиля скорой помощи – около 10 мин.).</w:t>
      </w:r>
    </w:p>
    <w:p w14:paraId="7122138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4352FCC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Оценка фактического уровня обеспеченности основными объектами социального, общественного и делового назначения населения сельского поселения приведена в таблице 2.</w:t>
      </w:r>
    </w:p>
    <w:p w14:paraId="61B73747"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r w:rsidRPr="000570DD">
        <w:rPr>
          <w:rFonts w:ascii="Times New Roman" w:eastAsia="Times New Roman" w:hAnsi="Times New Roman" w:cs="Times New Roman"/>
          <w:color w:val="auto"/>
          <w:lang w:bidi="ar-SA"/>
        </w:rPr>
        <w:t xml:space="preserve">Таблица </w:t>
      </w:r>
      <w:bookmarkStart w:id="24" w:name="табл_15"/>
      <w:r w:rsidRPr="000570DD">
        <w:rPr>
          <w:rFonts w:ascii="Times New Roman" w:eastAsia="Times New Roman" w:hAnsi="Times New Roman" w:cs="Times New Roman"/>
          <w:noProof/>
          <w:color w:val="auto"/>
          <w:lang w:bidi="ar-SA"/>
        </w:rPr>
        <w:t>2</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1315"/>
        <w:gridCol w:w="1508"/>
        <w:gridCol w:w="1991"/>
        <w:gridCol w:w="1372"/>
        <w:gridCol w:w="1636"/>
      </w:tblGrid>
      <w:tr w:rsidR="000570DD" w:rsidRPr="000570DD" w14:paraId="6DE4F933" w14:textId="77777777" w:rsidTr="00147883">
        <w:trPr>
          <w:trHeight w:val="373"/>
          <w:jc w:val="center"/>
        </w:trPr>
        <w:tc>
          <w:tcPr>
            <w:tcW w:w="2316" w:type="dxa"/>
            <w:vMerge w:val="restart"/>
            <w:tcMar>
              <w:left w:w="57" w:type="dxa"/>
              <w:right w:w="57" w:type="dxa"/>
            </w:tcMar>
            <w:vAlign w:val="center"/>
          </w:tcPr>
          <w:p w14:paraId="4CD07D5A"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2"/>
                <w:lang w:eastAsia="en-US" w:bidi="ar-SA"/>
              </w:rPr>
            </w:pPr>
            <w:r w:rsidRPr="000570DD">
              <w:rPr>
                <w:rFonts w:ascii="Times New Roman" w:eastAsia="Times New Roman" w:hAnsi="Times New Roman" w:cs="Times New Roman"/>
                <w:b/>
                <w:bCs/>
                <w:color w:val="auto"/>
                <w:sz w:val="22"/>
                <w:szCs w:val="22"/>
                <w:lang w:eastAsia="en-US" w:bidi="ar-SA"/>
              </w:rPr>
              <w:t>Тип объектов</w:t>
            </w:r>
          </w:p>
        </w:tc>
        <w:tc>
          <w:tcPr>
            <w:tcW w:w="2823" w:type="dxa"/>
            <w:gridSpan w:val="2"/>
            <w:tcMar>
              <w:left w:w="57" w:type="dxa"/>
              <w:right w:w="57" w:type="dxa"/>
            </w:tcMar>
            <w:vAlign w:val="center"/>
          </w:tcPr>
          <w:p w14:paraId="7565C85F"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2"/>
                <w:lang w:eastAsia="en-US" w:bidi="ar-SA"/>
              </w:rPr>
            </w:pPr>
            <w:r w:rsidRPr="000570DD">
              <w:rPr>
                <w:rFonts w:ascii="Times New Roman" w:eastAsia="Times New Roman" w:hAnsi="Times New Roman" w:cs="Times New Roman"/>
                <w:b/>
                <w:bCs/>
                <w:color w:val="auto"/>
                <w:sz w:val="22"/>
                <w:szCs w:val="22"/>
                <w:lang w:eastAsia="en-US" w:bidi="ar-SA"/>
              </w:rPr>
              <w:t>Суммарная фактическая мощность объектов</w:t>
            </w:r>
          </w:p>
        </w:tc>
        <w:tc>
          <w:tcPr>
            <w:tcW w:w="1991" w:type="dxa"/>
            <w:vMerge w:val="restart"/>
            <w:tcMar>
              <w:left w:w="57" w:type="dxa"/>
              <w:right w:w="57" w:type="dxa"/>
            </w:tcMar>
            <w:vAlign w:val="center"/>
          </w:tcPr>
          <w:p w14:paraId="5CC4ED2E"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2"/>
                <w:lang w:eastAsia="en-US" w:bidi="ar-SA"/>
              </w:rPr>
            </w:pPr>
            <w:r w:rsidRPr="000570DD">
              <w:rPr>
                <w:rFonts w:ascii="Times New Roman" w:eastAsia="Times New Roman" w:hAnsi="Times New Roman" w:cs="Times New Roman"/>
                <w:b/>
                <w:bCs/>
                <w:color w:val="auto"/>
                <w:sz w:val="22"/>
                <w:szCs w:val="22"/>
                <w:lang w:eastAsia="en-US" w:bidi="ar-SA"/>
              </w:rPr>
              <w:t>Фактический уровень обеспеченности, %</w:t>
            </w:r>
          </w:p>
        </w:tc>
        <w:tc>
          <w:tcPr>
            <w:tcW w:w="3008" w:type="dxa"/>
            <w:gridSpan w:val="2"/>
            <w:tcMar>
              <w:left w:w="57" w:type="dxa"/>
              <w:right w:w="57" w:type="dxa"/>
            </w:tcMar>
            <w:vAlign w:val="center"/>
          </w:tcPr>
          <w:p w14:paraId="09CBE38B"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2"/>
                <w:lang w:eastAsia="en-US" w:bidi="ar-SA"/>
              </w:rPr>
            </w:pPr>
            <w:r w:rsidRPr="000570DD">
              <w:rPr>
                <w:rFonts w:ascii="Times New Roman" w:eastAsia="Times New Roman" w:hAnsi="Times New Roman" w:cs="Times New Roman"/>
                <w:b/>
                <w:bCs/>
                <w:color w:val="auto"/>
                <w:sz w:val="22"/>
                <w:szCs w:val="22"/>
                <w:lang w:eastAsia="en-US" w:bidi="ar-SA"/>
              </w:rPr>
              <w:t>Недостающие мощности объектов, необходимые для достижения требуемого уровня обеспеченности</w:t>
            </w:r>
          </w:p>
        </w:tc>
      </w:tr>
      <w:tr w:rsidR="000570DD" w:rsidRPr="000570DD" w14:paraId="1A972EA9" w14:textId="77777777" w:rsidTr="00147883">
        <w:trPr>
          <w:trHeight w:val="349"/>
          <w:jc w:val="center"/>
        </w:trPr>
        <w:tc>
          <w:tcPr>
            <w:tcW w:w="2316" w:type="dxa"/>
            <w:vMerge/>
            <w:tcMar>
              <w:left w:w="57" w:type="dxa"/>
              <w:right w:w="57" w:type="dxa"/>
            </w:tcMar>
            <w:vAlign w:val="center"/>
          </w:tcPr>
          <w:p w14:paraId="04391217"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2"/>
                <w:lang w:eastAsia="en-US" w:bidi="ar-SA"/>
              </w:rPr>
            </w:pPr>
          </w:p>
        </w:tc>
        <w:tc>
          <w:tcPr>
            <w:tcW w:w="1315" w:type="dxa"/>
            <w:tcMar>
              <w:left w:w="57" w:type="dxa"/>
              <w:right w:w="57" w:type="dxa"/>
            </w:tcMar>
            <w:vAlign w:val="center"/>
          </w:tcPr>
          <w:p w14:paraId="1C77B9E0"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значение</w:t>
            </w:r>
          </w:p>
        </w:tc>
        <w:tc>
          <w:tcPr>
            <w:tcW w:w="1508" w:type="dxa"/>
            <w:tcMar>
              <w:left w:w="57" w:type="dxa"/>
              <w:right w:w="57" w:type="dxa"/>
            </w:tcMar>
            <w:vAlign w:val="center"/>
          </w:tcPr>
          <w:p w14:paraId="38227EB9"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ед. измерения</w:t>
            </w:r>
          </w:p>
        </w:tc>
        <w:tc>
          <w:tcPr>
            <w:tcW w:w="1991" w:type="dxa"/>
            <w:vMerge/>
            <w:tcMar>
              <w:left w:w="57" w:type="dxa"/>
              <w:right w:w="57" w:type="dxa"/>
            </w:tcMar>
            <w:vAlign w:val="center"/>
          </w:tcPr>
          <w:p w14:paraId="1E644977"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2"/>
                <w:lang w:eastAsia="en-US" w:bidi="ar-SA"/>
              </w:rPr>
            </w:pPr>
          </w:p>
        </w:tc>
        <w:tc>
          <w:tcPr>
            <w:tcW w:w="1372" w:type="dxa"/>
            <w:tcMar>
              <w:left w:w="57" w:type="dxa"/>
              <w:right w:w="57" w:type="dxa"/>
            </w:tcMar>
            <w:vAlign w:val="center"/>
          </w:tcPr>
          <w:p w14:paraId="08630DEF"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значение</w:t>
            </w:r>
          </w:p>
        </w:tc>
        <w:tc>
          <w:tcPr>
            <w:tcW w:w="1636" w:type="dxa"/>
            <w:tcMar>
              <w:left w:w="57" w:type="dxa"/>
              <w:right w:w="57" w:type="dxa"/>
            </w:tcMar>
            <w:vAlign w:val="center"/>
          </w:tcPr>
          <w:p w14:paraId="5B1A4A09"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ед. измерения</w:t>
            </w:r>
          </w:p>
        </w:tc>
      </w:tr>
      <w:tr w:rsidR="000570DD" w:rsidRPr="000570DD" w14:paraId="1F4C9D94" w14:textId="77777777" w:rsidTr="00147883">
        <w:trPr>
          <w:trHeight w:val="405"/>
          <w:jc w:val="center"/>
        </w:trPr>
        <w:tc>
          <w:tcPr>
            <w:tcW w:w="2316" w:type="dxa"/>
            <w:tcMar>
              <w:left w:w="57" w:type="dxa"/>
              <w:right w:w="57" w:type="dxa"/>
            </w:tcMar>
            <w:vAlign w:val="center"/>
          </w:tcPr>
          <w:p w14:paraId="34E5D8BF"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Учреждения общего образования</w:t>
            </w:r>
          </w:p>
        </w:tc>
        <w:tc>
          <w:tcPr>
            <w:tcW w:w="1315" w:type="dxa"/>
            <w:tcMar>
              <w:left w:w="57" w:type="dxa"/>
              <w:right w:w="57" w:type="dxa"/>
            </w:tcMar>
            <w:vAlign w:val="center"/>
          </w:tcPr>
          <w:p w14:paraId="70B8D892"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bookmarkStart w:id="25" w:name="мощн_ОБЩОБР"/>
            <w:r w:rsidRPr="000570DD">
              <w:rPr>
                <w:rFonts w:ascii="Times New Roman" w:eastAsia="Times New Roman" w:hAnsi="Times New Roman" w:cs="Times New Roman"/>
                <w:color w:val="auto"/>
                <w:sz w:val="22"/>
                <w:szCs w:val="22"/>
                <w:lang w:bidi="ar-SA"/>
              </w:rPr>
              <w:t>260</w:t>
            </w:r>
            <w:bookmarkEnd w:id="25"/>
          </w:p>
        </w:tc>
        <w:tc>
          <w:tcPr>
            <w:tcW w:w="1508" w:type="dxa"/>
            <w:tcMar>
              <w:left w:w="57" w:type="dxa"/>
              <w:right w:w="57" w:type="dxa"/>
            </w:tcMar>
            <w:vAlign w:val="center"/>
          </w:tcPr>
          <w:p w14:paraId="7E595A4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мест</w:t>
            </w:r>
          </w:p>
        </w:tc>
        <w:tc>
          <w:tcPr>
            <w:tcW w:w="1991" w:type="dxa"/>
            <w:tcMar>
              <w:left w:w="57" w:type="dxa"/>
              <w:right w:w="57" w:type="dxa"/>
            </w:tcMar>
            <w:vAlign w:val="center"/>
          </w:tcPr>
          <w:p w14:paraId="44E9AF76"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noProof/>
                <w:color w:val="auto"/>
                <w:sz w:val="22"/>
                <w:szCs w:val="22"/>
                <w:lang w:bidi="ar-SA"/>
              </w:rPr>
              <w:t>65</w:t>
            </w:r>
          </w:p>
        </w:tc>
        <w:tc>
          <w:tcPr>
            <w:tcW w:w="1372" w:type="dxa"/>
            <w:tcMar>
              <w:left w:w="57" w:type="dxa"/>
              <w:right w:w="57" w:type="dxa"/>
            </w:tcMar>
            <w:vAlign w:val="center"/>
          </w:tcPr>
          <w:p w14:paraId="53FD0EF8"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noProof/>
                <w:color w:val="auto"/>
                <w:sz w:val="22"/>
                <w:szCs w:val="22"/>
                <w:lang w:bidi="ar-SA"/>
              </w:rPr>
              <w:t>141</w:t>
            </w:r>
          </w:p>
        </w:tc>
        <w:tc>
          <w:tcPr>
            <w:tcW w:w="1636" w:type="dxa"/>
            <w:tcMar>
              <w:left w:w="57" w:type="dxa"/>
              <w:right w:w="57" w:type="dxa"/>
            </w:tcMar>
            <w:vAlign w:val="center"/>
          </w:tcPr>
          <w:p w14:paraId="2E34166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мест</w:t>
            </w:r>
          </w:p>
        </w:tc>
      </w:tr>
      <w:tr w:rsidR="000570DD" w:rsidRPr="000570DD" w14:paraId="6EBF4AF9" w14:textId="77777777" w:rsidTr="00147883">
        <w:trPr>
          <w:trHeight w:val="411"/>
          <w:jc w:val="center"/>
        </w:trPr>
        <w:tc>
          <w:tcPr>
            <w:tcW w:w="2316" w:type="dxa"/>
            <w:tcMar>
              <w:left w:w="57" w:type="dxa"/>
              <w:right w:w="57" w:type="dxa"/>
            </w:tcMar>
            <w:vAlign w:val="center"/>
          </w:tcPr>
          <w:p w14:paraId="5945EBA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Учреждения дошкольного образования</w:t>
            </w:r>
          </w:p>
        </w:tc>
        <w:tc>
          <w:tcPr>
            <w:tcW w:w="1315" w:type="dxa"/>
            <w:tcMar>
              <w:left w:w="57" w:type="dxa"/>
              <w:right w:w="57" w:type="dxa"/>
            </w:tcMar>
            <w:vAlign w:val="center"/>
          </w:tcPr>
          <w:p w14:paraId="6A6EBBBC"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bookmarkStart w:id="26" w:name="мощн_ДОШКОБР"/>
            <w:r w:rsidRPr="000570DD">
              <w:rPr>
                <w:rFonts w:ascii="Times New Roman" w:eastAsia="Times New Roman" w:hAnsi="Times New Roman" w:cs="Times New Roman"/>
                <w:color w:val="auto"/>
                <w:sz w:val="22"/>
                <w:szCs w:val="22"/>
                <w:lang w:bidi="ar-SA"/>
              </w:rPr>
              <w:t>100</w:t>
            </w:r>
            <w:bookmarkEnd w:id="26"/>
          </w:p>
        </w:tc>
        <w:tc>
          <w:tcPr>
            <w:tcW w:w="1508" w:type="dxa"/>
            <w:tcMar>
              <w:left w:w="57" w:type="dxa"/>
              <w:right w:w="57" w:type="dxa"/>
            </w:tcMar>
            <w:vAlign w:val="center"/>
          </w:tcPr>
          <w:p w14:paraId="3525197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мест</w:t>
            </w:r>
          </w:p>
        </w:tc>
        <w:tc>
          <w:tcPr>
            <w:tcW w:w="1991" w:type="dxa"/>
            <w:tcMar>
              <w:left w:w="57" w:type="dxa"/>
              <w:right w:w="57" w:type="dxa"/>
            </w:tcMar>
            <w:vAlign w:val="center"/>
          </w:tcPr>
          <w:p w14:paraId="6B4F32A9"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noProof/>
                <w:color w:val="auto"/>
                <w:sz w:val="22"/>
                <w:szCs w:val="22"/>
                <w:lang w:bidi="ar-SA"/>
              </w:rPr>
              <w:t>101</w:t>
            </w:r>
          </w:p>
        </w:tc>
        <w:tc>
          <w:tcPr>
            <w:tcW w:w="1372" w:type="dxa"/>
            <w:tcMar>
              <w:left w:w="57" w:type="dxa"/>
              <w:right w:w="57" w:type="dxa"/>
            </w:tcMar>
            <w:vAlign w:val="center"/>
          </w:tcPr>
          <w:p w14:paraId="58577953"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lang w:bidi="ar-SA"/>
              </w:rPr>
              <w:t>–</w:t>
            </w:r>
          </w:p>
        </w:tc>
        <w:tc>
          <w:tcPr>
            <w:tcW w:w="1636" w:type="dxa"/>
            <w:tcMar>
              <w:left w:w="57" w:type="dxa"/>
              <w:right w:w="57" w:type="dxa"/>
            </w:tcMar>
            <w:vAlign w:val="center"/>
          </w:tcPr>
          <w:p w14:paraId="2ED64FC7"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мест</w:t>
            </w:r>
          </w:p>
        </w:tc>
      </w:tr>
      <w:tr w:rsidR="000570DD" w:rsidRPr="000570DD" w14:paraId="69EC07C9" w14:textId="77777777" w:rsidTr="00147883">
        <w:trPr>
          <w:trHeight w:val="411"/>
          <w:jc w:val="center"/>
        </w:trPr>
        <w:tc>
          <w:tcPr>
            <w:tcW w:w="2316" w:type="dxa"/>
            <w:tcMar>
              <w:left w:w="57" w:type="dxa"/>
              <w:right w:w="57" w:type="dxa"/>
            </w:tcMar>
            <w:vAlign w:val="center"/>
          </w:tcPr>
          <w:p w14:paraId="3BAC2FD0"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Учреждения дополнительного образования</w:t>
            </w:r>
          </w:p>
        </w:tc>
        <w:tc>
          <w:tcPr>
            <w:tcW w:w="1315" w:type="dxa"/>
            <w:tcMar>
              <w:left w:w="57" w:type="dxa"/>
              <w:right w:w="57" w:type="dxa"/>
            </w:tcMar>
            <w:vAlign w:val="center"/>
          </w:tcPr>
          <w:p w14:paraId="57B3140E"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bookmarkStart w:id="27" w:name="мощн_ДОПОБР"/>
            <w:r w:rsidRPr="000570DD">
              <w:rPr>
                <w:rFonts w:ascii="Times New Roman" w:eastAsia="Times New Roman" w:hAnsi="Times New Roman" w:cs="Times New Roman"/>
                <w:color w:val="auto"/>
                <w:sz w:val="22"/>
                <w:szCs w:val="22"/>
                <w:lang w:bidi="ar-SA"/>
              </w:rPr>
              <w:t>0</w:t>
            </w:r>
            <w:bookmarkEnd w:id="27"/>
          </w:p>
        </w:tc>
        <w:tc>
          <w:tcPr>
            <w:tcW w:w="1508" w:type="dxa"/>
            <w:tcMar>
              <w:left w:w="57" w:type="dxa"/>
              <w:right w:w="57" w:type="dxa"/>
            </w:tcMar>
            <w:vAlign w:val="center"/>
          </w:tcPr>
          <w:p w14:paraId="0C154098"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мест</w:t>
            </w:r>
          </w:p>
        </w:tc>
        <w:tc>
          <w:tcPr>
            <w:tcW w:w="1991" w:type="dxa"/>
            <w:tcMar>
              <w:left w:w="57" w:type="dxa"/>
              <w:right w:w="57" w:type="dxa"/>
            </w:tcMar>
            <w:vAlign w:val="center"/>
          </w:tcPr>
          <w:p w14:paraId="265BC317"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noProof/>
                <w:color w:val="auto"/>
                <w:sz w:val="22"/>
                <w:szCs w:val="22"/>
                <w:lang w:bidi="ar-SA"/>
              </w:rPr>
              <w:t>0</w:t>
            </w:r>
          </w:p>
        </w:tc>
        <w:tc>
          <w:tcPr>
            <w:tcW w:w="1372" w:type="dxa"/>
            <w:tcMar>
              <w:left w:w="57" w:type="dxa"/>
              <w:right w:w="57" w:type="dxa"/>
            </w:tcMar>
            <w:vAlign w:val="center"/>
          </w:tcPr>
          <w:p w14:paraId="295801DA"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noProof/>
                <w:color w:val="auto"/>
                <w:sz w:val="22"/>
                <w:szCs w:val="22"/>
                <w:lang w:bidi="ar-SA"/>
              </w:rPr>
              <w:t>329</w:t>
            </w:r>
          </w:p>
        </w:tc>
        <w:tc>
          <w:tcPr>
            <w:tcW w:w="1636" w:type="dxa"/>
            <w:tcMar>
              <w:left w:w="57" w:type="dxa"/>
              <w:right w:w="57" w:type="dxa"/>
            </w:tcMar>
            <w:vAlign w:val="center"/>
          </w:tcPr>
          <w:p w14:paraId="304BE063"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мест</w:t>
            </w:r>
          </w:p>
        </w:tc>
      </w:tr>
      <w:tr w:rsidR="000570DD" w:rsidRPr="000570DD" w14:paraId="07DD928F" w14:textId="77777777" w:rsidTr="00147883">
        <w:trPr>
          <w:trHeight w:val="349"/>
          <w:jc w:val="center"/>
        </w:trPr>
        <w:tc>
          <w:tcPr>
            <w:tcW w:w="2316" w:type="dxa"/>
            <w:tcMar>
              <w:left w:w="57" w:type="dxa"/>
              <w:right w:w="57" w:type="dxa"/>
            </w:tcMar>
            <w:vAlign w:val="center"/>
          </w:tcPr>
          <w:p w14:paraId="1EF3915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Амбулаторно-поликлинические учреждения</w:t>
            </w:r>
          </w:p>
        </w:tc>
        <w:tc>
          <w:tcPr>
            <w:tcW w:w="1315" w:type="dxa"/>
            <w:tcMar>
              <w:left w:w="57" w:type="dxa"/>
              <w:right w:w="57" w:type="dxa"/>
            </w:tcMar>
            <w:vAlign w:val="center"/>
          </w:tcPr>
          <w:p w14:paraId="011BC952"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bookmarkStart w:id="28" w:name="мощн_ФАП"/>
            <w:r w:rsidRPr="000570DD">
              <w:rPr>
                <w:rFonts w:ascii="Times New Roman" w:eastAsia="Times New Roman" w:hAnsi="Times New Roman" w:cs="Times New Roman"/>
                <w:color w:val="auto"/>
                <w:sz w:val="22"/>
                <w:szCs w:val="22"/>
                <w:lang w:bidi="ar-SA"/>
              </w:rPr>
              <w:t>40</w:t>
            </w:r>
            <w:bookmarkEnd w:id="28"/>
          </w:p>
        </w:tc>
        <w:tc>
          <w:tcPr>
            <w:tcW w:w="1508" w:type="dxa"/>
            <w:tcMar>
              <w:left w:w="57" w:type="dxa"/>
              <w:right w:w="57" w:type="dxa"/>
            </w:tcMar>
            <w:vAlign w:val="center"/>
          </w:tcPr>
          <w:p w14:paraId="2206F4EE"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пос. в смену</w:t>
            </w:r>
          </w:p>
        </w:tc>
        <w:tc>
          <w:tcPr>
            <w:tcW w:w="1991" w:type="dxa"/>
            <w:tcMar>
              <w:left w:w="57" w:type="dxa"/>
              <w:right w:w="57" w:type="dxa"/>
            </w:tcMar>
            <w:vAlign w:val="center"/>
          </w:tcPr>
          <w:p w14:paraId="7FEF1364"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noProof/>
                <w:color w:val="auto"/>
                <w:sz w:val="22"/>
                <w:szCs w:val="22"/>
                <w:lang w:bidi="ar-SA"/>
              </w:rPr>
              <w:t>88</w:t>
            </w:r>
          </w:p>
        </w:tc>
        <w:tc>
          <w:tcPr>
            <w:tcW w:w="1372" w:type="dxa"/>
            <w:tcMar>
              <w:left w:w="57" w:type="dxa"/>
              <w:right w:w="57" w:type="dxa"/>
            </w:tcMar>
            <w:vAlign w:val="center"/>
          </w:tcPr>
          <w:p w14:paraId="11C7F33B"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noProof/>
                <w:color w:val="auto"/>
                <w:sz w:val="22"/>
                <w:szCs w:val="22"/>
                <w:lang w:bidi="ar-SA"/>
              </w:rPr>
              <w:t>5,68</w:t>
            </w:r>
          </w:p>
        </w:tc>
        <w:tc>
          <w:tcPr>
            <w:tcW w:w="1636" w:type="dxa"/>
            <w:tcMar>
              <w:left w:w="57" w:type="dxa"/>
              <w:right w:w="57" w:type="dxa"/>
            </w:tcMar>
            <w:vAlign w:val="center"/>
          </w:tcPr>
          <w:p w14:paraId="3ECADF1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пос. в смену</w:t>
            </w:r>
          </w:p>
        </w:tc>
      </w:tr>
      <w:tr w:rsidR="000570DD" w:rsidRPr="000570DD" w14:paraId="7D945C60" w14:textId="77777777" w:rsidTr="00147883">
        <w:trPr>
          <w:trHeight w:val="397"/>
          <w:jc w:val="center"/>
        </w:trPr>
        <w:tc>
          <w:tcPr>
            <w:tcW w:w="2316" w:type="dxa"/>
            <w:tcMar>
              <w:left w:w="57" w:type="dxa"/>
              <w:right w:w="57" w:type="dxa"/>
            </w:tcMar>
            <w:vAlign w:val="center"/>
          </w:tcPr>
          <w:p w14:paraId="5A4C2E92"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Клубные учреждения</w:t>
            </w:r>
          </w:p>
        </w:tc>
        <w:tc>
          <w:tcPr>
            <w:tcW w:w="1315" w:type="dxa"/>
            <w:tcMar>
              <w:left w:w="57" w:type="dxa"/>
              <w:right w:w="57" w:type="dxa"/>
            </w:tcMar>
            <w:vAlign w:val="center"/>
          </w:tcPr>
          <w:p w14:paraId="37A380D7"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bookmarkStart w:id="29" w:name="мощн_КЛУБ"/>
            <w:r w:rsidRPr="000570DD">
              <w:rPr>
                <w:rFonts w:ascii="Times New Roman" w:eastAsia="Times New Roman" w:hAnsi="Times New Roman" w:cs="Times New Roman"/>
                <w:color w:val="auto"/>
                <w:sz w:val="22"/>
                <w:szCs w:val="22"/>
                <w:lang w:bidi="ar-SA"/>
              </w:rPr>
              <w:t>300</w:t>
            </w:r>
            <w:bookmarkEnd w:id="29"/>
          </w:p>
        </w:tc>
        <w:tc>
          <w:tcPr>
            <w:tcW w:w="1508" w:type="dxa"/>
            <w:tcMar>
              <w:left w:w="57" w:type="dxa"/>
              <w:right w:w="57" w:type="dxa"/>
            </w:tcMar>
            <w:vAlign w:val="center"/>
          </w:tcPr>
          <w:p w14:paraId="16927DDE"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мест</w:t>
            </w:r>
          </w:p>
        </w:tc>
        <w:tc>
          <w:tcPr>
            <w:tcW w:w="1991" w:type="dxa"/>
            <w:tcMar>
              <w:left w:w="57" w:type="dxa"/>
              <w:right w:w="57" w:type="dxa"/>
            </w:tcMar>
            <w:vAlign w:val="center"/>
          </w:tcPr>
          <w:p w14:paraId="0CF36540"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noProof/>
                <w:color w:val="auto"/>
                <w:sz w:val="22"/>
                <w:szCs w:val="22"/>
                <w:lang w:bidi="ar-SA"/>
              </w:rPr>
              <w:t>40</w:t>
            </w:r>
          </w:p>
        </w:tc>
        <w:tc>
          <w:tcPr>
            <w:tcW w:w="1372" w:type="dxa"/>
            <w:tcMar>
              <w:left w:w="57" w:type="dxa"/>
              <w:right w:w="57" w:type="dxa"/>
            </w:tcMar>
            <w:vAlign w:val="center"/>
          </w:tcPr>
          <w:p w14:paraId="707FF32E"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noProof/>
                <w:color w:val="auto"/>
                <w:sz w:val="22"/>
                <w:szCs w:val="22"/>
                <w:lang w:bidi="ar-SA"/>
              </w:rPr>
              <w:t>453</w:t>
            </w:r>
          </w:p>
        </w:tc>
        <w:tc>
          <w:tcPr>
            <w:tcW w:w="1636" w:type="dxa"/>
            <w:tcMar>
              <w:left w:w="57" w:type="dxa"/>
              <w:right w:w="57" w:type="dxa"/>
            </w:tcMar>
            <w:vAlign w:val="center"/>
          </w:tcPr>
          <w:p w14:paraId="77A12EFB"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мест</w:t>
            </w:r>
          </w:p>
        </w:tc>
      </w:tr>
      <w:tr w:rsidR="000570DD" w:rsidRPr="000570DD" w14:paraId="6C2AA35C" w14:textId="77777777" w:rsidTr="00147883">
        <w:trPr>
          <w:trHeight w:val="416"/>
          <w:jc w:val="center"/>
        </w:trPr>
        <w:tc>
          <w:tcPr>
            <w:tcW w:w="2316" w:type="dxa"/>
            <w:tcMar>
              <w:left w:w="57" w:type="dxa"/>
              <w:right w:w="57" w:type="dxa"/>
            </w:tcMar>
            <w:vAlign w:val="center"/>
          </w:tcPr>
          <w:p w14:paraId="3FA8BF31"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Сельские библиотеки</w:t>
            </w:r>
          </w:p>
        </w:tc>
        <w:tc>
          <w:tcPr>
            <w:tcW w:w="1315" w:type="dxa"/>
            <w:tcMar>
              <w:left w:w="57" w:type="dxa"/>
              <w:right w:w="57" w:type="dxa"/>
            </w:tcMar>
            <w:vAlign w:val="center"/>
          </w:tcPr>
          <w:p w14:paraId="47BB9F6E"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bookmarkStart w:id="30" w:name="мощн_БИБЛ"/>
            <w:r w:rsidRPr="000570DD">
              <w:rPr>
                <w:rFonts w:ascii="Times New Roman" w:eastAsia="Times New Roman" w:hAnsi="Times New Roman" w:cs="Times New Roman"/>
                <w:color w:val="auto"/>
                <w:sz w:val="22"/>
                <w:szCs w:val="22"/>
                <w:lang w:bidi="ar-SA"/>
              </w:rPr>
              <w:t>6901</w:t>
            </w:r>
            <w:bookmarkEnd w:id="30"/>
          </w:p>
        </w:tc>
        <w:tc>
          <w:tcPr>
            <w:tcW w:w="1508" w:type="dxa"/>
            <w:tcMar>
              <w:left w:w="57" w:type="dxa"/>
              <w:right w:w="57" w:type="dxa"/>
            </w:tcMar>
            <w:vAlign w:val="center"/>
          </w:tcPr>
          <w:p w14:paraId="03E016A2"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экземпляров</w:t>
            </w:r>
          </w:p>
        </w:tc>
        <w:tc>
          <w:tcPr>
            <w:tcW w:w="1991" w:type="dxa"/>
            <w:tcMar>
              <w:left w:w="57" w:type="dxa"/>
              <w:right w:w="57" w:type="dxa"/>
            </w:tcMar>
            <w:vAlign w:val="center"/>
          </w:tcPr>
          <w:p w14:paraId="46D0E5E5"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noProof/>
                <w:color w:val="auto"/>
                <w:sz w:val="22"/>
                <w:szCs w:val="22"/>
                <w:lang w:bidi="ar-SA"/>
              </w:rPr>
              <w:t>37</w:t>
            </w:r>
          </w:p>
        </w:tc>
        <w:tc>
          <w:tcPr>
            <w:tcW w:w="1372" w:type="dxa"/>
            <w:tcMar>
              <w:left w:w="57" w:type="dxa"/>
              <w:right w:w="57" w:type="dxa"/>
            </w:tcMar>
            <w:vAlign w:val="center"/>
          </w:tcPr>
          <w:p w14:paraId="57106000"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noProof/>
                <w:color w:val="auto"/>
                <w:sz w:val="22"/>
                <w:szCs w:val="22"/>
                <w:lang w:bidi="ar-SA"/>
              </w:rPr>
              <w:t>11924</w:t>
            </w:r>
          </w:p>
        </w:tc>
        <w:tc>
          <w:tcPr>
            <w:tcW w:w="1636" w:type="dxa"/>
            <w:tcMar>
              <w:left w:w="57" w:type="dxa"/>
              <w:right w:w="57" w:type="dxa"/>
            </w:tcMar>
            <w:vAlign w:val="center"/>
          </w:tcPr>
          <w:p w14:paraId="2A3FC9B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экземпляров</w:t>
            </w:r>
          </w:p>
        </w:tc>
      </w:tr>
      <w:tr w:rsidR="000570DD" w:rsidRPr="000570DD" w14:paraId="5EFF9CAF" w14:textId="77777777" w:rsidTr="00147883">
        <w:trPr>
          <w:trHeight w:val="451"/>
          <w:jc w:val="center"/>
        </w:trPr>
        <w:tc>
          <w:tcPr>
            <w:tcW w:w="2316" w:type="dxa"/>
            <w:tcMar>
              <w:left w:w="57" w:type="dxa"/>
              <w:right w:w="57" w:type="dxa"/>
            </w:tcMar>
            <w:vAlign w:val="center"/>
          </w:tcPr>
          <w:p w14:paraId="3AC9E281"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Спортивные залы</w:t>
            </w:r>
          </w:p>
        </w:tc>
        <w:tc>
          <w:tcPr>
            <w:tcW w:w="1315" w:type="dxa"/>
            <w:tcMar>
              <w:left w:w="57" w:type="dxa"/>
              <w:right w:w="57" w:type="dxa"/>
            </w:tcMar>
            <w:vAlign w:val="center"/>
          </w:tcPr>
          <w:p w14:paraId="6E033FDC"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bookmarkStart w:id="31" w:name="мощн_СПЗАЛ"/>
            <w:r w:rsidRPr="000570DD">
              <w:rPr>
                <w:rFonts w:ascii="Times New Roman" w:eastAsia="Times New Roman" w:hAnsi="Times New Roman" w:cs="Times New Roman"/>
                <w:color w:val="auto"/>
                <w:sz w:val="22"/>
                <w:szCs w:val="22"/>
                <w:lang w:bidi="ar-SA"/>
              </w:rPr>
              <w:t>0</w:t>
            </w:r>
            <w:bookmarkEnd w:id="31"/>
          </w:p>
        </w:tc>
        <w:tc>
          <w:tcPr>
            <w:tcW w:w="1508" w:type="dxa"/>
            <w:tcMar>
              <w:left w:w="57" w:type="dxa"/>
              <w:right w:w="57" w:type="dxa"/>
            </w:tcMar>
            <w:vAlign w:val="center"/>
          </w:tcPr>
          <w:p w14:paraId="0DB5C254"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кв. м площади пола</w:t>
            </w:r>
          </w:p>
        </w:tc>
        <w:tc>
          <w:tcPr>
            <w:tcW w:w="1991" w:type="dxa"/>
            <w:tcMar>
              <w:left w:w="57" w:type="dxa"/>
              <w:right w:w="57" w:type="dxa"/>
            </w:tcMar>
            <w:vAlign w:val="center"/>
          </w:tcPr>
          <w:p w14:paraId="10ECB71B"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noProof/>
                <w:color w:val="auto"/>
                <w:sz w:val="22"/>
                <w:szCs w:val="22"/>
                <w:lang w:bidi="ar-SA"/>
              </w:rPr>
              <w:t>0</w:t>
            </w:r>
          </w:p>
        </w:tc>
        <w:tc>
          <w:tcPr>
            <w:tcW w:w="1372" w:type="dxa"/>
            <w:tcMar>
              <w:left w:w="57" w:type="dxa"/>
              <w:right w:w="57" w:type="dxa"/>
            </w:tcMar>
            <w:vAlign w:val="center"/>
          </w:tcPr>
          <w:p w14:paraId="64394F30"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noProof/>
                <w:color w:val="auto"/>
                <w:sz w:val="22"/>
                <w:szCs w:val="22"/>
                <w:lang w:bidi="ar-SA"/>
              </w:rPr>
              <w:t>879</w:t>
            </w:r>
          </w:p>
        </w:tc>
        <w:tc>
          <w:tcPr>
            <w:tcW w:w="1636" w:type="dxa"/>
            <w:tcMar>
              <w:left w:w="57" w:type="dxa"/>
              <w:right w:w="57" w:type="dxa"/>
            </w:tcMar>
            <w:vAlign w:val="center"/>
          </w:tcPr>
          <w:p w14:paraId="059FD01D"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кв. м площади пола</w:t>
            </w:r>
          </w:p>
        </w:tc>
      </w:tr>
      <w:tr w:rsidR="000570DD" w:rsidRPr="000570DD" w14:paraId="29664B2A" w14:textId="77777777" w:rsidTr="00147883">
        <w:trPr>
          <w:trHeight w:val="401"/>
          <w:jc w:val="center"/>
        </w:trPr>
        <w:tc>
          <w:tcPr>
            <w:tcW w:w="2316" w:type="dxa"/>
            <w:tcMar>
              <w:left w:w="57" w:type="dxa"/>
              <w:right w:w="57" w:type="dxa"/>
            </w:tcMar>
            <w:vAlign w:val="center"/>
          </w:tcPr>
          <w:p w14:paraId="0F2ACF9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Спортивные (плоскостные) сооружения</w:t>
            </w:r>
          </w:p>
        </w:tc>
        <w:tc>
          <w:tcPr>
            <w:tcW w:w="1315" w:type="dxa"/>
            <w:tcMar>
              <w:left w:w="57" w:type="dxa"/>
              <w:right w:w="57" w:type="dxa"/>
            </w:tcMar>
            <w:vAlign w:val="center"/>
          </w:tcPr>
          <w:p w14:paraId="786AFB3E"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bookmarkStart w:id="32" w:name="мощн_ПЛОСК"/>
            <w:r w:rsidRPr="000570DD">
              <w:rPr>
                <w:rFonts w:ascii="Times New Roman" w:eastAsia="Times New Roman" w:hAnsi="Times New Roman" w:cs="Times New Roman"/>
                <w:color w:val="auto"/>
                <w:sz w:val="22"/>
                <w:szCs w:val="22"/>
                <w:lang w:bidi="ar-SA"/>
              </w:rPr>
              <w:t>4400</w:t>
            </w:r>
            <w:bookmarkEnd w:id="32"/>
          </w:p>
        </w:tc>
        <w:tc>
          <w:tcPr>
            <w:tcW w:w="1508" w:type="dxa"/>
            <w:tcMar>
              <w:left w:w="57" w:type="dxa"/>
              <w:right w:w="57" w:type="dxa"/>
            </w:tcMar>
            <w:vAlign w:val="center"/>
          </w:tcPr>
          <w:p w14:paraId="3B35717C"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кв. м</w:t>
            </w:r>
          </w:p>
        </w:tc>
        <w:tc>
          <w:tcPr>
            <w:tcW w:w="1991" w:type="dxa"/>
            <w:tcMar>
              <w:left w:w="57" w:type="dxa"/>
              <w:right w:w="57" w:type="dxa"/>
            </w:tcMar>
            <w:vAlign w:val="center"/>
          </w:tcPr>
          <w:p w14:paraId="0C4F748C"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noProof/>
                <w:color w:val="auto"/>
                <w:sz w:val="22"/>
                <w:szCs w:val="22"/>
                <w:lang w:bidi="ar-SA"/>
              </w:rPr>
              <w:t>90</w:t>
            </w:r>
          </w:p>
        </w:tc>
        <w:tc>
          <w:tcPr>
            <w:tcW w:w="1372" w:type="dxa"/>
            <w:tcMar>
              <w:left w:w="57" w:type="dxa"/>
              <w:right w:w="57" w:type="dxa"/>
            </w:tcMar>
            <w:vAlign w:val="center"/>
          </w:tcPr>
          <w:p w14:paraId="5F36D1CF"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noProof/>
                <w:color w:val="auto"/>
                <w:sz w:val="22"/>
                <w:szCs w:val="22"/>
                <w:lang w:bidi="ar-SA"/>
              </w:rPr>
              <w:t>495</w:t>
            </w:r>
          </w:p>
        </w:tc>
        <w:tc>
          <w:tcPr>
            <w:tcW w:w="1636" w:type="dxa"/>
            <w:tcMar>
              <w:left w:w="57" w:type="dxa"/>
              <w:right w:w="57" w:type="dxa"/>
            </w:tcMar>
            <w:vAlign w:val="center"/>
          </w:tcPr>
          <w:p w14:paraId="551BDFD1"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кв. м</w:t>
            </w:r>
          </w:p>
        </w:tc>
      </w:tr>
    </w:tbl>
    <w:p w14:paraId="545E55D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FF0000"/>
          <w:highlight w:val="cyan"/>
          <w:lang w:eastAsia="en-US" w:bidi="ar-SA"/>
        </w:rPr>
      </w:pPr>
    </w:p>
    <w:p w14:paraId="4210BD5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Определение уровня обеспеченности населения объектами обслуживания осуществлялось на основании нормативов, рекомендуемых СП 42.13330.2011 «Градостроительство. Планировка и застройка городских и сельских поселений», а также Постановлением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w:t>
      </w:r>
    </w:p>
    <w:p w14:paraId="173C0248" w14:textId="77777777" w:rsidR="000570DD" w:rsidRPr="000570DD" w:rsidRDefault="000570DD" w:rsidP="000570DD">
      <w:pPr>
        <w:widowControl/>
        <w:numPr>
          <w:ilvl w:val="0"/>
          <w:numId w:val="6"/>
        </w:numPr>
        <w:ind w:firstLine="709"/>
        <w:jc w:val="both"/>
        <w:rPr>
          <w:rFonts w:ascii="Times New Roman" w:eastAsia="Times New Roman" w:hAnsi="Times New Roman" w:cs="Times New Roman"/>
          <w:color w:val="auto"/>
          <w:lang w:bidi="ar-SA"/>
        </w:rPr>
      </w:pPr>
    </w:p>
    <w:p w14:paraId="7430318F" w14:textId="77777777" w:rsidR="000570DD" w:rsidRPr="000570DD" w:rsidRDefault="000570DD" w:rsidP="000570DD">
      <w:pPr>
        <w:widowControl/>
        <w:numPr>
          <w:ilvl w:val="0"/>
          <w:numId w:val="6"/>
        </w:numPr>
        <w:ind w:firstLine="709"/>
        <w:jc w:val="both"/>
        <w:rPr>
          <w:rFonts w:ascii="Times New Roman" w:eastAsia="Times New Roman" w:hAnsi="Times New Roman" w:cs="Times New Roman"/>
          <w:color w:val="auto"/>
          <w:lang w:bidi="ar-SA"/>
        </w:rPr>
      </w:pPr>
    </w:p>
    <w:p w14:paraId="77EA3DFF" w14:textId="77777777" w:rsidR="000570DD" w:rsidRPr="000570DD" w:rsidRDefault="000570DD" w:rsidP="000570DD">
      <w:pPr>
        <w:widowControl/>
        <w:numPr>
          <w:ilvl w:val="0"/>
          <w:numId w:val="6"/>
        </w:numPr>
        <w:ind w:firstLine="709"/>
        <w:jc w:val="both"/>
        <w:rPr>
          <w:rFonts w:ascii="Times New Roman" w:eastAsia="Times New Roman" w:hAnsi="Times New Roman" w:cs="Times New Roman"/>
          <w:color w:val="auto"/>
          <w:lang w:bidi="ar-SA"/>
        </w:rPr>
      </w:pPr>
    </w:p>
    <w:p w14:paraId="705953FF" w14:textId="77777777" w:rsidR="000570DD" w:rsidRPr="000570DD" w:rsidRDefault="000570DD" w:rsidP="000570DD">
      <w:pPr>
        <w:widowControl/>
        <w:numPr>
          <w:ilvl w:val="0"/>
          <w:numId w:val="6"/>
        </w:numPr>
        <w:ind w:firstLine="709"/>
        <w:jc w:val="both"/>
        <w:rPr>
          <w:rFonts w:ascii="Times New Roman" w:eastAsia="Times New Roman" w:hAnsi="Times New Roman" w:cs="Times New Roman"/>
          <w:color w:val="auto"/>
          <w:lang w:bidi="ar-SA"/>
        </w:rPr>
      </w:pPr>
    </w:p>
    <w:p w14:paraId="2DF8614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2CB90CE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Для улучшения качества обслуживания населения объектами социального, общественного и делового назначения генеральным планом предусматривается размещение ряда объектов, сведения о которых приведены в таблице 3.</w:t>
      </w:r>
    </w:p>
    <w:p w14:paraId="5230DC86"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r w:rsidRPr="000570DD">
        <w:rPr>
          <w:rFonts w:ascii="Times New Roman" w:eastAsia="Times New Roman" w:hAnsi="Times New Roman" w:cs="Times New Roman"/>
          <w:color w:val="auto"/>
          <w:lang w:bidi="ar-SA"/>
        </w:rPr>
        <w:t>Таблица</w:t>
      </w:r>
      <w:r w:rsidRPr="000570DD">
        <w:rPr>
          <w:rFonts w:ascii="Times New Roman" w:eastAsia="Times New Roman" w:hAnsi="Times New Roman" w:cs="Times New Roman"/>
          <w:color w:val="auto"/>
          <w:lang w:val="en-US" w:bidi="ar-SA"/>
        </w:rPr>
        <w:t xml:space="preserve"> </w:t>
      </w:r>
      <w:bookmarkStart w:id="33" w:name="табл_9"/>
      <w:r w:rsidRPr="000570DD">
        <w:rPr>
          <w:rFonts w:ascii="Times New Roman" w:eastAsia="Times New Roman" w:hAnsi="Times New Roman" w:cs="Times New Roman"/>
          <w:noProof/>
          <w:color w:val="auto"/>
          <w:lang w:bidi="ar-SA"/>
        </w:rPr>
        <w:t>3</w:t>
      </w:r>
      <w:bookmarkEnd w:id="33"/>
    </w:p>
    <w:tbl>
      <w:tblPr>
        <w:tblW w:w="4972"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1858"/>
        <w:gridCol w:w="1851"/>
        <w:gridCol w:w="1833"/>
        <w:gridCol w:w="1814"/>
        <w:gridCol w:w="2770"/>
      </w:tblGrid>
      <w:tr w:rsidR="000570DD" w:rsidRPr="000570DD" w14:paraId="3AEB2857" w14:textId="77777777" w:rsidTr="00147883">
        <w:tc>
          <w:tcPr>
            <w:tcW w:w="1878" w:type="dxa"/>
            <w:tcBorders>
              <w:top w:val="single" w:sz="6" w:space="0" w:color="000000"/>
              <w:left w:val="single" w:sz="6" w:space="0" w:color="000000"/>
              <w:bottom w:val="single" w:sz="6" w:space="0" w:color="000000"/>
              <w:right w:val="single" w:sz="6" w:space="0" w:color="000000"/>
            </w:tcBorders>
            <w:vAlign w:val="center"/>
            <w:hideMark/>
          </w:tcPr>
          <w:p w14:paraId="3788DC05"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Статус объекта</w:t>
            </w:r>
          </w:p>
        </w:tc>
        <w:tc>
          <w:tcPr>
            <w:tcW w:w="1863" w:type="dxa"/>
            <w:tcBorders>
              <w:top w:val="single" w:sz="6" w:space="0" w:color="000000"/>
              <w:left w:val="single" w:sz="6" w:space="0" w:color="000000"/>
              <w:bottom w:val="single" w:sz="6" w:space="0" w:color="000000"/>
              <w:right w:val="single" w:sz="6" w:space="0" w:color="000000"/>
            </w:tcBorders>
            <w:vAlign w:val="center"/>
            <w:hideMark/>
          </w:tcPr>
          <w:p w14:paraId="186D6F68"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Наименование объекта</w:t>
            </w:r>
          </w:p>
        </w:tc>
        <w:tc>
          <w:tcPr>
            <w:tcW w:w="1844" w:type="dxa"/>
            <w:tcBorders>
              <w:top w:val="single" w:sz="6" w:space="0" w:color="000000"/>
              <w:left w:val="single" w:sz="6" w:space="0" w:color="000000"/>
              <w:bottom w:val="single" w:sz="6" w:space="0" w:color="000000"/>
              <w:right w:val="single" w:sz="6" w:space="0" w:color="000000"/>
            </w:tcBorders>
            <w:vAlign w:val="center"/>
            <w:hideMark/>
          </w:tcPr>
          <w:p w14:paraId="3957961D"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Основные характеристики</w:t>
            </w:r>
          </w:p>
        </w:tc>
        <w:tc>
          <w:tcPr>
            <w:tcW w:w="1814" w:type="dxa"/>
            <w:tcBorders>
              <w:top w:val="single" w:sz="6" w:space="0" w:color="000000"/>
              <w:left w:val="single" w:sz="6" w:space="0" w:color="000000"/>
              <w:bottom w:val="single" w:sz="6" w:space="0" w:color="000000"/>
              <w:right w:val="single" w:sz="6" w:space="0" w:color="000000"/>
            </w:tcBorders>
            <w:vAlign w:val="center"/>
          </w:tcPr>
          <w:p w14:paraId="7026AC40"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Местоположение</w:t>
            </w:r>
          </w:p>
        </w:tc>
        <w:tc>
          <w:tcPr>
            <w:tcW w:w="2863" w:type="dxa"/>
            <w:tcBorders>
              <w:top w:val="single" w:sz="6" w:space="0" w:color="000000"/>
              <w:left w:val="single" w:sz="6" w:space="0" w:color="000000"/>
              <w:bottom w:val="single" w:sz="6" w:space="0" w:color="000000"/>
              <w:right w:val="single" w:sz="6" w:space="0" w:color="000000"/>
            </w:tcBorders>
            <w:vAlign w:val="center"/>
            <w:hideMark/>
          </w:tcPr>
          <w:p w14:paraId="16AB0BAA"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Обоснование размещения</w:t>
            </w:r>
          </w:p>
        </w:tc>
      </w:tr>
      <w:tr w:rsidR="000570DD" w:rsidRPr="000570DD" w14:paraId="4BB01213" w14:textId="77777777" w:rsidTr="00147883">
        <w:trPr>
          <w:trHeight w:val="809"/>
        </w:trPr>
        <w:tc>
          <w:tcPr>
            <w:tcW w:w="1878" w:type="dxa"/>
            <w:vMerge w:val="restart"/>
            <w:tcBorders>
              <w:top w:val="single" w:sz="6" w:space="0" w:color="000000"/>
              <w:left w:val="single" w:sz="6" w:space="0" w:color="000000"/>
              <w:right w:val="single" w:sz="6" w:space="0" w:color="000000"/>
            </w:tcBorders>
            <w:vAlign w:val="center"/>
            <w:hideMark/>
          </w:tcPr>
          <w:p w14:paraId="6A775231"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местного значения поселения</w:t>
            </w:r>
          </w:p>
        </w:tc>
        <w:tc>
          <w:tcPr>
            <w:tcW w:w="1863" w:type="dxa"/>
            <w:tcBorders>
              <w:top w:val="single" w:sz="6" w:space="0" w:color="000000"/>
              <w:left w:val="single" w:sz="6" w:space="0" w:color="000000"/>
              <w:bottom w:val="single" w:sz="6" w:space="0" w:color="000000"/>
              <w:right w:val="single" w:sz="6" w:space="0" w:color="000000"/>
            </w:tcBorders>
            <w:vAlign w:val="center"/>
            <w:hideMark/>
          </w:tcPr>
          <w:p w14:paraId="7E9911A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Спортивный зал</w:t>
            </w:r>
          </w:p>
        </w:tc>
        <w:tc>
          <w:tcPr>
            <w:tcW w:w="1844" w:type="dxa"/>
            <w:tcBorders>
              <w:top w:val="single" w:sz="6" w:space="0" w:color="000000"/>
              <w:left w:val="single" w:sz="6" w:space="0" w:color="000000"/>
              <w:bottom w:val="single" w:sz="6" w:space="0" w:color="000000"/>
              <w:right w:val="single" w:sz="6" w:space="0" w:color="000000"/>
            </w:tcBorders>
            <w:vAlign w:val="center"/>
            <w:hideMark/>
          </w:tcPr>
          <w:p w14:paraId="5147AE3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проектная мощность - 288 кв. м площади пола</w:t>
            </w:r>
          </w:p>
        </w:tc>
        <w:tc>
          <w:tcPr>
            <w:tcW w:w="1814" w:type="dxa"/>
            <w:tcBorders>
              <w:top w:val="single" w:sz="6" w:space="0" w:color="000000"/>
              <w:left w:val="single" w:sz="6" w:space="0" w:color="000000"/>
              <w:bottom w:val="single" w:sz="6" w:space="0" w:color="000000"/>
              <w:right w:val="single" w:sz="6" w:space="0" w:color="000000"/>
            </w:tcBorders>
            <w:vAlign w:val="center"/>
          </w:tcPr>
          <w:p w14:paraId="45F3D07F"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с. Усады</w:t>
            </w:r>
          </w:p>
        </w:tc>
        <w:tc>
          <w:tcPr>
            <w:tcW w:w="2863" w:type="dxa"/>
            <w:vMerge w:val="restart"/>
            <w:tcBorders>
              <w:top w:val="single" w:sz="6" w:space="0" w:color="000000"/>
              <w:left w:val="single" w:sz="6" w:space="0" w:color="000000"/>
              <w:right w:val="single" w:sz="6" w:space="0" w:color="000000"/>
            </w:tcBorders>
            <w:vAlign w:val="center"/>
            <w:hideMark/>
          </w:tcPr>
          <w:p w14:paraId="3592616B"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достижение требуемого уровня обеспеченности населения соответствующими объектами; инициатива органов местного самоуправления</w:t>
            </w:r>
          </w:p>
        </w:tc>
      </w:tr>
      <w:tr w:rsidR="000570DD" w:rsidRPr="000570DD" w14:paraId="2A9764E9" w14:textId="77777777" w:rsidTr="00147883">
        <w:trPr>
          <w:trHeight w:val="628"/>
        </w:trPr>
        <w:tc>
          <w:tcPr>
            <w:tcW w:w="1878" w:type="dxa"/>
            <w:vMerge/>
            <w:tcBorders>
              <w:left w:val="single" w:sz="6" w:space="0" w:color="000000"/>
              <w:right w:val="single" w:sz="6" w:space="0" w:color="000000"/>
            </w:tcBorders>
            <w:vAlign w:val="center"/>
            <w:hideMark/>
          </w:tcPr>
          <w:p w14:paraId="3CB23254"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p>
        </w:tc>
        <w:tc>
          <w:tcPr>
            <w:tcW w:w="1863" w:type="dxa"/>
            <w:tcBorders>
              <w:top w:val="single" w:sz="6" w:space="0" w:color="000000"/>
              <w:left w:val="single" w:sz="6" w:space="0" w:color="000000"/>
              <w:bottom w:val="single" w:sz="6" w:space="0" w:color="000000"/>
              <w:right w:val="single" w:sz="6" w:space="0" w:color="000000"/>
            </w:tcBorders>
            <w:vAlign w:val="center"/>
            <w:hideMark/>
          </w:tcPr>
          <w:p w14:paraId="1B4188AD"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Спортивный зал</w:t>
            </w:r>
          </w:p>
        </w:tc>
        <w:tc>
          <w:tcPr>
            <w:tcW w:w="1844" w:type="dxa"/>
            <w:tcBorders>
              <w:top w:val="single" w:sz="6" w:space="0" w:color="000000"/>
              <w:left w:val="single" w:sz="6" w:space="0" w:color="000000"/>
              <w:bottom w:val="single" w:sz="6" w:space="0" w:color="000000"/>
              <w:right w:val="single" w:sz="6" w:space="0" w:color="000000"/>
            </w:tcBorders>
            <w:vAlign w:val="center"/>
            <w:hideMark/>
          </w:tcPr>
          <w:p w14:paraId="3C250540"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проектная мощность - 594 кв. м площади пола</w:t>
            </w:r>
          </w:p>
        </w:tc>
        <w:tc>
          <w:tcPr>
            <w:tcW w:w="1814" w:type="dxa"/>
            <w:tcBorders>
              <w:top w:val="single" w:sz="6" w:space="0" w:color="000000"/>
              <w:left w:val="single" w:sz="6" w:space="0" w:color="000000"/>
              <w:bottom w:val="single" w:sz="6" w:space="0" w:color="000000"/>
              <w:right w:val="single" w:sz="6" w:space="0" w:color="000000"/>
            </w:tcBorders>
            <w:vAlign w:val="center"/>
          </w:tcPr>
          <w:p w14:paraId="73474F20"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д. Тимофеевка</w:t>
            </w:r>
          </w:p>
        </w:tc>
        <w:tc>
          <w:tcPr>
            <w:tcW w:w="2863" w:type="dxa"/>
            <w:vMerge/>
            <w:tcBorders>
              <w:left w:val="single" w:sz="6" w:space="0" w:color="000000"/>
              <w:bottom w:val="single" w:sz="6" w:space="0" w:color="000000"/>
              <w:right w:val="single" w:sz="6" w:space="0" w:color="000000"/>
            </w:tcBorders>
            <w:vAlign w:val="center"/>
          </w:tcPr>
          <w:p w14:paraId="11B36787"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p>
        </w:tc>
      </w:tr>
      <w:tr w:rsidR="000570DD" w:rsidRPr="000570DD" w14:paraId="5FC1EDB6" w14:textId="77777777" w:rsidTr="00147883">
        <w:trPr>
          <w:trHeight w:val="628"/>
        </w:trPr>
        <w:tc>
          <w:tcPr>
            <w:tcW w:w="1878" w:type="dxa"/>
            <w:vMerge/>
            <w:tcBorders>
              <w:left w:val="single" w:sz="6" w:space="0" w:color="000000"/>
              <w:right w:val="single" w:sz="6" w:space="0" w:color="000000"/>
            </w:tcBorders>
            <w:vAlign w:val="center"/>
          </w:tcPr>
          <w:p w14:paraId="0D070156"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p>
        </w:tc>
        <w:tc>
          <w:tcPr>
            <w:tcW w:w="1863" w:type="dxa"/>
            <w:tcBorders>
              <w:top w:val="single" w:sz="6" w:space="0" w:color="000000"/>
              <w:left w:val="single" w:sz="6" w:space="0" w:color="000000"/>
              <w:bottom w:val="single" w:sz="6" w:space="0" w:color="000000"/>
              <w:right w:val="single" w:sz="6" w:space="0" w:color="000000"/>
            </w:tcBorders>
            <w:vAlign w:val="center"/>
          </w:tcPr>
          <w:p w14:paraId="60CAE6AE"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Плоскостное сооружение</w:t>
            </w:r>
          </w:p>
        </w:tc>
        <w:tc>
          <w:tcPr>
            <w:tcW w:w="1844" w:type="dxa"/>
            <w:tcBorders>
              <w:top w:val="single" w:sz="6" w:space="0" w:color="000000"/>
              <w:left w:val="single" w:sz="6" w:space="0" w:color="000000"/>
              <w:bottom w:val="single" w:sz="6" w:space="0" w:color="000000"/>
              <w:right w:val="single" w:sz="6" w:space="0" w:color="000000"/>
            </w:tcBorders>
            <w:vAlign w:val="center"/>
          </w:tcPr>
          <w:p w14:paraId="63008204"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проектная мощность - 162 кв. м</w:t>
            </w:r>
          </w:p>
        </w:tc>
        <w:tc>
          <w:tcPr>
            <w:tcW w:w="1814" w:type="dxa"/>
            <w:tcBorders>
              <w:top w:val="single" w:sz="6" w:space="0" w:color="000000"/>
              <w:left w:val="single" w:sz="6" w:space="0" w:color="000000"/>
              <w:bottom w:val="single" w:sz="6" w:space="0" w:color="000000"/>
              <w:right w:val="single" w:sz="6" w:space="0" w:color="000000"/>
            </w:tcBorders>
            <w:vAlign w:val="center"/>
          </w:tcPr>
          <w:p w14:paraId="2588C75E"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д. Талмачи</w:t>
            </w:r>
          </w:p>
        </w:tc>
        <w:tc>
          <w:tcPr>
            <w:tcW w:w="2863" w:type="dxa"/>
            <w:vMerge w:val="restart"/>
            <w:tcBorders>
              <w:top w:val="single" w:sz="6" w:space="0" w:color="000000"/>
              <w:left w:val="single" w:sz="6" w:space="0" w:color="000000"/>
              <w:right w:val="single" w:sz="6" w:space="0" w:color="000000"/>
            </w:tcBorders>
            <w:vAlign w:val="center"/>
          </w:tcPr>
          <w:p w14:paraId="0B553AEB"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достижение требуемого уровня обеспеченности населения соответствующими объектами; инициатива органов местного самоуправления</w:t>
            </w:r>
          </w:p>
        </w:tc>
      </w:tr>
      <w:tr w:rsidR="000570DD" w:rsidRPr="000570DD" w14:paraId="4D926A3C" w14:textId="77777777" w:rsidTr="00147883">
        <w:trPr>
          <w:trHeight w:val="628"/>
        </w:trPr>
        <w:tc>
          <w:tcPr>
            <w:tcW w:w="1878" w:type="dxa"/>
            <w:vMerge/>
            <w:tcBorders>
              <w:left w:val="single" w:sz="6" w:space="0" w:color="000000"/>
              <w:right w:val="single" w:sz="6" w:space="0" w:color="000000"/>
            </w:tcBorders>
            <w:vAlign w:val="center"/>
          </w:tcPr>
          <w:p w14:paraId="2DC93CA1"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p>
        </w:tc>
        <w:tc>
          <w:tcPr>
            <w:tcW w:w="1863" w:type="dxa"/>
            <w:tcBorders>
              <w:top w:val="single" w:sz="6" w:space="0" w:color="000000"/>
              <w:left w:val="single" w:sz="6" w:space="0" w:color="000000"/>
              <w:bottom w:val="single" w:sz="6" w:space="0" w:color="000000"/>
              <w:right w:val="single" w:sz="6" w:space="0" w:color="000000"/>
            </w:tcBorders>
            <w:vAlign w:val="center"/>
          </w:tcPr>
          <w:p w14:paraId="1C27BA57"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Плоскостные сооружения</w:t>
            </w:r>
          </w:p>
        </w:tc>
        <w:tc>
          <w:tcPr>
            <w:tcW w:w="1844" w:type="dxa"/>
            <w:tcBorders>
              <w:top w:val="single" w:sz="6" w:space="0" w:color="000000"/>
              <w:left w:val="single" w:sz="6" w:space="0" w:color="000000"/>
              <w:bottom w:val="single" w:sz="6" w:space="0" w:color="000000"/>
              <w:right w:val="single" w:sz="6" w:space="0" w:color="000000"/>
            </w:tcBorders>
            <w:vAlign w:val="center"/>
          </w:tcPr>
          <w:p w14:paraId="3B246AE1"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проектная мощность - 324 кв. м</w:t>
            </w:r>
          </w:p>
        </w:tc>
        <w:tc>
          <w:tcPr>
            <w:tcW w:w="1814" w:type="dxa"/>
            <w:tcBorders>
              <w:top w:val="single" w:sz="6" w:space="0" w:color="000000"/>
              <w:left w:val="single" w:sz="6" w:space="0" w:color="000000"/>
              <w:bottom w:val="single" w:sz="6" w:space="0" w:color="000000"/>
              <w:right w:val="single" w:sz="6" w:space="0" w:color="000000"/>
            </w:tcBorders>
            <w:vAlign w:val="center"/>
          </w:tcPr>
          <w:p w14:paraId="7F251A51"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с. Хохлово</w:t>
            </w:r>
          </w:p>
        </w:tc>
        <w:tc>
          <w:tcPr>
            <w:tcW w:w="2863" w:type="dxa"/>
            <w:vMerge/>
            <w:tcBorders>
              <w:left w:val="single" w:sz="6" w:space="0" w:color="000000"/>
              <w:right w:val="single" w:sz="6" w:space="0" w:color="000000"/>
            </w:tcBorders>
            <w:vAlign w:val="center"/>
          </w:tcPr>
          <w:p w14:paraId="4D6F9ACC"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p>
        </w:tc>
      </w:tr>
      <w:tr w:rsidR="000570DD" w:rsidRPr="000570DD" w14:paraId="77FDBE4E" w14:textId="77777777" w:rsidTr="00147883">
        <w:trPr>
          <w:trHeight w:val="628"/>
        </w:trPr>
        <w:tc>
          <w:tcPr>
            <w:tcW w:w="1878" w:type="dxa"/>
            <w:vMerge/>
            <w:tcBorders>
              <w:left w:val="single" w:sz="6" w:space="0" w:color="000000"/>
              <w:bottom w:val="single" w:sz="6" w:space="0" w:color="000000"/>
              <w:right w:val="single" w:sz="6" w:space="0" w:color="000000"/>
            </w:tcBorders>
            <w:vAlign w:val="center"/>
          </w:tcPr>
          <w:p w14:paraId="05026FBE"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p>
        </w:tc>
        <w:tc>
          <w:tcPr>
            <w:tcW w:w="1863" w:type="dxa"/>
            <w:tcBorders>
              <w:top w:val="single" w:sz="6" w:space="0" w:color="000000"/>
              <w:left w:val="single" w:sz="6" w:space="0" w:color="000000"/>
              <w:bottom w:val="single" w:sz="6" w:space="0" w:color="000000"/>
              <w:right w:val="single" w:sz="6" w:space="0" w:color="000000"/>
            </w:tcBorders>
            <w:vAlign w:val="center"/>
          </w:tcPr>
          <w:p w14:paraId="49858DBC"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Плоскостное сооружение</w:t>
            </w:r>
          </w:p>
        </w:tc>
        <w:tc>
          <w:tcPr>
            <w:tcW w:w="1844" w:type="dxa"/>
            <w:tcBorders>
              <w:top w:val="single" w:sz="6" w:space="0" w:color="000000"/>
              <w:left w:val="single" w:sz="6" w:space="0" w:color="000000"/>
              <w:bottom w:val="single" w:sz="6" w:space="0" w:color="000000"/>
              <w:right w:val="single" w:sz="6" w:space="0" w:color="000000"/>
            </w:tcBorders>
            <w:vAlign w:val="center"/>
          </w:tcPr>
          <w:p w14:paraId="239B4A9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проектная мощность - 162 кв. м</w:t>
            </w:r>
          </w:p>
        </w:tc>
        <w:tc>
          <w:tcPr>
            <w:tcW w:w="1814" w:type="dxa"/>
            <w:tcBorders>
              <w:top w:val="single" w:sz="6" w:space="0" w:color="000000"/>
              <w:left w:val="single" w:sz="6" w:space="0" w:color="000000"/>
              <w:bottom w:val="single" w:sz="6" w:space="0" w:color="000000"/>
              <w:right w:val="single" w:sz="6" w:space="0" w:color="000000"/>
            </w:tcBorders>
            <w:vAlign w:val="center"/>
          </w:tcPr>
          <w:p w14:paraId="1789BF9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д. Чубарово</w:t>
            </w:r>
          </w:p>
        </w:tc>
        <w:tc>
          <w:tcPr>
            <w:tcW w:w="2863" w:type="dxa"/>
            <w:vMerge/>
            <w:tcBorders>
              <w:left w:val="single" w:sz="6" w:space="0" w:color="000000"/>
              <w:bottom w:val="single" w:sz="6" w:space="0" w:color="000000"/>
              <w:right w:val="single" w:sz="6" w:space="0" w:color="000000"/>
            </w:tcBorders>
            <w:vAlign w:val="center"/>
          </w:tcPr>
          <w:p w14:paraId="1A883FA1"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p>
        </w:tc>
      </w:tr>
      <w:tr w:rsidR="000570DD" w:rsidRPr="000570DD" w14:paraId="08872582" w14:textId="77777777" w:rsidTr="00147883">
        <w:trPr>
          <w:trHeight w:val="2303"/>
        </w:trPr>
        <w:tc>
          <w:tcPr>
            <w:tcW w:w="1878" w:type="dxa"/>
            <w:tcBorders>
              <w:top w:val="single" w:sz="6" w:space="0" w:color="000000"/>
              <w:left w:val="single" w:sz="6" w:space="0" w:color="000000"/>
              <w:right w:val="single" w:sz="6" w:space="0" w:color="000000"/>
            </w:tcBorders>
            <w:vAlign w:val="center"/>
            <w:hideMark/>
          </w:tcPr>
          <w:p w14:paraId="5C7AA6BA"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местного значения муниципального района</w:t>
            </w:r>
          </w:p>
        </w:tc>
        <w:tc>
          <w:tcPr>
            <w:tcW w:w="1863" w:type="dxa"/>
            <w:tcBorders>
              <w:top w:val="single" w:sz="6" w:space="0" w:color="000000"/>
              <w:left w:val="single" w:sz="6" w:space="0" w:color="000000"/>
              <w:right w:val="single" w:sz="6" w:space="0" w:color="000000"/>
            </w:tcBorders>
            <w:vAlign w:val="center"/>
          </w:tcPr>
          <w:p w14:paraId="685B1917"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color w:val="auto"/>
                <w:sz w:val="22"/>
                <w:szCs w:val="22"/>
                <w:lang w:bidi="ar-SA"/>
              </w:rPr>
              <w:t>Учреждения дополнительного образования</w:t>
            </w:r>
          </w:p>
        </w:tc>
        <w:tc>
          <w:tcPr>
            <w:tcW w:w="1844" w:type="dxa"/>
            <w:tcBorders>
              <w:top w:val="single" w:sz="6" w:space="0" w:color="000000"/>
              <w:left w:val="single" w:sz="6" w:space="0" w:color="000000"/>
              <w:right w:val="single" w:sz="6" w:space="0" w:color="000000"/>
            </w:tcBorders>
            <w:vAlign w:val="center"/>
          </w:tcPr>
          <w:p w14:paraId="09DE7A4D"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color w:val="auto"/>
                <w:sz w:val="22"/>
                <w:szCs w:val="22"/>
                <w:lang w:bidi="ar-SA"/>
              </w:rPr>
              <w:t>проектная мощность - 330 мест</w:t>
            </w:r>
          </w:p>
        </w:tc>
        <w:tc>
          <w:tcPr>
            <w:tcW w:w="1814" w:type="dxa"/>
            <w:tcBorders>
              <w:top w:val="single" w:sz="6" w:space="0" w:color="000000"/>
              <w:left w:val="single" w:sz="6" w:space="0" w:color="000000"/>
              <w:right w:val="single" w:sz="6" w:space="0" w:color="000000"/>
            </w:tcBorders>
            <w:vAlign w:val="center"/>
          </w:tcPr>
          <w:p w14:paraId="37068183"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color w:val="auto"/>
                <w:sz w:val="22"/>
                <w:szCs w:val="22"/>
                <w:lang w:bidi="ar-SA"/>
              </w:rPr>
              <w:t>д. Тимофеевка</w:t>
            </w:r>
          </w:p>
        </w:tc>
        <w:tc>
          <w:tcPr>
            <w:tcW w:w="2863" w:type="dxa"/>
            <w:tcBorders>
              <w:top w:val="single" w:sz="6" w:space="0" w:color="000000"/>
              <w:left w:val="single" w:sz="6" w:space="0" w:color="000000"/>
              <w:right w:val="single" w:sz="6" w:space="0" w:color="000000"/>
            </w:tcBorders>
            <w:vAlign w:val="center"/>
          </w:tcPr>
          <w:p w14:paraId="0FA35882"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 xml:space="preserve">достижение требуемого уровня обеспеченности населения соответствующими объектами; реализация положений Схемы территориального планирования муниципального района </w:t>
            </w:r>
          </w:p>
        </w:tc>
      </w:tr>
    </w:tbl>
    <w:p w14:paraId="43B69B22" w14:textId="77777777" w:rsidR="000570DD" w:rsidRPr="000570DD" w:rsidRDefault="000570DD" w:rsidP="000570DD">
      <w:pPr>
        <w:widowControl/>
        <w:numPr>
          <w:ilvl w:val="0"/>
          <w:numId w:val="6"/>
        </w:numPr>
        <w:jc w:val="right"/>
        <w:rPr>
          <w:rFonts w:ascii="Times New Roman" w:eastAsia="Times New Roman" w:hAnsi="Times New Roman" w:cs="Times New Roman"/>
          <w:color w:val="auto"/>
          <w:sz w:val="22"/>
          <w:szCs w:val="22"/>
          <w:lang w:bidi="ar-SA"/>
        </w:rPr>
      </w:pPr>
    </w:p>
    <w:p w14:paraId="4F6A35F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На основании анализа существующего уровня обеспеченности населения основными объектами социального, общественного и делового назначения также выделяется ряд мероприятий по строительству и реконструкции таких объектов, а также организационных мероприятий, необходимых для достижения нормативного уровня обеспеченности населения данными объектами. Указанные мероприятия приведены в таблице </w:t>
      </w:r>
      <w:r w:rsidRPr="000570DD">
        <w:rPr>
          <w:rFonts w:ascii="Times New Roman" w:eastAsia="Calibri" w:hAnsi="Times New Roman" w:cs="Times New Roman"/>
          <w:noProof/>
          <w:color w:val="auto"/>
          <w:lang w:eastAsia="en-US" w:bidi="ar-SA"/>
        </w:rPr>
        <w:t>4</w:t>
      </w:r>
      <w:r w:rsidRPr="000570DD">
        <w:rPr>
          <w:rFonts w:ascii="Times New Roman" w:eastAsia="Calibri" w:hAnsi="Times New Roman" w:cs="Times New Roman"/>
          <w:color w:val="auto"/>
          <w:lang w:eastAsia="en-US" w:bidi="ar-SA"/>
        </w:rPr>
        <w:t>.</w:t>
      </w:r>
    </w:p>
    <w:p w14:paraId="38A499DF"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r w:rsidRPr="000570DD">
        <w:rPr>
          <w:rFonts w:ascii="Times New Roman" w:eastAsia="Times New Roman" w:hAnsi="Times New Roman" w:cs="Times New Roman"/>
          <w:color w:val="auto"/>
          <w:lang w:bidi="ar-SA"/>
        </w:rPr>
        <w:t xml:space="preserve">Таблица </w:t>
      </w:r>
      <w:bookmarkStart w:id="34" w:name="табл_26"/>
      <w:r w:rsidRPr="000570DD">
        <w:rPr>
          <w:rFonts w:ascii="Times New Roman" w:eastAsia="Times New Roman" w:hAnsi="Times New Roman" w:cs="Times New Roman"/>
          <w:noProof/>
          <w:color w:val="auto"/>
          <w:lang w:bidi="ar-SA"/>
        </w:rPr>
        <w:t>4</w:t>
      </w:r>
      <w:bookmarkEnd w:id="34"/>
    </w:p>
    <w:tbl>
      <w:tblPr>
        <w:tblW w:w="4945" w:type="pct"/>
        <w:tblInd w:w="57" w:type="dxa"/>
        <w:tblBorders>
          <w:top w:val="single" w:sz="6" w:space="0" w:color="000000"/>
          <w:left w:val="single" w:sz="6" w:space="0" w:color="000000"/>
          <w:bottom w:val="single" w:sz="6" w:space="0" w:color="000000"/>
          <w:right w:val="single" w:sz="6" w:space="0" w:color="000000"/>
        </w:tblBorders>
        <w:tblLayout w:type="fixed"/>
        <w:tblCellMar>
          <w:top w:w="15" w:type="dxa"/>
          <w:left w:w="57" w:type="dxa"/>
          <w:bottom w:w="15" w:type="dxa"/>
          <w:right w:w="57" w:type="dxa"/>
        </w:tblCellMar>
        <w:tblLook w:val="04A0" w:firstRow="1" w:lastRow="0" w:firstColumn="1" w:lastColumn="0" w:noHBand="0" w:noVBand="1"/>
      </w:tblPr>
      <w:tblGrid>
        <w:gridCol w:w="2659"/>
        <w:gridCol w:w="1679"/>
        <w:gridCol w:w="1679"/>
        <w:gridCol w:w="4054"/>
      </w:tblGrid>
      <w:tr w:rsidR="000570DD" w:rsidRPr="000570DD" w14:paraId="3EFD177A" w14:textId="77777777" w:rsidTr="00147883">
        <w:trPr>
          <w:trHeight w:val="373"/>
        </w:trPr>
        <w:tc>
          <w:tcPr>
            <w:tcW w:w="2695" w:type="dxa"/>
            <w:vMerge w:val="restart"/>
            <w:tcBorders>
              <w:top w:val="single" w:sz="6" w:space="0" w:color="000000"/>
              <w:left w:val="single" w:sz="6" w:space="0" w:color="000000"/>
              <w:right w:val="single" w:sz="6" w:space="0" w:color="000000"/>
            </w:tcBorders>
            <w:vAlign w:val="center"/>
          </w:tcPr>
          <w:p w14:paraId="1DAFDDC0"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Тип объектов</w:t>
            </w:r>
          </w:p>
        </w:tc>
        <w:tc>
          <w:tcPr>
            <w:tcW w:w="3402" w:type="dxa"/>
            <w:gridSpan w:val="2"/>
            <w:tcBorders>
              <w:top w:val="single" w:sz="6" w:space="0" w:color="000000"/>
              <w:left w:val="single" w:sz="6" w:space="0" w:color="000000"/>
              <w:bottom w:val="single" w:sz="6" w:space="0" w:color="000000"/>
              <w:right w:val="single" w:sz="6" w:space="0" w:color="000000"/>
            </w:tcBorders>
            <w:vAlign w:val="center"/>
          </w:tcPr>
          <w:p w14:paraId="7EDACB24"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Проектная мощность</w:t>
            </w:r>
          </w:p>
        </w:tc>
        <w:tc>
          <w:tcPr>
            <w:tcW w:w="4109" w:type="dxa"/>
            <w:vMerge w:val="restart"/>
            <w:tcBorders>
              <w:top w:val="single" w:sz="6" w:space="0" w:color="000000"/>
              <w:left w:val="single" w:sz="6" w:space="0" w:color="000000"/>
              <w:right w:val="single" w:sz="6" w:space="0" w:color="000000"/>
            </w:tcBorders>
            <w:vAlign w:val="center"/>
          </w:tcPr>
          <w:p w14:paraId="2AB00D5B"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Мероприятия</w:t>
            </w:r>
          </w:p>
        </w:tc>
      </w:tr>
      <w:tr w:rsidR="000570DD" w:rsidRPr="000570DD" w14:paraId="5781A6EB" w14:textId="77777777" w:rsidTr="00147883">
        <w:trPr>
          <w:trHeight w:val="377"/>
        </w:trPr>
        <w:tc>
          <w:tcPr>
            <w:tcW w:w="2695" w:type="dxa"/>
            <w:vMerge/>
            <w:tcBorders>
              <w:left w:val="single" w:sz="6" w:space="0" w:color="000000"/>
              <w:bottom w:val="single" w:sz="6" w:space="0" w:color="000000"/>
              <w:right w:val="single" w:sz="6" w:space="0" w:color="000000"/>
            </w:tcBorders>
            <w:vAlign w:val="center"/>
          </w:tcPr>
          <w:p w14:paraId="0E7A7EBC"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C5CBCDB"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значение</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5CC5C6C5"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ед. измерения</w:t>
            </w:r>
          </w:p>
        </w:tc>
        <w:tc>
          <w:tcPr>
            <w:tcW w:w="4109" w:type="dxa"/>
            <w:vMerge/>
            <w:tcBorders>
              <w:left w:val="single" w:sz="6" w:space="0" w:color="000000"/>
              <w:bottom w:val="single" w:sz="6" w:space="0" w:color="000000"/>
              <w:right w:val="single" w:sz="6" w:space="0" w:color="000000"/>
            </w:tcBorders>
            <w:vAlign w:val="center"/>
          </w:tcPr>
          <w:p w14:paraId="2A6749A9" w14:textId="77777777" w:rsidR="000570DD" w:rsidRPr="000570DD" w:rsidRDefault="000570DD" w:rsidP="000570DD">
            <w:pPr>
              <w:widowControl/>
              <w:numPr>
                <w:ilvl w:val="0"/>
                <w:numId w:val="6"/>
              </w:numPr>
              <w:rPr>
                <w:rFonts w:ascii="Times New Roman" w:eastAsia="Calibri" w:hAnsi="Times New Roman" w:cs="Times New Roman"/>
                <w:b/>
                <w:color w:val="auto"/>
                <w:sz w:val="22"/>
                <w:szCs w:val="22"/>
                <w:lang w:eastAsia="en-US" w:bidi="ar-SA"/>
              </w:rPr>
            </w:pPr>
          </w:p>
        </w:tc>
      </w:tr>
      <w:tr w:rsidR="000570DD" w:rsidRPr="000570DD" w14:paraId="4BC88FAE" w14:textId="77777777" w:rsidTr="00147883">
        <w:trPr>
          <w:trHeight w:val="367"/>
        </w:trPr>
        <w:tc>
          <w:tcPr>
            <w:tcW w:w="2695" w:type="dxa"/>
            <w:tcBorders>
              <w:top w:val="single" w:sz="6" w:space="0" w:color="000000"/>
              <w:left w:val="single" w:sz="6" w:space="0" w:color="000000"/>
              <w:bottom w:val="single" w:sz="6" w:space="0" w:color="000000"/>
              <w:right w:val="single" w:sz="6" w:space="0" w:color="000000"/>
            </w:tcBorders>
            <w:vAlign w:val="center"/>
          </w:tcPr>
          <w:p w14:paraId="23ED6D00"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Учреждения общего образования</w:t>
            </w:r>
          </w:p>
        </w:tc>
        <w:tc>
          <w:tcPr>
            <w:tcW w:w="1701" w:type="dxa"/>
            <w:tcBorders>
              <w:top w:val="single" w:sz="6" w:space="0" w:color="000000"/>
              <w:left w:val="single" w:sz="6" w:space="0" w:color="000000"/>
              <w:bottom w:val="single" w:sz="6" w:space="0" w:color="000000"/>
              <w:right w:val="single" w:sz="6" w:space="0" w:color="000000"/>
            </w:tcBorders>
            <w:vAlign w:val="center"/>
          </w:tcPr>
          <w:p w14:paraId="667B547E"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140</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24654828"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мест</w:t>
            </w:r>
          </w:p>
        </w:tc>
        <w:tc>
          <w:tcPr>
            <w:tcW w:w="4109" w:type="dxa"/>
            <w:tcBorders>
              <w:top w:val="single" w:sz="6" w:space="0" w:color="000000"/>
              <w:left w:val="single" w:sz="6" w:space="0" w:color="000000"/>
              <w:bottom w:val="single" w:sz="6" w:space="0" w:color="000000"/>
              <w:right w:val="single" w:sz="6" w:space="0" w:color="000000"/>
            </w:tcBorders>
            <w:vAlign w:val="center"/>
          </w:tcPr>
          <w:p w14:paraId="5C8DECF6"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Реконструкция общеобразовательной школы в с. Усады с увеличением проектной мощности до 400 мест</w:t>
            </w:r>
          </w:p>
        </w:tc>
      </w:tr>
      <w:tr w:rsidR="000570DD" w:rsidRPr="000570DD" w14:paraId="755AE4FB" w14:textId="77777777" w:rsidTr="00147883">
        <w:trPr>
          <w:trHeight w:val="367"/>
        </w:trPr>
        <w:tc>
          <w:tcPr>
            <w:tcW w:w="2695" w:type="dxa"/>
            <w:tcBorders>
              <w:top w:val="single" w:sz="6" w:space="0" w:color="000000"/>
              <w:left w:val="single" w:sz="6" w:space="0" w:color="000000"/>
              <w:bottom w:val="single" w:sz="6" w:space="0" w:color="000000"/>
              <w:right w:val="single" w:sz="6" w:space="0" w:color="000000"/>
            </w:tcBorders>
            <w:vAlign w:val="center"/>
          </w:tcPr>
          <w:p w14:paraId="683CD8C8"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Амбулаторно-поликлинические учреждения</w:t>
            </w:r>
          </w:p>
        </w:tc>
        <w:tc>
          <w:tcPr>
            <w:tcW w:w="1701" w:type="dxa"/>
            <w:tcBorders>
              <w:top w:val="single" w:sz="6" w:space="0" w:color="000000"/>
              <w:left w:val="single" w:sz="6" w:space="0" w:color="000000"/>
              <w:bottom w:val="single" w:sz="6" w:space="0" w:color="000000"/>
              <w:right w:val="single" w:sz="6" w:space="0" w:color="000000"/>
            </w:tcBorders>
            <w:vAlign w:val="center"/>
          </w:tcPr>
          <w:p w14:paraId="015550F1"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xml:space="preserve">5,68 </w:t>
            </w:r>
          </w:p>
        </w:tc>
        <w:tc>
          <w:tcPr>
            <w:tcW w:w="1701" w:type="dxa"/>
            <w:tcBorders>
              <w:top w:val="single" w:sz="6" w:space="0" w:color="000000"/>
              <w:left w:val="single" w:sz="6" w:space="0" w:color="000000"/>
              <w:bottom w:val="single" w:sz="6" w:space="0" w:color="000000"/>
              <w:right w:val="single" w:sz="6" w:space="0" w:color="000000"/>
            </w:tcBorders>
            <w:vAlign w:val="center"/>
          </w:tcPr>
          <w:p w14:paraId="410EF0B0"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пос. в смену</w:t>
            </w:r>
          </w:p>
        </w:tc>
        <w:tc>
          <w:tcPr>
            <w:tcW w:w="4109" w:type="dxa"/>
            <w:tcBorders>
              <w:top w:val="single" w:sz="6" w:space="0" w:color="000000"/>
              <w:left w:val="single" w:sz="6" w:space="0" w:color="000000"/>
              <w:bottom w:val="single" w:sz="6" w:space="0" w:color="000000"/>
              <w:right w:val="single" w:sz="6" w:space="0" w:color="000000"/>
            </w:tcBorders>
            <w:vAlign w:val="center"/>
          </w:tcPr>
          <w:p w14:paraId="7534602F"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Реконструкция существующей врачебной амбулатории в д. Ильино с увеличением проектной мощности до 45,68 пос./см.</w:t>
            </w:r>
          </w:p>
        </w:tc>
      </w:tr>
      <w:tr w:rsidR="000570DD" w:rsidRPr="000570DD" w14:paraId="00F11D2C" w14:textId="77777777" w:rsidTr="00147883">
        <w:trPr>
          <w:trHeight w:val="367"/>
        </w:trPr>
        <w:tc>
          <w:tcPr>
            <w:tcW w:w="2695" w:type="dxa"/>
            <w:tcBorders>
              <w:top w:val="single" w:sz="6" w:space="0" w:color="000000"/>
              <w:left w:val="single" w:sz="6" w:space="0" w:color="000000"/>
              <w:bottom w:val="single" w:sz="6" w:space="0" w:color="000000"/>
              <w:right w:val="single" w:sz="6" w:space="0" w:color="000000"/>
            </w:tcBorders>
            <w:vAlign w:val="center"/>
          </w:tcPr>
          <w:p w14:paraId="3B0F5F67"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Клубные учреждения</w:t>
            </w:r>
          </w:p>
        </w:tc>
        <w:tc>
          <w:tcPr>
            <w:tcW w:w="1701" w:type="dxa"/>
            <w:tcBorders>
              <w:top w:val="single" w:sz="6" w:space="0" w:color="000000"/>
              <w:left w:val="single" w:sz="6" w:space="0" w:color="000000"/>
              <w:bottom w:val="single" w:sz="6" w:space="0" w:color="000000"/>
              <w:right w:val="single" w:sz="6" w:space="0" w:color="000000"/>
            </w:tcBorders>
            <w:vAlign w:val="center"/>
          </w:tcPr>
          <w:p w14:paraId="57CBD3C0"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450</w:t>
            </w:r>
          </w:p>
        </w:tc>
        <w:tc>
          <w:tcPr>
            <w:tcW w:w="1701" w:type="dxa"/>
            <w:tcBorders>
              <w:top w:val="single" w:sz="6" w:space="0" w:color="000000"/>
              <w:left w:val="single" w:sz="6" w:space="0" w:color="000000"/>
              <w:bottom w:val="single" w:sz="6" w:space="0" w:color="000000"/>
              <w:right w:val="single" w:sz="6" w:space="0" w:color="000000"/>
            </w:tcBorders>
            <w:vAlign w:val="center"/>
          </w:tcPr>
          <w:p w14:paraId="418744B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мест</w:t>
            </w:r>
          </w:p>
        </w:tc>
        <w:tc>
          <w:tcPr>
            <w:tcW w:w="4109" w:type="dxa"/>
            <w:vMerge w:val="restart"/>
            <w:tcBorders>
              <w:top w:val="single" w:sz="6" w:space="0" w:color="000000"/>
              <w:left w:val="single" w:sz="6" w:space="0" w:color="000000"/>
              <w:right w:val="single" w:sz="6" w:space="0" w:color="000000"/>
            </w:tcBorders>
            <w:vAlign w:val="center"/>
          </w:tcPr>
          <w:p w14:paraId="7D6403C2"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Строительство сельского дома культуры с библиотекой в с. Усады</w:t>
            </w:r>
          </w:p>
        </w:tc>
      </w:tr>
      <w:tr w:rsidR="000570DD" w:rsidRPr="000570DD" w14:paraId="06DEF6FE" w14:textId="77777777" w:rsidTr="00147883">
        <w:trPr>
          <w:trHeight w:val="367"/>
        </w:trPr>
        <w:tc>
          <w:tcPr>
            <w:tcW w:w="2695" w:type="dxa"/>
            <w:tcBorders>
              <w:top w:val="single" w:sz="6" w:space="0" w:color="000000"/>
              <w:left w:val="single" w:sz="6" w:space="0" w:color="000000"/>
              <w:bottom w:val="single" w:sz="6" w:space="0" w:color="000000"/>
              <w:right w:val="single" w:sz="6" w:space="0" w:color="000000"/>
            </w:tcBorders>
            <w:vAlign w:val="center"/>
          </w:tcPr>
          <w:p w14:paraId="3CF8BF7B"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Сельские библиотеки</w:t>
            </w:r>
          </w:p>
        </w:tc>
        <w:tc>
          <w:tcPr>
            <w:tcW w:w="1701" w:type="dxa"/>
            <w:tcBorders>
              <w:top w:val="single" w:sz="6" w:space="0" w:color="000000"/>
              <w:left w:val="single" w:sz="6" w:space="0" w:color="000000"/>
              <w:bottom w:val="single" w:sz="6" w:space="0" w:color="000000"/>
              <w:right w:val="single" w:sz="6" w:space="0" w:color="000000"/>
            </w:tcBorders>
            <w:vAlign w:val="center"/>
          </w:tcPr>
          <w:p w14:paraId="2DD6A8C1"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11924</w:t>
            </w:r>
          </w:p>
        </w:tc>
        <w:tc>
          <w:tcPr>
            <w:tcW w:w="1701" w:type="dxa"/>
            <w:tcBorders>
              <w:top w:val="single" w:sz="6" w:space="0" w:color="000000"/>
              <w:left w:val="single" w:sz="6" w:space="0" w:color="000000"/>
              <w:bottom w:val="single" w:sz="6" w:space="0" w:color="000000"/>
              <w:right w:val="single" w:sz="6" w:space="0" w:color="000000"/>
            </w:tcBorders>
            <w:vAlign w:val="center"/>
          </w:tcPr>
          <w:p w14:paraId="1F14B59A"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экз.</w:t>
            </w:r>
          </w:p>
        </w:tc>
        <w:tc>
          <w:tcPr>
            <w:tcW w:w="4109" w:type="dxa"/>
            <w:vMerge/>
            <w:tcBorders>
              <w:left w:val="single" w:sz="6" w:space="0" w:color="000000"/>
              <w:bottom w:val="single" w:sz="6" w:space="0" w:color="000000"/>
              <w:right w:val="single" w:sz="6" w:space="0" w:color="000000"/>
            </w:tcBorders>
            <w:vAlign w:val="center"/>
          </w:tcPr>
          <w:p w14:paraId="7887A55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r>
    </w:tbl>
    <w:p w14:paraId="32B60F78" w14:textId="77777777" w:rsidR="000570DD" w:rsidRPr="000570DD" w:rsidRDefault="000570DD" w:rsidP="000570DD">
      <w:pPr>
        <w:widowControl/>
        <w:numPr>
          <w:ilvl w:val="0"/>
          <w:numId w:val="6"/>
        </w:numPr>
        <w:suppressAutoHyphens/>
        <w:spacing w:before="120"/>
        <w:ind w:firstLine="72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xml:space="preserve">Примечание. </w:t>
      </w:r>
    </w:p>
    <w:p w14:paraId="0D7C33F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Реализация указанных мероприятий может быть осуществлена при наличии финансирования</w:t>
      </w:r>
    </w:p>
    <w:p w14:paraId="70E2DF4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4A9D72E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Оценка планируемого уровня обеспеченности основными объектами социального, общественного и делового назначения населения сельского поселения с учетом мероприятий по размещению таких объектов, а также рекомендаций по достижению требуемого уровня обеспеченности приведена в таблице 5.</w:t>
      </w:r>
    </w:p>
    <w:p w14:paraId="154CD66A"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r w:rsidRPr="000570DD">
        <w:rPr>
          <w:rFonts w:ascii="Times New Roman" w:eastAsia="Times New Roman" w:hAnsi="Times New Roman" w:cs="Times New Roman"/>
          <w:color w:val="auto"/>
          <w:lang w:bidi="ar-SA"/>
        </w:rPr>
        <w:t xml:space="preserve">Таблица </w:t>
      </w:r>
      <w:bookmarkStart w:id="35" w:name="табл_24"/>
      <w:r w:rsidRPr="000570DD">
        <w:rPr>
          <w:rFonts w:ascii="Times New Roman" w:eastAsia="Times New Roman" w:hAnsi="Times New Roman" w:cs="Times New Roman"/>
          <w:noProof/>
          <w:color w:val="auto"/>
          <w:lang w:bidi="ar-SA"/>
        </w:rPr>
        <w:t>5</w:t>
      </w:r>
      <w:bookmarkEnd w:id="3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1736"/>
        <w:gridCol w:w="1755"/>
        <w:gridCol w:w="3348"/>
      </w:tblGrid>
      <w:tr w:rsidR="000570DD" w:rsidRPr="000570DD" w14:paraId="4244F781" w14:textId="77777777" w:rsidTr="00147883">
        <w:trPr>
          <w:trHeight w:val="671"/>
          <w:jc w:val="center"/>
        </w:trPr>
        <w:tc>
          <w:tcPr>
            <w:tcW w:w="3347" w:type="dxa"/>
            <w:vMerge w:val="restart"/>
            <w:tcMar>
              <w:left w:w="57" w:type="dxa"/>
              <w:right w:w="57" w:type="dxa"/>
            </w:tcMar>
            <w:vAlign w:val="center"/>
          </w:tcPr>
          <w:p w14:paraId="3FCA6E95"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2"/>
                <w:lang w:eastAsia="en-US" w:bidi="ar-SA"/>
              </w:rPr>
            </w:pPr>
            <w:r w:rsidRPr="000570DD">
              <w:rPr>
                <w:rFonts w:ascii="Times New Roman" w:eastAsia="Times New Roman" w:hAnsi="Times New Roman" w:cs="Times New Roman"/>
                <w:b/>
                <w:bCs/>
                <w:color w:val="auto"/>
                <w:sz w:val="22"/>
                <w:szCs w:val="22"/>
                <w:lang w:eastAsia="en-US" w:bidi="ar-SA"/>
              </w:rPr>
              <w:t>Тип объектов</w:t>
            </w:r>
          </w:p>
        </w:tc>
        <w:tc>
          <w:tcPr>
            <w:tcW w:w="3491" w:type="dxa"/>
            <w:gridSpan w:val="2"/>
            <w:tcMar>
              <w:left w:w="57" w:type="dxa"/>
              <w:right w:w="57" w:type="dxa"/>
            </w:tcMar>
            <w:vAlign w:val="center"/>
          </w:tcPr>
          <w:p w14:paraId="54012E4F"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2"/>
                <w:lang w:eastAsia="en-US" w:bidi="ar-SA"/>
              </w:rPr>
            </w:pPr>
            <w:r w:rsidRPr="000570DD">
              <w:rPr>
                <w:rFonts w:ascii="Times New Roman" w:eastAsia="Times New Roman" w:hAnsi="Times New Roman" w:cs="Times New Roman"/>
                <w:b/>
                <w:bCs/>
                <w:color w:val="auto"/>
                <w:sz w:val="22"/>
                <w:szCs w:val="22"/>
                <w:lang w:eastAsia="en-US" w:bidi="ar-SA"/>
              </w:rPr>
              <w:t>Суммарная мощность существующих и планируемых объектов</w:t>
            </w:r>
          </w:p>
        </w:tc>
        <w:tc>
          <w:tcPr>
            <w:tcW w:w="3348" w:type="dxa"/>
            <w:vMerge w:val="restart"/>
            <w:tcMar>
              <w:left w:w="57" w:type="dxa"/>
              <w:right w:w="57" w:type="dxa"/>
            </w:tcMar>
            <w:vAlign w:val="center"/>
          </w:tcPr>
          <w:p w14:paraId="4C5A60EB"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2"/>
                <w:lang w:eastAsia="en-US" w:bidi="ar-SA"/>
              </w:rPr>
            </w:pPr>
            <w:r w:rsidRPr="000570DD">
              <w:rPr>
                <w:rFonts w:ascii="Times New Roman" w:eastAsia="Times New Roman" w:hAnsi="Times New Roman" w:cs="Times New Roman"/>
                <w:b/>
                <w:bCs/>
                <w:color w:val="auto"/>
                <w:sz w:val="22"/>
                <w:szCs w:val="22"/>
                <w:lang w:eastAsia="en-US" w:bidi="ar-SA"/>
              </w:rPr>
              <w:t>Итоговый уровень обеспеченности в результате реализации мероприятий, %</w:t>
            </w:r>
          </w:p>
        </w:tc>
      </w:tr>
      <w:tr w:rsidR="000570DD" w:rsidRPr="000570DD" w14:paraId="30DE29E7" w14:textId="77777777" w:rsidTr="00147883">
        <w:trPr>
          <w:trHeight w:val="349"/>
          <w:jc w:val="center"/>
        </w:trPr>
        <w:tc>
          <w:tcPr>
            <w:tcW w:w="3347" w:type="dxa"/>
            <w:vMerge/>
            <w:tcMar>
              <w:left w:w="57" w:type="dxa"/>
              <w:right w:w="57" w:type="dxa"/>
            </w:tcMar>
            <w:vAlign w:val="center"/>
          </w:tcPr>
          <w:p w14:paraId="6AD7EB6C"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2"/>
                <w:lang w:eastAsia="en-US" w:bidi="ar-SA"/>
              </w:rPr>
            </w:pPr>
          </w:p>
        </w:tc>
        <w:tc>
          <w:tcPr>
            <w:tcW w:w="1736" w:type="dxa"/>
            <w:tcMar>
              <w:left w:w="57" w:type="dxa"/>
              <w:right w:w="57" w:type="dxa"/>
            </w:tcMar>
            <w:vAlign w:val="center"/>
          </w:tcPr>
          <w:p w14:paraId="786F8D16"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значение</w:t>
            </w:r>
          </w:p>
        </w:tc>
        <w:tc>
          <w:tcPr>
            <w:tcW w:w="1755" w:type="dxa"/>
            <w:tcMar>
              <w:left w:w="57" w:type="dxa"/>
              <w:right w:w="57" w:type="dxa"/>
            </w:tcMar>
            <w:vAlign w:val="center"/>
          </w:tcPr>
          <w:p w14:paraId="6A8472C3"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ед. измерения</w:t>
            </w:r>
          </w:p>
        </w:tc>
        <w:tc>
          <w:tcPr>
            <w:tcW w:w="3348" w:type="dxa"/>
            <w:vMerge/>
            <w:tcMar>
              <w:left w:w="57" w:type="dxa"/>
              <w:right w:w="57" w:type="dxa"/>
            </w:tcMar>
            <w:vAlign w:val="center"/>
          </w:tcPr>
          <w:p w14:paraId="763380B9"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2"/>
                <w:lang w:eastAsia="en-US" w:bidi="ar-SA"/>
              </w:rPr>
            </w:pPr>
          </w:p>
        </w:tc>
      </w:tr>
      <w:tr w:rsidR="000570DD" w:rsidRPr="000570DD" w14:paraId="70F0FD85" w14:textId="77777777" w:rsidTr="00147883">
        <w:trPr>
          <w:trHeight w:val="405"/>
          <w:jc w:val="center"/>
        </w:trPr>
        <w:tc>
          <w:tcPr>
            <w:tcW w:w="3347" w:type="dxa"/>
            <w:tcMar>
              <w:left w:w="57" w:type="dxa"/>
              <w:right w:w="57" w:type="dxa"/>
            </w:tcMar>
            <w:vAlign w:val="center"/>
          </w:tcPr>
          <w:p w14:paraId="55FA3D96"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Учреждения общего образования</w:t>
            </w:r>
          </w:p>
        </w:tc>
        <w:tc>
          <w:tcPr>
            <w:tcW w:w="1736" w:type="dxa"/>
            <w:tcMar>
              <w:left w:w="57" w:type="dxa"/>
              <w:right w:w="57" w:type="dxa"/>
            </w:tcMar>
            <w:vAlign w:val="center"/>
          </w:tcPr>
          <w:p w14:paraId="7C1985F2"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bookmarkStart w:id="36" w:name="мощн_план_ОБЩОБР"/>
            <w:r w:rsidRPr="000570DD">
              <w:rPr>
                <w:rFonts w:ascii="Times New Roman" w:eastAsia="Times New Roman" w:hAnsi="Times New Roman" w:cs="Times New Roman"/>
                <w:color w:val="auto"/>
                <w:sz w:val="22"/>
                <w:szCs w:val="22"/>
                <w:lang w:bidi="ar-SA"/>
              </w:rPr>
              <w:t>400</w:t>
            </w:r>
            <w:bookmarkEnd w:id="36"/>
          </w:p>
        </w:tc>
        <w:tc>
          <w:tcPr>
            <w:tcW w:w="1755" w:type="dxa"/>
            <w:tcMar>
              <w:left w:w="57" w:type="dxa"/>
              <w:right w:w="57" w:type="dxa"/>
            </w:tcMar>
            <w:vAlign w:val="center"/>
          </w:tcPr>
          <w:p w14:paraId="7A3488AD"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мест</w:t>
            </w:r>
          </w:p>
        </w:tc>
        <w:tc>
          <w:tcPr>
            <w:tcW w:w="3348" w:type="dxa"/>
            <w:tcMar>
              <w:left w:w="57" w:type="dxa"/>
              <w:right w:w="57" w:type="dxa"/>
            </w:tcMar>
            <w:vAlign w:val="center"/>
          </w:tcPr>
          <w:p w14:paraId="4C6C471D"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noProof/>
                <w:color w:val="auto"/>
                <w:sz w:val="22"/>
                <w:szCs w:val="22"/>
                <w:lang w:bidi="ar-SA"/>
              </w:rPr>
              <w:t>100</w:t>
            </w:r>
          </w:p>
        </w:tc>
      </w:tr>
      <w:tr w:rsidR="000570DD" w:rsidRPr="000570DD" w14:paraId="0E958CB2" w14:textId="77777777" w:rsidTr="00147883">
        <w:trPr>
          <w:trHeight w:val="411"/>
          <w:jc w:val="center"/>
        </w:trPr>
        <w:tc>
          <w:tcPr>
            <w:tcW w:w="3347" w:type="dxa"/>
            <w:tcMar>
              <w:left w:w="57" w:type="dxa"/>
              <w:right w:w="57" w:type="dxa"/>
            </w:tcMar>
            <w:vAlign w:val="center"/>
          </w:tcPr>
          <w:p w14:paraId="683ADD4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Учреждения дошкольного образования</w:t>
            </w:r>
          </w:p>
        </w:tc>
        <w:tc>
          <w:tcPr>
            <w:tcW w:w="1736" w:type="dxa"/>
            <w:tcMar>
              <w:left w:w="57" w:type="dxa"/>
              <w:right w:w="57" w:type="dxa"/>
            </w:tcMar>
            <w:vAlign w:val="center"/>
          </w:tcPr>
          <w:p w14:paraId="35483108"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bookmarkStart w:id="37" w:name="мощн_план_ДОШКОБР"/>
            <w:r w:rsidRPr="000570DD">
              <w:rPr>
                <w:rFonts w:ascii="Times New Roman" w:eastAsia="Times New Roman" w:hAnsi="Times New Roman" w:cs="Times New Roman"/>
                <w:color w:val="auto"/>
                <w:sz w:val="22"/>
                <w:szCs w:val="22"/>
                <w:lang w:bidi="ar-SA"/>
              </w:rPr>
              <w:t>100</w:t>
            </w:r>
            <w:bookmarkEnd w:id="37"/>
          </w:p>
        </w:tc>
        <w:tc>
          <w:tcPr>
            <w:tcW w:w="1755" w:type="dxa"/>
            <w:tcMar>
              <w:left w:w="57" w:type="dxa"/>
              <w:right w:w="57" w:type="dxa"/>
            </w:tcMar>
            <w:vAlign w:val="center"/>
          </w:tcPr>
          <w:p w14:paraId="2D8DCEE2"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мест</w:t>
            </w:r>
          </w:p>
        </w:tc>
        <w:tc>
          <w:tcPr>
            <w:tcW w:w="3348" w:type="dxa"/>
            <w:tcMar>
              <w:left w:w="57" w:type="dxa"/>
              <w:right w:w="57" w:type="dxa"/>
            </w:tcMar>
            <w:vAlign w:val="center"/>
          </w:tcPr>
          <w:p w14:paraId="344678D0"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noProof/>
                <w:color w:val="auto"/>
                <w:sz w:val="22"/>
                <w:szCs w:val="22"/>
                <w:lang w:bidi="ar-SA"/>
              </w:rPr>
              <w:t>101</w:t>
            </w:r>
            <w:r w:rsidRPr="000570DD">
              <w:rPr>
                <w:rFonts w:ascii="Times New Roman" w:eastAsia="Times New Roman" w:hAnsi="Times New Roman" w:cs="Times New Roman"/>
                <w:color w:val="auto"/>
                <w:sz w:val="22"/>
                <w:szCs w:val="22"/>
                <w:lang w:bidi="ar-SA"/>
              </w:rPr>
              <w:t xml:space="preserve"> *</w:t>
            </w:r>
          </w:p>
        </w:tc>
      </w:tr>
      <w:tr w:rsidR="000570DD" w:rsidRPr="000570DD" w14:paraId="4F640939" w14:textId="77777777" w:rsidTr="00147883">
        <w:trPr>
          <w:trHeight w:val="411"/>
          <w:jc w:val="center"/>
        </w:trPr>
        <w:tc>
          <w:tcPr>
            <w:tcW w:w="3347" w:type="dxa"/>
            <w:tcMar>
              <w:left w:w="57" w:type="dxa"/>
              <w:right w:w="57" w:type="dxa"/>
            </w:tcMar>
            <w:vAlign w:val="center"/>
          </w:tcPr>
          <w:p w14:paraId="1A4346EF"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Учреждения дополнительного образования</w:t>
            </w:r>
          </w:p>
        </w:tc>
        <w:tc>
          <w:tcPr>
            <w:tcW w:w="1736" w:type="dxa"/>
            <w:tcMar>
              <w:left w:w="57" w:type="dxa"/>
              <w:right w:w="57" w:type="dxa"/>
            </w:tcMar>
            <w:vAlign w:val="center"/>
          </w:tcPr>
          <w:p w14:paraId="2204F021"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bookmarkStart w:id="38" w:name="мощн_план_ДОПОБР"/>
            <w:r w:rsidRPr="000570DD">
              <w:rPr>
                <w:rFonts w:ascii="Times New Roman" w:eastAsia="Times New Roman" w:hAnsi="Times New Roman" w:cs="Times New Roman"/>
                <w:color w:val="auto"/>
                <w:sz w:val="22"/>
                <w:szCs w:val="22"/>
                <w:lang w:bidi="ar-SA"/>
              </w:rPr>
              <w:t>330</w:t>
            </w:r>
            <w:bookmarkEnd w:id="38"/>
          </w:p>
        </w:tc>
        <w:tc>
          <w:tcPr>
            <w:tcW w:w="1755" w:type="dxa"/>
            <w:tcMar>
              <w:left w:w="57" w:type="dxa"/>
              <w:right w:w="57" w:type="dxa"/>
            </w:tcMar>
            <w:vAlign w:val="center"/>
          </w:tcPr>
          <w:p w14:paraId="327CE96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мест</w:t>
            </w:r>
          </w:p>
        </w:tc>
        <w:tc>
          <w:tcPr>
            <w:tcW w:w="3348" w:type="dxa"/>
            <w:tcMar>
              <w:left w:w="57" w:type="dxa"/>
              <w:right w:w="57" w:type="dxa"/>
            </w:tcMar>
            <w:vAlign w:val="center"/>
          </w:tcPr>
          <w:p w14:paraId="7D12A580"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noProof/>
                <w:color w:val="auto"/>
                <w:sz w:val="22"/>
                <w:szCs w:val="22"/>
                <w:lang w:bidi="ar-SA"/>
              </w:rPr>
              <w:t>100</w:t>
            </w:r>
          </w:p>
        </w:tc>
      </w:tr>
      <w:tr w:rsidR="000570DD" w:rsidRPr="000570DD" w14:paraId="5377EE15" w14:textId="77777777" w:rsidTr="00147883">
        <w:trPr>
          <w:trHeight w:val="349"/>
          <w:jc w:val="center"/>
        </w:trPr>
        <w:tc>
          <w:tcPr>
            <w:tcW w:w="3347" w:type="dxa"/>
            <w:tcMar>
              <w:left w:w="57" w:type="dxa"/>
              <w:right w:w="57" w:type="dxa"/>
            </w:tcMar>
            <w:vAlign w:val="center"/>
          </w:tcPr>
          <w:p w14:paraId="4BC2B4EF"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Амбулаторно-поликлинические учреждения</w:t>
            </w:r>
          </w:p>
        </w:tc>
        <w:tc>
          <w:tcPr>
            <w:tcW w:w="1736" w:type="dxa"/>
            <w:tcMar>
              <w:left w:w="57" w:type="dxa"/>
              <w:right w:w="57" w:type="dxa"/>
            </w:tcMar>
            <w:vAlign w:val="center"/>
          </w:tcPr>
          <w:p w14:paraId="07A41DE1"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bookmarkStart w:id="39" w:name="мощн_план_ФАП"/>
            <w:r w:rsidRPr="000570DD">
              <w:rPr>
                <w:rFonts w:ascii="Times New Roman" w:eastAsia="Times New Roman" w:hAnsi="Times New Roman" w:cs="Times New Roman"/>
                <w:color w:val="auto"/>
                <w:sz w:val="22"/>
                <w:szCs w:val="22"/>
                <w:lang w:bidi="ar-SA"/>
              </w:rPr>
              <w:t>45,68</w:t>
            </w:r>
            <w:bookmarkEnd w:id="39"/>
          </w:p>
        </w:tc>
        <w:tc>
          <w:tcPr>
            <w:tcW w:w="1755" w:type="dxa"/>
            <w:tcMar>
              <w:left w:w="57" w:type="dxa"/>
              <w:right w:w="57" w:type="dxa"/>
            </w:tcMar>
            <w:vAlign w:val="center"/>
          </w:tcPr>
          <w:p w14:paraId="3E1AE72D"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пос. в смену</w:t>
            </w:r>
          </w:p>
        </w:tc>
        <w:tc>
          <w:tcPr>
            <w:tcW w:w="3348" w:type="dxa"/>
            <w:tcMar>
              <w:left w:w="57" w:type="dxa"/>
              <w:right w:w="57" w:type="dxa"/>
            </w:tcMar>
            <w:vAlign w:val="center"/>
          </w:tcPr>
          <w:p w14:paraId="29238A28"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noProof/>
                <w:color w:val="auto"/>
                <w:sz w:val="22"/>
                <w:szCs w:val="22"/>
                <w:lang w:bidi="ar-SA"/>
              </w:rPr>
              <w:t>100</w:t>
            </w:r>
          </w:p>
        </w:tc>
      </w:tr>
      <w:tr w:rsidR="000570DD" w:rsidRPr="000570DD" w14:paraId="295BA64D" w14:textId="77777777" w:rsidTr="00147883">
        <w:trPr>
          <w:trHeight w:val="397"/>
          <w:jc w:val="center"/>
        </w:trPr>
        <w:tc>
          <w:tcPr>
            <w:tcW w:w="3347" w:type="dxa"/>
            <w:tcMar>
              <w:left w:w="57" w:type="dxa"/>
              <w:right w:w="57" w:type="dxa"/>
            </w:tcMar>
            <w:vAlign w:val="center"/>
          </w:tcPr>
          <w:p w14:paraId="3AF5756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Клубные учреждения</w:t>
            </w:r>
          </w:p>
        </w:tc>
        <w:tc>
          <w:tcPr>
            <w:tcW w:w="1736" w:type="dxa"/>
            <w:tcMar>
              <w:left w:w="57" w:type="dxa"/>
              <w:right w:w="57" w:type="dxa"/>
            </w:tcMar>
            <w:vAlign w:val="center"/>
          </w:tcPr>
          <w:p w14:paraId="75A56E64"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bookmarkStart w:id="40" w:name="мощн_план_КЛУБ"/>
            <w:r w:rsidRPr="000570DD">
              <w:rPr>
                <w:rFonts w:ascii="Times New Roman" w:eastAsia="Times New Roman" w:hAnsi="Times New Roman" w:cs="Times New Roman"/>
                <w:color w:val="auto"/>
                <w:sz w:val="22"/>
                <w:szCs w:val="22"/>
                <w:lang w:bidi="ar-SA"/>
              </w:rPr>
              <w:t>750</w:t>
            </w:r>
            <w:bookmarkEnd w:id="40"/>
          </w:p>
        </w:tc>
        <w:tc>
          <w:tcPr>
            <w:tcW w:w="1755" w:type="dxa"/>
            <w:tcMar>
              <w:left w:w="57" w:type="dxa"/>
              <w:right w:w="57" w:type="dxa"/>
            </w:tcMar>
            <w:vAlign w:val="center"/>
          </w:tcPr>
          <w:p w14:paraId="6688F633"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мест</w:t>
            </w:r>
          </w:p>
        </w:tc>
        <w:tc>
          <w:tcPr>
            <w:tcW w:w="3348" w:type="dxa"/>
            <w:tcMar>
              <w:left w:w="57" w:type="dxa"/>
              <w:right w:w="57" w:type="dxa"/>
            </w:tcMar>
            <w:vAlign w:val="center"/>
          </w:tcPr>
          <w:p w14:paraId="2F59F6BE"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noProof/>
                <w:color w:val="auto"/>
                <w:sz w:val="22"/>
                <w:szCs w:val="22"/>
                <w:lang w:bidi="ar-SA"/>
              </w:rPr>
              <w:t>100</w:t>
            </w:r>
          </w:p>
        </w:tc>
      </w:tr>
      <w:tr w:rsidR="000570DD" w:rsidRPr="000570DD" w14:paraId="700423CB" w14:textId="77777777" w:rsidTr="00147883">
        <w:trPr>
          <w:trHeight w:val="416"/>
          <w:jc w:val="center"/>
        </w:trPr>
        <w:tc>
          <w:tcPr>
            <w:tcW w:w="3347" w:type="dxa"/>
            <w:tcMar>
              <w:left w:w="57" w:type="dxa"/>
              <w:right w:w="57" w:type="dxa"/>
            </w:tcMar>
            <w:vAlign w:val="center"/>
          </w:tcPr>
          <w:p w14:paraId="3C079231"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Сельские библиотеки</w:t>
            </w:r>
          </w:p>
        </w:tc>
        <w:tc>
          <w:tcPr>
            <w:tcW w:w="1736" w:type="dxa"/>
            <w:tcMar>
              <w:left w:w="57" w:type="dxa"/>
              <w:right w:w="57" w:type="dxa"/>
            </w:tcMar>
            <w:vAlign w:val="center"/>
          </w:tcPr>
          <w:p w14:paraId="098040D0"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bookmarkStart w:id="41" w:name="мощн_план_БИБЛ"/>
            <w:r w:rsidRPr="000570DD">
              <w:rPr>
                <w:rFonts w:ascii="Times New Roman" w:eastAsia="Times New Roman" w:hAnsi="Times New Roman" w:cs="Times New Roman"/>
                <w:color w:val="auto"/>
                <w:sz w:val="22"/>
                <w:szCs w:val="22"/>
                <w:lang w:bidi="ar-SA"/>
              </w:rPr>
              <w:t>18825</w:t>
            </w:r>
            <w:bookmarkEnd w:id="41"/>
          </w:p>
        </w:tc>
        <w:tc>
          <w:tcPr>
            <w:tcW w:w="1755" w:type="dxa"/>
            <w:tcMar>
              <w:left w:w="57" w:type="dxa"/>
              <w:right w:w="57" w:type="dxa"/>
            </w:tcMar>
            <w:vAlign w:val="center"/>
          </w:tcPr>
          <w:p w14:paraId="18432B54"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экз.</w:t>
            </w:r>
          </w:p>
        </w:tc>
        <w:tc>
          <w:tcPr>
            <w:tcW w:w="3348" w:type="dxa"/>
            <w:tcMar>
              <w:left w:w="57" w:type="dxa"/>
              <w:right w:w="57" w:type="dxa"/>
            </w:tcMar>
            <w:vAlign w:val="center"/>
          </w:tcPr>
          <w:p w14:paraId="63E1FF18"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noProof/>
                <w:color w:val="auto"/>
                <w:sz w:val="22"/>
                <w:szCs w:val="22"/>
                <w:lang w:bidi="ar-SA"/>
              </w:rPr>
              <w:t>100</w:t>
            </w:r>
          </w:p>
        </w:tc>
      </w:tr>
      <w:tr w:rsidR="000570DD" w:rsidRPr="000570DD" w14:paraId="4310969D" w14:textId="77777777" w:rsidTr="00147883">
        <w:trPr>
          <w:trHeight w:val="305"/>
          <w:jc w:val="center"/>
        </w:trPr>
        <w:tc>
          <w:tcPr>
            <w:tcW w:w="3347" w:type="dxa"/>
            <w:tcMar>
              <w:left w:w="57" w:type="dxa"/>
              <w:right w:w="57" w:type="dxa"/>
            </w:tcMar>
            <w:vAlign w:val="center"/>
          </w:tcPr>
          <w:p w14:paraId="69DE080C"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Спортивные залы</w:t>
            </w:r>
          </w:p>
        </w:tc>
        <w:tc>
          <w:tcPr>
            <w:tcW w:w="1736" w:type="dxa"/>
            <w:tcMar>
              <w:left w:w="57" w:type="dxa"/>
              <w:right w:w="57" w:type="dxa"/>
            </w:tcMar>
            <w:vAlign w:val="center"/>
          </w:tcPr>
          <w:p w14:paraId="05E7A462"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bookmarkStart w:id="42" w:name="мощн_план_СПЗАЛ"/>
            <w:r w:rsidRPr="000570DD">
              <w:rPr>
                <w:rFonts w:ascii="Times New Roman" w:eastAsia="Times New Roman" w:hAnsi="Times New Roman" w:cs="Times New Roman"/>
                <w:color w:val="auto"/>
                <w:sz w:val="22"/>
                <w:szCs w:val="22"/>
                <w:lang w:bidi="ar-SA"/>
              </w:rPr>
              <w:t>882</w:t>
            </w:r>
            <w:bookmarkEnd w:id="42"/>
          </w:p>
        </w:tc>
        <w:tc>
          <w:tcPr>
            <w:tcW w:w="1755" w:type="dxa"/>
            <w:tcMar>
              <w:left w:w="57" w:type="dxa"/>
              <w:right w:w="57" w:type="dxa"/>
            </w:tcMar>
            <w:vAlign w:val="center"/>
          </w:tcPr>
          <w:p w14:paraId="2299E5EC"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кв. м площади пола</w:t>
            </w:r>
          </w:p>
        </w:tc>
        <w:tc>
          <w:tcPr>
            <w:tcW w:w="3348" w:type="dxa"/>
            <w:tcMar>
              <w:left w:w="57" w:type="dxa"/>
              <w:right w:w="57" w:type="dxa"/>
            </w:tcMar>
            <w:vAlign w:val="center"/>
          </w:tcPr>
          <w:p w14:paraId="0516498F"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noProof/>
                <w:color w:val="auto"/>
                <w:sz w:val="22"/>
                <w:szCs w:val="22"/>
                <w:lang w:bidi="ar-SA"/>
              </w:rPr>
              <w:t>100</w:t>
            </w:r>
          </w:p>
        </w:tc>
      </w:tr>
      <w:tr w:rsidR="000570DD" w:rsidRPr="000570DD" w14:paraId="2957C270" w14:textId="77777777" w:rsidTr="00147883">
        <w:trPr>
          <w:trHeight w:val="401"/>
          <w:jc w:val="center"/>
        </w:trPr>
        <w:tc>
          <w:tcPr>
            <w:tcW w:w="3347" w:type="dxa"/>
            <w:tcMar>
              <w:left w:w="57" w:type="dxa"/>
              <w:right w:w="57" w:type="dxa"/>
            </w:tcMar>
            <w:vAlign w:val="center"/>
          </w:tcPr>
          <w:p w14:paraId="6E6EF08E"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Спортивные (плоскостные) сооружения</w:t>
            </w:r>
          </w:p>
        </w:tc>
        <w:tc>
          <w:tcPr>
            <w:tcW w:w="1736" w:type="dxa"/>
            <w:tcMar>
              <w:left w:w="57" w:type="dxa"/>
              <w:right w:w="57" w:type="dxa"/>
            </w:tcMar>
            <w:vAlign w:val="center"/>
          </w:tcPr>
          <w:p w14:paraId="310F6A87"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bookmarkStart w:id="43" w:name="мощн_план_ПЛОСК"/>
            <w:r w:rsidRPr="000570DD">
              <w:rPr>
                <w:rFonts w:ascii="Times New Roman" w:eastAsia="Times New Roman" w:hAnsi="Times New Roman" w:cs="Times New Roman"/>
                <w:color w:val="auto"/>
                <w:sz w:val="22"/>
                <w:szCs w:val="22"/>
                <w:lang w:bidi="ar-SA"/>
              </w:rPr>
              <w:t>5048</w:t>
            </w:r>
            <w:bookmarkEnd w:id="43"/>
          </w:p>
        </w:tc>
        <w:tc>
          <w:tcPr>
            <w:tcW w:w="1755" w:type="dxa"/>
            <w:tcMar>
              <w:left w:w="57" w:type="dxa"/>
              <w:right w:w="57" w:type="dxa"/>
            </w:tcMar>
            <w:vAlign w:val="center"/>
          </w:tcPr>
          <w:p w14:paraId="3776891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кв. м</w:t>
            </w:r>
          </w:p>
        </w:tc>
        <w:tc>
          <w:tcPr>
            <w:tcW w:w="3348" w:type="dxa"/>
            <w:tcMar>
              <w:left w:w="57" w:type="dxa"/>
              <w:right w:w="57" w:type="dxa"/>
            </w:tcMar>
            <w:vAlign w:val="center"/>
          </w:tcPr>
          <w:p w14:paraId="59764591"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noProof/>
                <w:color w:val="auto"/>
                <w:sz w:val="22"/>
                <w:szCs w:val="22"/>
                <w:lang w:bidi="ar-SA"/>
              </w:rPr>
              <w:t>103</w:t>
            </w:r>
            <w:r w:rsidRPr="000570DD">
              <w:rPr>
                <w:rFonts w:ascii="Times New Roman" w:eastAsia="Times New Roman" w:hAnsi="Times New Roman" w:cs="Times New Roman"/>
                <w:color w:val="auto"/>
                <w:sz w:val="22"/>
                <w:szCs w:val="22"/>
                <w:lang w:bidi="ar-SA"/>
              </w:rPr>
              <w:t xml:space="preserve"> **</w:t>
            </w:r>
          </w:p>
        </w:tc>
      </w:tr>
    </w:tbl>
    <w:p w14:paraId="26CB18B5" w14:textId="77777777" w:rsidR="000570DD" w:rsidRPr="000570DD" w:rsidRDefault="000570DD" w:rsidP="000570DD">
      <w:pPr>
        <w:widowControl/>
        <w:numPr>
          <w:ilvl w:val="0"/>
          <w:numId w:val="6"/>
        </w:numPr>
        <w:spacing w:before="120"/>
        <w:ind w:firstLine="709"/>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показатель обеспеченности составляет более 100 % в связи с тем, что мощность существующих объектов превышает требуемую мощность таких объектов на расчетный срок</w:t>
      </w:r>
    </w:p>
    <w:p w14:paraId="587F9F4F"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sz w:val="22"/>
          <w:szCs w:val="22"/>
          <w:lang w:eastAsia="en-US" w:bidi="ar-SA"/>
        </w:rPr>
        <w:t>** показатель обеспеченности составляет более 100 % в связи с применением типовых проектов планируемых объектов</w:t>
      </w:r>
    </w:p>
    <w:p w14:paraId="330F8572"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p>
    <w:p w14:paraId="757F47E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Определение уровня обеспеченности населения объектами обслуживания осуществлялось на основании нормативов, рекомендуемых СП 42.13330.2011 «Градостроительство. Планировка и застройка городских и сельских поселений», а также Постановлением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w:t>
      </w:r>
    </w:p>
    <w:p w14:paraId="2EF6021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2EBB2DC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В связи с возможным планируемым увеличением объема жилищного фонда на </w:t>
      </w:r>
      <w:r w:rsidRPr="000570DD">
        <w:rPr>
          <w:rFonts w:ascii="Times New Roman" w:eastAsia="Calibri" w:hAnsi="Times New Roman" w:cs="Times New Roman"/>
          <w:noProof/>
          <w:color w:val="auto"/>
          <w:lang w:eastAsia="en-US" w:bidi="ar-SA"/>
        </w:rPr>
        <w:t>77,93</w:t>
      </w:r>
      <w:r w:rsidRPr="000570DD">
        <w:rPr>
          <w:rFonts w:ascii="Times New Roman" w:eastAsia="Calibri" w:hAnsi="Times New Roman" w:cs="Times New Roman"/>
          <w:color w:val="auto"/>
          <w:lang w:eastAsia="en-US" w:bidi="ar-SA"/>
        </w:rPr>
        <w:t xml:space="preserve"> тыс. кв. м жилья приблизительный прирост численности постоянного населения может составить </w:t>
      </w:r>
      <w:r w:rsidRPr="000570DD">
        <w:rPr>
          <w:rFonts w:ascii="Times New Roman" w:eastAsia="Calibri" w:hAnsi="Times New Roman" w:cs="Times New Roman"/>
          <w:noProof/>
          <w:color w:val="auto"/>
          <w:lang w:eastAsia="en-US" w:bidi="ar-SA"/>
        </w:rPr>
        <w:t>2728</w:t>
      </w:r>
      <w:r w:rsidRPr="000570DD">
        <w:rPr>
          <w:rFonts w:ascii="Times New Roman" w:eastAsia="Calibri" w:hAnsi="Times New Roman" w:cs="Times New Roman"/>
          <w:color w:val="auto"/>
          <w:lang w:eastAsia="en-US" w:bidi="ar-SA"/>
        </w:rPr>
        <w:t xml:space="preserve"> человек (коэффициент семейности принят равным 3,5). </w:t>
      </w:r>
    </w:p>
    <w:p w14:paraId="5DD7398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Сведения о нормативной потребности возможного населения объектами социального, общественного и делового назначения приведены в таблице </w:t>
      </w:r>
      <w:r w:rsidRPr="000570DD">
        <w:rPr>
          <w:rFonts w:ascii="Times New Roman" w:eastAsia="Calibri" w:hAnsi="Times New Roman" w:cs="Times New Roman"/>
          <w:noProof/>
          <w:color w:val="auto"/>
          <w:lang w:eastAsia="en-US" w:bidi="ar-SA"/>
        </w:rPr>
        <w:t>6</w:t>
      </w:r>
      <w:r w:rsidRPr="000570DD">
        <w:rPr>
          <w:rFonts w:ascii="Times New Roman" w:eastAsia="Calibri" w:hAnsi="Times New Roman" w:cs="Times New Roman"/>
          <w:color w:val="auto"/>
          <w:lang w:eastAsia="en-US" w:bidi="ar-SA"/>
        </w:rPr>
        <w:t>.</w:t>
      </w:r>
    </w:p>
    <w:p w14:paraId="24C7BA67"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r w:rsidRPr="000570DD">
        <w:rPr>
          <w:rFonts w:ascii="Times New Roman" w:eastAsia="Times New Roman" w:hAnsi="Times New Roman" w:cs="Times New Roman"/>
          <w:color w:val="auto"/>
          <w:lang w:bidi="ar-SA"/>
        </w:rPr>
        <w:t xml:space="preserve">Таблица </w:t>
      </w:r>
      <w:bookmarkStart w:id="44" w:name="табл_16"/>
      <w:r w:rsidRPr="000570DD">
        <w:rPr>
          <w:rFonts w:ascii="Times New Roman" w:eastAsia="Times New Roman" w:hAnsi="Times New Roman" w:cs="Times New Roman"/>
          <w:noProof/>
          <w:color w:val="auto"/>
          <w:lang w:bidi="ar-SA"/>
        </w:rPr>
        <w:t>6</w:t>
      </w:r>
      <w:bookmarkEnd w:id="4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3423"/>
        <w:gridCol w:w="1666"/>
        <w:gridCol w:w="1671"/>
      </w:tblGrid>
      <w:tr w:rsidR="000570DD" w:rsidRPr="000570DD" w14:paraId="1BE594AF" w14:textId="77777777" w:rsidTr="00147883">
        <w:trPr>
          <w:trHeight w:val="570"/>
        </w:trPr>
        <w:tc>
          <w:tcPr>
            <w:tcW w:w="3366" w:type="dxa"/>
            <w:vMerge w:val="restart"/>
            <w:vAlign w:val="center"/>
          </w:tcPr>
          <w:p w14:paraId="1D46D5A4"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2"/>
                <w:lang w:eastAsia="en-US" w:bidi="ar-SA"/>
              </w:rPr>
            </w:pPr>
            <w:r w:rsidRPr="000570DD">
              <w:rPr>
                <w:rFonts w:ascii="Times New Roman" w:eastAsia="Times New Roman" w:hAnsi="Times New Roman" w:cs="Times New Roman"/>
                <w:b/>
                <w:bCs/>
                <w:color w:val="auto"/>
                <w:sz w:val="22"/>
                <w:szCs w:val="22"/>
                <w:lang w:eastAsia="en-US" w:bidi="ar-SA"/>
              </w:rPr>
              <w:t>Тип объектов</w:t>
            </w:r>
          </w:p>
        </w:tc>
        <w:tc>
          <w:tcPr>
            <w:tcW w:w="3474" w:type="dxa"/>
            <w:vMerge w:val="restart"/>
            <w:vAlign w:val="center"/>
          </w:tcPr>
          <w:p w14:paraId="417EAE59"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Нормативный показатель минимально допустимого уровня обеспеченности *</w:t>
            </w:r>
          </w:p>
        </w:tc>
        <w:tc>
          <w:tcPr>
            <w:tcW w:w="3366" w:type="dxa"/>
            <w:gridSpan w:val="2"/>
            <w:vAlign w:val="center"/>
          </w:tcPr>
          <w:p w14:paraId="33F367E5"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Необходимая мощность объектов</w:t>
            </w:r>
          </w:p>
        </w:tc>
      </w:tr>
      <w:tr w:rsidR="000570DD" w:rsidRPr="000570DD" w14:paraId="35550619" w14:textId="77777777" w:rsidTr="00147883">
        <w:trPr>
          <w:trHeight w:val="397"/>
        </w:trPr>
        <w:tc>
          <w:tcPr>
            <w:tcW w:w="3366" w:type="dxa"/>
            <w:vMerge/>
            <w:vAlign w:val="center"/>
          </w:tcPr>
          <w:p w14:paraId="5185C4E8"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2"/>
                <w:lang w:eastAsia="en-US" w:bidi="ar-SA"/>
              </w:rPr>
            </w:pPr>
          </w:p>
        </w:tc>
        <w:tc>
          <w:tcPr>
            <w:tcW w:w="3474" w:type="dxa"/>
            <w:vMerge/>
            <w:vAlign w:val="center"/>
          </w:tcPr>
          <w:p w14:paraId="13DFCF20"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p>
        </w:tc>
        <w:tc>
          <w:tcPr>
            <w:tcW w:w="1683" w:type="dxa"/>
            <w:vAlign w:val="center"/>
          </w:tcPr>
          <w:p w14:paraId="0C19C61C"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значение</w:t>
            </w:r>
          </w:p>
        </w:tc>
        <w:tc>
          <w:tcPr>
            <w:tcW w:w="1683" w:type="dxa"/>
            <w:vAlign w:val="center"/>
          </w:tcPr>
          <w:p w14:paraId="53D1DE96"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ед. измерения</w:t>
            </w:r>
          </w:p>
        </w:tc>
      </w:tr>
      <w:tr w:rsidR="000570DD" w:rsidRPr="000570DD" w14:paraId="465B4103" w14:textId="77777777" w:rsidTr="00147883">
        <w:tc>
          <w:tcPr>
            <w:tcW w:w="3366" w:type="dxa"/>
            <w:vAlign w:val="center"/>
          </w:tcPr>
          <w:p w14:paraId="19D7AC40"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Учреждения общего образования</w:t>
            </w:r>
          </w:p>
        </w:tc>
        <w:tc>
          <w:tcPr>
            <w:tcW w:w="3474" w:type="dxa"/>
            <w:vAlign w:val="center"/>
          </w:tcPr>
          <w:p w14:paraId="01F7CB73"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180 мест на 1000 человек (при отсутствии сведений о демографии)</w:t>
            </w:r>
          </w:p>
        </w:tc>
        <w:tc>
          <w:tcPr>
            <w:tcW w:w="1683" w:type="dxa"/>
            <w:vAlign w:val="center"/>
          </w:tcPr>
          <w:p w14:paraId="1A44B719"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noProof/>
                <w:color w:val="auto"/>
                <w:sz w:val="22"/>
                <w:szCs w:val="22"/>
                <w:lang w:eastAsia="en-US" w:bidi="ar-SA"/>
              </w:rPr>
              <w:t>491</w:t>
            </w:r>
          </w:p>
        </w:tc>
        <w:tc>
          <w:tcPr>
            <w:tcW w:w="1683" w:type="dxa"/>
            <w:vAlign w:val="center"/>
          </w:tcPr>
          <w:p w14:paraId="5930F60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мест</w:t>
            </w:r>
          </w:p>
        </w:tc>
      </w:tr>
      <w:tr w:rsidR="000570DD" w:rsidRPr="000570DD" w14:paraId="28B48FF2" w14:textId="77777777" w:rsidTr="00147883">
        <w:tc>
          <w:tcPr>
            <w:tcW w:w="3366" w:type="dxa"/>
            <w:vAlign w:val="center"/>
          </w:tcPr>
          <w:p w14:paraId="35D9DB18"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Учреждения дошкольного образования</w:t>
            </w:r>
          </w:p>
        </w:tc>
        <w:tc>
          <w:tcPr>
            <w:tcW w:w="3474" w:type="dxa"/>
            <w:vAlign w:val="center"/>
          </w:tcPr>
          <w:p w14:paraId="01B6FABE"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180 мест на 1000 человек (при отсутствии сведений о демографии)</w:t>
            </w:r>
          </w:p>
        </w:tc>
        <w:tc>
          <w:tcPr>
            <w:tcW w:w="1683" w:type="dxa"/>
            <w:vAlign w:val="center"/>
          </w:tcPr>
          <w:p w14:paraId="63BE0863"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noProof/>
                <w:color w:val="auto"/>
                <w:sz w:val="22"/>
                <w:szCs w:val="22"/>
                <w:lang w:eastAsia="en-US" w:bidi="ar-SA"/>
              </w:rPr>
              <w:t>491</w:t>
            </w:r>
          </w:p>
        </w:tc>
        <w:tc>
          <w:tcPr>
            <w:tcW w:w="1683" w:type="dxa"/>
            <w:vAlign w:val="center"/>
          </w:tcPr>
          <w:p w14:paraId="0C54B51B"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мест</w:t>
            </w:r>
          </w:p>
        </w:tc>
      </w:tr>
      <w:tr w:rsidR="000570DD" w:rsidRPr="000570DD" w14:paraId="70C6F408" w14:textId="77777777" w:rsidTr="00147883">
        <w:tc>
          <w:tcPr>
            <w:tcW w:w="3366" w:type="dxa"/>
            <w:vAlign w:val="center"/>
          </w:tcPr>
          <w:p w14:paraId="3203072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Учреждения дополнительного образования</w:t>
            </w:r>
          </w:p>
        </w:tc>
        <w:tc>
          <w:tcPr>
            <w:tcW w:w="3474" w:type="dxa"/>
            <w:vAlign w:val="center"/>
          </w:tcPr>
          <w:p w14:paraId="39369E5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охват 82 % детей школьного возраста</w:t>
            </w:r>
          </w:p>
        </w:tc>
        <w:tc>
          <w:tcPr>
            <w:tcW w:w="1683" w:type="dxa"/>
            <w:vAlign w:val="center"/>
          </w:tcPr>
          <w:p w14:paraId="7F653F67"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noProof/>
                <w:color w:val="auto"/>
                <w:sz w:val="22"/>
                <w:szCs w:val="22"/>
                <w:lang w:eastAsia="en-US" w:bidi="ar-SA"/>
              </w:rPr>
              <w:t>403</w:t>
            </w:r>
          </w:p>
        </w:tc>
        <w:tc>
          <w:tcPr>
            <w:tcW w:w="1683" w:type="dxa"/>
            <w:vAlign w:val="center"/>
          </w:tcPr>
          <w:p w14:paraId="6A3E3D6A"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мест</w:t>
            </w:r>
          </w:p>
        </w:tc>
      </w:tr>
      <w:tr w:rsidR="000570DD" w:rsidRPr="000570DD" w14:paraId="464D89F8" w14:textId="77777777" w:rsidTr="00147883">
        <w:tc>
          <w:tcPr>
            <w:tcW w:w="3366" w:type="dxa"/>
            <w:vAlign w:val="center"/>
          </w:tcPr>
          <w:p w14:paraId="1B8CBFA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Амбулаторно-поликлинические учреждения</w:t>
            </w:r>
          </w:p>
        </w:tc>
        <w:tc>
          <w:tcPr>
            <w:tcW w:w="3474" w:type="dxa"/>
            <w:vAlign w:val="center"/>
          </w:tcPr>
          <w:p w14:paraId="01A1677A"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18,15 посещений в смену на 1000 человек</w:t>
            </w:r>
          </w:p>
        </w:tc>
        <w:tc>
          <w:tcPr>
            <w:tcW w:w="1683" w:type="dxa"/>
            <w:vAlign w:val="center"/>
          </w:tcPr>
          <w:p w14:paraId="280B65D3"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noProof/>
                <w:color w:val="auto"/>
                <w:sz w:val="22"/>
                <w:szCs w:val="22"/>
                <w:lang w:eastAsia="en-US" w:bidi="ar-SA"/>
              </w:rPr>
              <w:t>49,51</w:t>
            </w:r>
          </w:p>
        </w:tc>
        <w:tc>
          <w:tcPr>
            <w:tcW w:w="1683" w:type="dxa"/>
            <w:vAlign w:val="center"/>
          </w:tcPr>
          <w:p w14:paraId="584E1376"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посещений в смену</w:t>
            </w:r>
          </w:p>
        </w:tc>
      </w:tr>
      <w:tr w:rsidR="000570DD" w:rsidRPr="000570DD" w14:paraId="4FCD7A98" w14:textId="77777777" w:rsidTr="00147883">
        <w:trPr>
          <w:trHeight w:val="409"/>
        </w:trPr>
        <w:tc>
          <w:tcPr>
            <w:tcW w:w="3366" w:type="dxa"/>
            <w:vAlign w:val="center"/>
          </w:tcPr>
          <w:p w14:paraId="27B2C710"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Клубные учреждения</w:t>
            </w:r>
          </w:p>
        </w:tc>
        <w:tc>
          <w:tcPr>
            <w:tcW w:w="3474" w:type="dxa"/>
            <w:vAlign w:val="center"/>
          </w:tcPr>
          <w:p w14:paraId="108B6DBC"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300 мест на 1000 человек</w:t>
            </w:r>
          </w:p>
        </w:tc>
        <w:tc>
          <w:tcPr>
            <w:tcW w:w="1683" w:type="dxa"/>
            <w:vAlign w:val="center"/>
          </w:tcPr>
          <w:p w14:paraId="4FFD6C42"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noProof/>
                <w:color w:val="auto"/>
                <w:sz w:val="22"/>
                <w:szCs w:val="22"/>
                <w:lang w:eastAsia="en-US" w:bidi="ar-SA"/>
              </w:rPr>
              <w:t>818</w:t>
            </w:r>
          </w:p>
        </w:tc>
        <w:tc>
          <w:tcPr>
            <w:tcW w:w="1683" w:type="dxa"/>
            <w:vAlign w:val="center"/>
          </w:tcPr>
          <w:p w14:paraId="482F0B33"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мест</w:t>
            </w:r>
          </w:p>
        </w:tc>
      </w:tr>
      <w:tr w:rsidR="000570DD" w:rsidRPr="000570DD" w14:paraId="43C6617D" w14:textId="77777777" w:rsidTr="00147883">
        <w:trPr>
          <w:trHeight w:val="477"/>
        </w:trPr>
        <w:tc>
          <w:tcPr>
            <w:tcW w:w="3366" w:type="dxa"/>
            <w:vMerge w:val="restart"/>
            <w:vAlign w:val="center"/>
          </w:tcPr>
          <w:p w14:paraId="18E4F59C"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Сельские библиотеки</w:t>
            </w:r>
          </w:p>
        </w:tc>
        <w:tc>
          <w:tcPr>
            <w:tcW w:w="3474" w:type="dxa"/>
            <w:vAlign w:val="center"/>
          </w:tcPr>
          <w:p w14:paraId="22AF13BA"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7,5 тыс. единиц хранения на 1000 человек</w:t>
            </w:r>
          </w:p>
        </w:tc>
        <w:tc>
          <w:tcPr>
            <w:tcW w:w="1683" w:type="dxa"/>
            <w:vAlign w:val="center"/>
          </w:tcPr>
          <w:p w14:paraId="319486EF"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noProof/>
                <w:color w:val="auto"/>
                <w:sz w:val="22"/>
                <w:szCs w:val="22"/>
                <w:lang w:eastAsia="en-US" w:bidi="ar-SA"/>
              </w:rPr>
              <w:t>20460</w:t>
            </w:r>
          </w:p>
        </w:tc>
        <w:tc>
          <w:tcPr>
            <w:tcW w:w="1683" w:type="dxa"/>
            <w:vAlign w:val="center"/>
          </w:tcPr>
          <w:p w14:paraId="2A0959CA"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тыс. единиц хранения</w:t>
            </w:r>
          </w:p>
        </w:tc>
      </w:tr>
      <w:tr w:rsidR="000570DD" w:rsidRPr="000570DD" w14:paraId="1D50133E" w14:textId="77777777" w:rsidTr="00147883">
        <w:trPr>
          <w:trHeight w:val="477"/>
        </w:trPr>
        <w:tc>
          <w:tcPr>
            <w:tcW w:w="3366" w:type="dxa"/>
            <w:vMerge/>
            <w:vAlign w:val="center"/>
          </w:tcPr>
          <w:p w14:paraId="2C96E0B6"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3474" w:type="dxa"/>
            <w:vAlign w:val="center"/>
          </w:tcPr>
          <w:p w14:paraId="333779F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6 мест в читальном зале на 1000 человек</w:t>
            </w:r>
          </w:p>
        </w:tc>
        <w:tc>
          <w:tcPr>
            <w:tcW w:w="1683" w:type="dxa"/>
            <w:vAlign w:val="center"/>
          </w:tcPr>
          <w:p w14:paraId="724EB605"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noProof/>
                <w:color w:val="auto"/>
                <w:sz w:val="22"/>
                <w:szCs w:val="22"/>
                <w:lang w:eastAsia="en-US" w:bidi="ar-SA"/>
              </w:rPr>
              <w:t>16,37</w:t>
            </w:r>
          </w:p>
        </w:tc>
        <w:tc>
          <w:tcPr>
            <w:tcW w:w="1683" w:type="dxa"/>
            <w:vAlign w:val="center"/>
          </w:tcPr>
          <w:p w14:paraId="50A9CDFC"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мест в читальном зале</w:t>
            </w:r>
          </w:p>
        </w:tc>
      </w:tr>
      <w:tr w:rsidR="000570DD" w:rsidRPr="000570DD" w14:paraId="4A746896" w14:textId="77777777" w:rsidTr="00147883">
        <w:tc>
          <w:tcPr>
            <w:tcW w:w="3366" w:type="dxa"/>
            <w:vAlign w:val="center"/>
          </w:tcPr>
          <w:p w14:paraId="23FEEB12"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Спортивные залы</w:t>
            </w:r>
          </w:p>
        </w:tc>
        <w:tc>
          <w:tcPr>
            <w:tcW w:w="3474" w:type="dxa"/>
            <w:vAlign w:val="center"/>
          </w:tcPr>
          <w:p w14:paraId="058CD833"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3500 кв. м площади пола на 10000 человек</w:t>
            </w:r>
          </w:p>
        </w:tc>
        <w:tc>
          <w:tcPr>
            <w:tcW w:w="1683" w:type="dxa"/>
            <w:vAlign w:val="center"/>
          </w:tcPr>
          <w:p w14:paraId="074EDB05"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noProof/>
                <w:color w:val="auto"/>
                <w:sz w:val="22"/>
                <w:szCs w:val="22"/>
                <w:lang w:eastAsia="en-US" w:bidi="ar-SA"/>
              </w:rPr>
              <w:t>954,80</w:t>
            </w:r>
          </w:p>
        </w:tc>
        <w:tc>
          <w:tcPr>
            <w:tcW w:w="1683" w:type="dxa"/>
            <w:vAlign w:val="center"/>
          </w:tcPr>
          <w:p w14:paraId="77351505"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кв. м площади пола</w:t>
            </w:r>
          </w:p>
        </w:tc>
      </w:tr>
      <w:tr w:rsidR="000570DD" w:rsidRPr="000570DD" w14:paraId="65A4ABF7" w14:textId="77777777" w:rsidTr="00147883">
        <w:trPr>
          <w:trHeight w:val="331"/>
        </w:trPr>
        <w:tc>
          <w:tcPr>
            <w:tcW w:w="3366" w:type="dxa"/>
            <w:vAlign w:val="center"/>
          </w:tcPr>
          <w:p w14:paraId="6EDD216C"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Спортивные (плоскостные) сооружения</w:t>
            </w:r>
          </w:p>
        </w:tc>
        <w:tc>
          <w:tcPr>
            <w:tcW w:w="3474" w:type="dxa"/>
            <w:vAlign w:val="center"/>
          </w:tcPr>
          <w:p w14:paraId="345831C2"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19500 кв. м на 10000 человек</w:t>
            </w:r>
          </w:p>
        </w:tc>
        <w:tc>
          <w:tcPr>
            <w:tcW w:w="1683" w:type="dxa"/>
            <w:vAlign w:val="center"/>
          </w:tcPr>
          <w:p w14:paraId="3679AD54"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noProof/>
                <w:color w:val="auto"/>
                <w:sz w:val="22"/>
                <w:szCs w:val="22"/>
                <w:lang w:eastAsia="en-US" w:bidi="ar-SA"/>
              </w:rPr>
              <w:t>5319,60</w:t>
            </w:r>
          </w:p>
        </w:tc>
        <w:tc>
          <w:tcPr>
            <w:tcW w:w="1683" w:type="dxa"/>
            <w:vAlign w:val="center"/>
          </w:tcPr>
          <w:p w14:paraId="74FB3EC9"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кв. м</w:t>
            </w:r>
          </w:p>
        </w:tc>
      </w:tr>
    </w:tbl>
    <w:p w14:paraId="796601D0" w14:textId="77777777" w:rsidR="000570DD" w:rsidRPr="000570DD" w:rsidRDefault="000570DD" w:rsidP="000570DD">
      <w:pPr>
        <w:widowControl/>
        <w:numPr>
          <w:ilvl w:val="0"/>
          <w:numId w:val="6"/>
        </w:numPr>
        <w:suppressAutoHyphens/>
        <w:spacing w:before="120"/>
        <w:ind w:firstLine="720"/>
        <w:jc w:val="both"/>
        <w:rPr>
          <w:rFonts w:ascii="Times New Roman" w:eastAsia="Calibri" w:hAnsi="Times New Roman" w:cs="Times New Roman"/>
          <w:color w:val="auto"/>
          <w:sz w:val="20"/>
          <w:szCs w:val="20"/>
          <w:lang w:eastAsia="en-US" w:bidi="ar-SA"/>
        </w:rPr>
      </w:pPr>
      <w:r w:rsidRPr="000570DD">
        <w:rPr>
          <w:rFonts w:ascii="Times New Roman" w:eastAsia="Calibri" w:hAnsi="Times New Roman" w:cs="Times New Roman"/>
          <w:color w:val="auto"/>
          <w:sz w:val="20"/>
          <w:szCs w:val="20"/>
          <w:lang w:eastAsia="en-US" w:bidi="ar-SA"/>
        </w:rPr>
        <w:t>* определены в соответствии с СП 42.13330.2011 «Градостроительство. Планировка и застройка городских и сельских поселений», Республиканскими нормативами градостроительного проектирования, Республиканскими нормативами градостроительного проектирования Республики Татарстан, Постановлением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w:t>
      </w:r>
    </w:p>
    <w:p w14:paraId="596075A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648E99D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color w:val="auto"/>
          <w:lang w:eastAsia="en-US" w:bidi="ar-SA"/>
        </w:rPr>
      </w:pPr>
      <w:r w:rsidRPr="000570DD">
        <w:rPr>
          <w:rFonts w:ascii="Times New Roman" w:eastAsia="Calibri" w:hAnsi="Times New Roman" w:cs="Times New Roman"/>
          <w:color w:val="auto"/>
          <w:lang w:eastAsia="en-US" w:bidi="ar-SA"/>
        </w:rPr>
        <w:t>Выявление возможного необходимого увеличения мощностей объектов торговли и бытового обслуживания не проводится ввиду того, что существующая нормативная база не дает объективной оценки потребности в данных объектах. Их размещение должно определяться по мере возникновения спроса.</w:t>
      </w:r>
    </w:p>
    <w:p w14:paraId="4DB128A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0"/>
          <w:szCs w:val="20"/>
          <w:lang w:eastAsia="en-US" w:bidi="ar-SA"/>
        </w:rPr>
      </w:pPr>
    </w:p>
    <w:p w14:paraId="207123BA"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color w:val="auto"/>
          <w:lang w:bidi="ar-SA"/>
        </w:rPr>
      </w:pPr>
      <w:bookmarkStart w:id="45" w:name="_Toc34313168"/>
      <w:r w:rsidRPr="000570DD">
        <w:rPr>
          <w:rFonts w:ascii="Times New Roman" w:eastAsia="Calibri" w:hAnsi="Times New Roman" w:cs="Times New Roman"/>
          <w:b/>
          <w:bCs/>
          <w:iCs/>
          <w:color w:val="auto"/>
          <w:lang w:bidi="ar-SA"/>
        </w:rPr>
        <w:t>2.3. Предприятия и объекты промышленности</w:t>
      </w:r>
      <w:bookmarkEnd w:id="45"/>
    </w:p>
    <w:p w14:paraId="2F744B9F"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color w:val="auto"/>
          <w:lang w:bidi="ar-SA"/>
        </w:rPr>
      </w:pPr>
    </w:p>
    <w:p w14:paraId="1B85DD51"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46" w:name="_Toc34313169"/>
      <w:r w:rsidRPr="000570DD">
        <w:rPr>
          <w:rFonts w:ascii="Times New Roman" w:eastAsia="Calibri" w:hAnsi="Times New Roman" w:cs="Times New Roman"/>
          <w:b/>
          <w:color w:val="auto"/>
          <w:lang w:eastAsia="en-US" w:bidi="ar-SA"/>
        </w:rPr>
        <w:t>2.3.1. Объекты промышленного производства</w:t>
      </w:r>
      <w:bookmarkEnd w:id="46"/>
    </w:p>
    <w:p w14:paraId="79883BF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7A72A21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1AC1415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К объектам промышленного производства, представленным на территории Усадского сельского поселения, относятся объекты:</w:t>
      </w:r>
    </w:p>
    <w:p w14:paraId="02F3AF1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предприятие по производству спирта «Усадский спиртзавод» в южной части д. Тимофеевка;</w:t>
      </w:r>
    </w:p>
    <w:p w14:paraId="5991106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ликероводочный завод «Усадского спирзавода» в южной части д. Тимофеевка;</w:t>
      </w:r>
    </w:p>
    <w:p w14:paraId="2D2FDDD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производственные здания «Усадского спиртзавода» в юго-восточной части д. Тимофеевка;</w:t>
      </w:r>
    </w:p>
    <w:p w14:paraId="205F8E4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асфальтобетонный завод к северо-востоку от с. Усады;</w:t>
      </w:r>
    </w:p>
    <w:p w14:paraId="0CE2F51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предприятие по обработке кожи в центральной части с. Усады;</w:t>
      </w:r>
    </w:p>
    <w:p w14:paraId="79E15A6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пекарня в южной части с. Усады;</w:t>
      </w:r>
    </w:p>
    <w:p w14:paraId="5555321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нефункционирующее деревообрабатывающее производство в северной части д. Чубарово.</w:t>
      </w:r>
    </w:p>
    <w:p w14:paraId="406EE00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7895B10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21B4573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Размещение объектов промышленного производства генеральным планом не предлагается.</w:t>
      </w:r>
    </w:p>
    <w:p w14:paraId="1E83C44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Территории, занимаемые нефункционирующими предприятиями промышленного производства, рассматриваются как резервные для развития промышленного производства.</w:t>
      </w:r>
    </w:p>
    <w:p w14:paraId="400EDBE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1517C2AE"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47" w:name="_Toc34313170"/>
      <w:r w:rsidRPr="000570DD">
        <w:rPr>
          <w:rFonts w:ascii="Times New Roman" w:eastAsia="Calibri" w:hAnsi="Times New Roman" w:cs="Times New Roman"/>
          <w:b/>
          <w:color w:val="auto"/>
          <w:lang w:eastAsia="en-US" w:bidi="ar-SA"/>
        </w:rPr>
        <w:t>2.3.2. Предприятия и объекты добывающей промышленности</w:t>
      </w:r>
      <w:bookmarkEnd w:id="47"/>
    </w:p>
    <w:p w14:paraId="4B944DC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13797AF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366FA9E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Предприятия и объекты добывающей промышленности в поселении отсутствуют.</w:t>
      </w:r>
    </w:p>
    <w:p w14:paraId="74D6D28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705727F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5AA4D4B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Размещение предприятий добывающей промышленности генеральным планом не предлагается.</w:t>
      </w:r>
    </w:p>
    <w:p w14:paraId="0081744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0156B50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766C140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2B493C4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33993D8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18DAAC41"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color w:val="auto"/>
          <w:lang w:bidi="ar-SA"/>
        </w:rPr>
      </w:pPr>
      <w:bookmarkStart w:id="48" w:name="_Toc34313171"/>
      <w:r w:rsidRPr="000570DD">
        <w:rPr>
          <w:rFonts w:ascii="Times New Roman" w:eastAsia="Calibri" w:hAnsi="Times New Roman" w:cs="Times New Roman"/>
          <w:b/>
          <w:bCs/>
          <w:iCs/>
          <w:color w:val="auto"/>
          <w:lang w:bidi="ar-SA"/>
        </w:rPr>
        <w:t>2.4. Предприятия и объекты сельского хозяйства, рыболовства и рыбоводства</w:t>
      </w:r>
      <w:bookmarkEnd w:id="48"/>
    </w:p>
    <w:p w14:paraId="180EFA47"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color w:val="auto"/>
          <w:lang w:bidi="ar-SA"/>
        </w:rPr>
      </w:pPr>
    </w:p>
    <w:p w14:paraId="11A44645"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49" w:name="_Toc34313172"/>
      <w:r w:rsidRPr="000570DD">
        <w:rPr>
          <w:rFonts w:ascii="Times New Roman" w:eastAsia="Calibri" w:hAnsi="Times New Roman" w:cs="Times New Roman"/>
          <w:b/>
          <w:color w:val="auto"/>
          <w:lang w:eastAsia="en-US" w:bidi="ar-SA"/>
        </w:rPr>
        <w:t>2.4.1. Предприятия сельскохозяйственного производства, рыболовства и рыбоводства</w:t>
      </w:r>
      <w:bookmarkEnd w:id="49"/>
    </w:p>
    <w:p w14:paraId="66287BB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3A1DF8B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2ADC306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На территории Усадского сельского поселения представлены следующие предприятия сельскохозяйственного производства, рыболовства и рыбоводства:</w:t>
      </w:r>
    </w:p>
    <w:p w14:paraId="5C3A56D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ферма крупного рогатого скота к юго-западу от д. Тимофеевка (мощность: 100 – 1200 голов);</w:t>
      </w:r>
    </w:p>
    <w:p w14:paraId="4521FAA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ферма крупного рогатого скота к северу от с. Хохлово (мощность: до 50 голов);</w:t>
      </w:r>
    </w:p>
    <w:p w14:paraId="439A9BC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нефункционирующая ферма крупного рогатого скота к востоку от д. Садилово;</w:t>
      </w:r>
    </w:p>
    <w:p w14:paraId="1D56444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нефункционирующая ферма крупного рогатого скота в д. Талмачи;</w:t>
      </w:r>
    </w:p>
    <w:p w14:paraId="1187549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нефункционирующая ферма крупного рогатого скота в д. Чубарово.</w:t>
      </w:r>
    </w:p>
    <w:p w14:paraId="0FC48F5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02BC448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0B9D471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Размещение предприятий сельскохозяйственного производства, рыболовства и рыбоводства генеральным планом не предлагается.</w:t>
      </w:r>
    </w:p>
    <w:p w14:paraId="2BBDB7C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Генеральным планом предлагается возможное развитие на территории поселения сельскохозяйственного производства, обусловленное формированием производственной функциональной зоны сельскохозяйственных предприятий и объектов обеспечения сельского хозяйства к юго-западу от д. Тимофеевка, к северу от существующей фермы крупного рогатого скота. Указанная функциональная зона предназначена для возможного размещения вспомогательных некапитальных строений и сооружений действующей фермы крупного рогатого скота с учетом ограничений использования территории в пределах водоохранных зон поверхностных водных объектов, устанавливаемых в соответствии с Водным кодексом Российской Федерации.</w:t>
      </w:r>
    </w:p>
    <w:p w14:paraId="283FCCB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Также генеральным планом предусматривается ликвидация нефункционирующей фермы крупного рогатого скота в д. Талмачи с проведением рекультивации территории, последующее развитие на данной территории индивидуального жилищного строительства.</w:t>
      </w:r>
    </w:p>
    <w:p w14:paraId="329C352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Территории, занимаемые нефункционирующими фермами крупного рогатого скота в д. Чубарово и к востоку от д. Садилово, рассматриваются как резервные для развития сельскохозяйственного производства или функции обслуживания сельского хозяйства.</w:t>
      </w:r>
    </w:p>
    <w:p w14:paraId="2DAFAD4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4797ADBC"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50" w:name="_Toc34313173"/>
      <w:r w:rsidRPr="000570DD">
        <w:rPr>
          <w:rFonts w:ascii="Times New Roman" w:eastAsia="Calibri" w:hAnsi="Times New Roman" w:cs="Times New Roman"/>
          <w:b/>
          <w:color w:val="auto"/>
          <w:lang w:eastAsia="en-US" w:bidi="ar-SA"/>
        </w:rPr>
        <w:t>2.4.2. Объекты обеспечения сельского хозяйства</w:t>
      </w:r>
      <w:bookmarkEnd w:id="50"/>
    </w:p>
    <w:p w14:paraId="20F0F02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563B060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3162206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К объектам обеспечения сельского хозяйства, представленным на территории поселения, относятся:</w:t>
      </w:r>
    </w:p>
    <w:p w14:paraId="1C826A5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машинно-тракторный парк в с. Усады;</w:t>
      </w:r>
    </w:p>
    <w:p w14:paraId="52371BD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склады хранения сельскохозяйственной продукции к северу от с. Хохлово;</w:t>
      </w:r>
    </w:p>
    <w:p w14:paraId="27331D4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нефункционирующие склады хранения сельскохозяйственной продукции в с. Усады;</w:t>
      </w:r>
    </w:p>
    <w:p w14:paraId="6EF8274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нефункционирующий склад хранения сельскохозяйственной продукции к востоку от с. Усады.</w:t>
      </w:r>
    </w:p>
    <w:p w14:paraId="4106D45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3E0DAF0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2E01799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Размещение объектов обеспечения сельского хозяйства генеральным планом не предлагается.</w:t>
      </w:r>
    </w:p>
    <w:p w14:paraId="09A15C1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Территории, занимаемые нефункционирующими объектами обеспечения сельского хозяйства, рассматриваются как резервные для развития соответствующей функции.</w:t>
      </w:r>
    </w:p>
    <w:p w14:paraId="0E576D00"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color w:val="auto"/>
          <w:lang w:bidi="ar-SA"/>
        </w:rPr>
      </w:pPr>
    </w:p>
    <w:p w14:paraId="4AFD4FC6" w14:textId="77777777" w:rsidR="000570DD" w:rsidRPr="000570DD" w:rsidRDefault="000570DD" w:rsidP="000570DD">
      <w:pPr>
        <w:widowControl/>
        <w:numPr>
          <w:ilvl w:val="0"/>
          <w:numId w:val="6"/>
        </w:numPr>
        <w:suppressAutoHyphens/>
        <w:spacing w:line="312" w:lineRule="auto"/>
        <w:ind w:firstLine="720"/>
        <w:jc w:val="both"/>
        <w:rPr>
          <w:rFonts w:ascii="Calibri" w:eastAsia="Calibri" w:hAnsi="Calibri" w:cs="Times New Roman"/>
          <w:color w:val="auto"/>
          <w:lang w:bidi="ar-SA"/>
        </w:rPr>
      </w:pPr>
    </w:p>
    <w:p w14:paraId="72EA304D" w14:textId="77777777" w:rsidR="000570DD" w:rsidRPr="000570DD" w:rsidRDefault="000570DD" w:rsidP="000570DD">
      <w:pPr>
        <w:widowControl/>
        <w:numPr>
          <w:ilvl w:val="0"/>
          <w:numId w:val="6"/>
        </w:numPr>
        <w:suppressAutoHyphens/>
        <w:spacing w:line="312" w:lineRule="auto"/>
        <w:ind w:firstLine="720"/>
        <w:jc w:val="both"/>
        <w:rPr>
          <w:rFonts w:ascii="Calibri" w:eastAsia="Calibri" w:hAnsi="Calibri" w:cs="Times New Roman"/>
          <w:color w:val="auto"/>
          <w:lang w:bidi="ar-SA"/>
        </w:rPr>
      </w:pPr>
    </w:p>
    <w:p w14:paraId="1D4BDDDB"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lang w:bidi="ar-SA"/>
        </w:rPr>
      </w:pPr>
      <w:bookmarkStart w:id="51" w:name="_Toc34313174"/>
      <w:r w:rsidRPr="000570DD">
        <w:rPr>
          <w:rFonts w:ascii="Times New Roman" w:eastAsia="Calibri" w:hAnsi="Times New Roman" w:cs="Times New Roman"/>
          <w:b/>
          <w:bCs/>
          <w:iCs/>
          <w:lang w:bidi="ar-SA"/>
        </w:rPr>
        <w:t>2.5. Складские объекты</w:t>
      </w:r>
      <w:bookmarkEnd w:id="51"/>
    </w:p>
    <w:p w14:paraId="028AD2FC"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lang w:bidi="ar-SA"/>
        </w:rPr>
      </w:pPr>
    </w:p>
    <w:p w14:paraId="22CCB86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22CB43B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К складским объектам, имеющимся в поселении, относятся:</w:t>
      </w:r>
    </w:p>
    <w:p w14:paraId="6AF20E2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складские помещения и строения бытового корпуса при асфальтобетонном заводе в центральной части поселения, к востоку от асфальтобетонного завода.</w:t>
      </w:r>
    </w:p>
    <w:p w14:paraId="631621B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63178B9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19532F9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Размещение складских объектов генеральным планом не предлагается.</w:t>
      </w:r>
    </w:p>
    <w:p w14:paraId="2754B65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77E46B04"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color w:val="auto"/>
          <w:lang w:bidi="ar-SA"/>
        </w:rPr>
      </w:pPr>
      <w:bookmarkStart w:id="52" w:name="_Toc34313175"/>
      <w:r w:rsidRPr="000570DD">
        <w:rPr>
          <w:rFonts w:ascii="Times New Roman" w:eastAsia="Calibri" w:hAnsi="Times New Roman" w:cs="Times New Roman"/>
          <w:b/>
          <w:bCs/>
          <w:iCs/>
          <w:color w:val="auto"/>
          <w:lang w:bidi="ar-SA"/>
        </w:rPr>
        <w:t>2.6. Кладбища, объекты специального назначения</w:t>
      </w:r>
      <w:bookmarkEnd w:id="52"/>
    </w:p>
    <w:p w14:paraId="10EA6DDE" w14:textId="77777777" w:rsidR="000570DD" w:rsidRPr="000570DD" w:rsidRDefault="000570DD" w:rsidP="000570DD">
      <w:pPr>
        <w:widowControl/>
        <w:numPr>
          <w:ilvl w:val="0"/>
          <w:numId w:val="6"/>
        </w:numPr>
        <w:rPr>
          <w:rFonts w:ascii="Calibri" w:eastAsia="Calibri" w:hAnsi="Calibri" w:cs="Times New Roman"/>
          <w:color w:val="auto"/>
          <w:sz w:val="20"/>
          <w:szCs w:val="20"/>
          <w:lang w:eastAsia="en-US" w:bidi="ar-SA"/>
        </w:rPr>
      </w:pPr>
    </w:p>
    <w:p w14:paraId="0C85A96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7EC0A06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Сведения о кладбищах, представленных на территории Усадского сельского поселения, приведены в таблице 7 в соответствии с информацией, предоставленной органами местного самоуправления (письмо).</w:t>
      </w:r>
    </w:p>
    <w:p w14:paraId="3ED62393"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r w:rsidRPr="000570DD">
        <w:rPr>
          <w:rFonts w:ascii="Times New Roman" w:eastAsia="Times New Roman" w:hAnsi="Times New Roman" w:cs="Times New Roman"/>
          <w:color w:val="auto"/>
          <w:lang w:bidi="ar-SA"/>
        </w:rPr>
        <w:t xml:space="preserve">Таблица </w:t>
      </w:r>
      <w:bookmarkStart w:id="53" w:name="табл_25"/>
      <w:r w:rsidRPr="000570DD">
        <w:rPr>
          <w:rFonts w:ascii="Times New Roman" w:eastAsia="Times New Roman" w:hAnsi="Times New Roman" w:cs="Times New Roman"/>
          <w:noProof/>
          <w:color w:val="auto"/>
          <w:lang w:bidi="ar-SA"/>
        </w:rPr>
        <w:t>7</w:t>
      </w:r>
      <w:bookmarkEnd w:id="53"/>
    </w:p>
    <w:tbl>
      <w:tblPr>
        <w:tblW w:w="4972" w:type="pct"/>
        <w:tblBorders>
          <w:top w:val="single" w:sz="6" w:space="0" w:color="000000"/>
          <w:left w:val="single" w:sz="6" w:space="0" w:color="000000"/>
          <w:bottom w:val="single" w:sz="6" w:space="0" w:color="000000"/>
          <w:right w:val="single" w:sz="6" w:space="0" w:color="000000"/>
        </w:tblBorders>
        <w:tblLayout w:type="fixed"/>
        <w:tblCellMar>
          <w:top w:w="15" w:type="dxa"/>
          <w:left w:w="57" w:type="dxa"/>
          <w:bottom w:w="15" w:type="dxa"/>
          <w:right w:w="57" w:type="dxa"/>
        </w:tblCellMar>
        <w:tblLook w:val="04A0" w:firstRow="1" w:lastRow="0" w:firstColumn="1" w:lastColumn="0" w:noHBand="0" w:noVBand="1"/>
      </w:tblPr>
      <w:tblGrid>
        <w:gridCol w:w="1176"/>
        <w:gridCol w:w="1289"/>
        <w:gridCol w:w="1045"/>
        <w:gridCol w:w="1221"/>
        <w:gridCol w:w="1168"/>
        <w:gridCol w:w="1191"/>
        <w:gridCol w:w="1386"/>
        <w:gridCol w:w="1650"/>
      </w:tblGrid>
      <w:tr w:rsidR="000570DD" w:rsidRPr="000570DD" w14:paraId="729722F3" w14:textId="77777777" w:rsidTr="00147883">
        <w:trPr>
          <w:trHeight w:val="421"/>
        </w:trPr>
        <w:tc>
          <w:tcPr>
            <w:tcW w:w="1191" w:type="dxa"/>
            <w:vMerge w:val="restart"/>
            <w:tcBorders>
              <w:top w:val="single" w:sz="6" w:space="0" w:color="000000"/>
              <w:left w:val="single" w:sz="6" w:space="0" w:color="000000"/>
              <w:right w:val="single" w:sz="6" w:space="0" w:color="000000"/>
            </w:tcBorders>
            <w:vAlign w:val="center"/>
            <w:hideMark/>
          </w:tcPr>
          <w:p w14:paraId="381F92FF"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Объект</w:t>
            </w:r>
          </w:p>
        </w:tc>
        <w:tc>
          <w:tcPr>
            <w:tcW w:w="1306" w:type="dxa"/>
            <w:vMerge w:val="restart"/>
            <w:tcBorders>
              <w:top w:val="single" w:sz="6" w:space="0" w:color="000000"/>
              <w:left w:val="single" w:sz="6" w:space="0" w:color="000000"/>
              <w:right w:val="single" w:sz="6" w:space="0" w:color="000000"/>
            </w:tcBorders>
            <w:vAlign w:val="center"/>
          </w:tcPr>
          <w:p w14:paraId="2E571D40"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Местополо-жение</w:t>
            </w:r>
          </w:p>
        </w:tc>
        <w:tc>
          <w:tcPr>
            <w:tcW w:w="1059" w:type="dxa"/>
            <w:vMerge w:val="restart"/>
            <w:tcBorders>
              <w:top w:val="single" w:sz="6" w:space="0" w:color="000000"/>
              <w:left w:val="single" w:sz="6" w:space="0" w:color="000000"/>
              <w:right w:val="single" w:sz="6" w:space="0" w:color="000000"/>
            </w:tcBorders>
            <w:vAlign w:val="center"/>
            <w:hideMark/>
          </w:tcPr>
          <w:p w14:paraId="5F09E735"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Факти-ческая площадь, га</w:t>
            </w:r>
          </w:p>
        </w:tc>
        <w:tc>
          <w:tcPr>
            <w:tcW w:w="5033" w:type="dxa"/>
            <w:gridSpan w:val="4"/>
            <w:tcBorders>
              <w:top w:val="single" w:sz="6" w:space="0" w:color="000000"/>
              <w:left w:val="single" w:sz="6" w:space="0" w:color="000000"/>
              <w:bottom w:val="single" w:sz="6" w:space="0" w:color="000000"/>
              <w:right w:val="single" w:sz="6" w:space="0" w:color="000000"/>
            </w:tcBorders>
            <w:vAlign w:val="center"/>
            <w:hideMark/>
          </w:tcPr>
          <w:p w14:paraId="19F7B69F"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Сведения о принадлежности земельному участку</w:t>
            </w:r>
          </w:p>
        </w:tc>
        <w:tc>
          <w:tcPr>
            <w:tcW w:w="1673" w:type="dxa"/>
            <w:vMerge w:val="restart"/>
            <w:tcBorders>
              <w:top w:val="single" w:sz="6" w:space="0" w:color="000000"/>
              <w:left w:val="single" w:sz="6" w:space="0" w:color="000000"/>
              <w:right w:val="single" w:sz="6" w:space="0" w:color="000000"/>
            </w:tcBorders>
            <w:vAlign w:val="center"/>
          </w:tcPr>
          <w:p w14:paraId="4F25A77C"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Комментарий</w:t>
            </w:r>
          </w:p>
        </w:tc>
      </w:tr>
      <w:tr w:rsidR="000570DD" w:rsidRPr="000570DD" w14:paraId="2939130A" w14:textId="77777777" w:rsidTr="00147883">
        <w:trPr>
          <w:trHeight w:val="1363"/>
        </w:trPr>
        <w:tc>
          <w:tcPr>
            <w:tcW w:w="1191" w:type="dxa"/>
            <w:vMerge/>
            <w:tcBorders>
              <w:left w:val="single" w:sz="6" w:space="0" w:color="000000"/>
              <w:bottom w:val="single" w:sz="6" w:space="0" w:color="000000"/>
              <w:right w:val="single" w:sz="6" w:space="0" w:color="000000"/>
            </w:tcBorders>
            <w:vAlign w:val="center"/>
            <w:hideMark/>
          </w:tcPr>
          <w:p w14:paraId="2B24BB7D"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p>
        </w:tc>
        <w:tc>
          <w:tcPr>
            <w:tcW w:w="1306" w:type="dxa"/>
            <w:vMerge/>
            <w:tcBorders>
              <w:left w:val="single" w:sz="6" w:space="0" w:color="000000"/>
              <w:bottom w:val="single" w:sz="6" w:space="0" w:color="000000"/>
              <w:right w:val="single" w:sz="6" w:space="0" w:color="000000"/>
            </w:tcBorders>
            <w:vAlign w:val="center"/>
          </w:tcPr>
          <w:p w14:paraId="3B3983F3"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p>
        </w:tc>
        <w:tc>
          <w:tcPr>
            <w:tcW w:w="1059" w:type="dxa"/>
            <w:vMerge/>
            <w:tcBorders>
              <w:left w:val="single" w:sz="6" w:space="0" w:color="000000"/>
              <w:bottom w:val="single" w:sz="6" w:space="0" w:color="000000"/>
              <w:right w:val="single" w:sz="6" w:space="0" w:color="000000"/>
            </w:tcBorders>
            <w:vAlign w:val="center"/>
            <w:hideMark/>
          </w:tcPr>
          <w:p w14:paraId="2887DD71"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p>
        </w:tc>
        <w:tc>
          <w:tcPr>
            <w:tcW w:w="1237" w:type="dxa"/>
            <w:tcBorders>
              <w:top w:val="single" w:sz="6" w:space="0" w:color="000000"/>
              <w:left w:val="single" w:sz="6" w:space="0" w:color="000000"/>
              <w:bottom w:val="single" w:sz="6" w:space="0" w:color="000000"/>
              <w:right w:val="single" w:sz="6" w:space="0" w:color="000000"/>
            </w:tcBorders>
            <w:vAlign w:val="center"/>
            <w:hideMark/>
          </w:tcPr>
          <w:p w14:paraId="7F46FB8F"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2"/>
                <w:lang w:eastAsia="en-US" w:bidi="ar-SA"/>
              </w:rPr>
            </w:pPr>
            <w:r w:rsidRPr="000570DD">
              <w:rPr>
                <w:rFonts w:ascii="Times New Roman" w:eastAsia="Times New Roman" w:hAnsi="Times New Roman" w:cs="Times New Roman"/>
                <w:b/>
                <w:bCs/>
                <w:color w:val="auto"/>
                <w:sz w:val="22"/>
                <w:szCs w:val="22"/>
                <w:lang w:eastAsia="en-US" w:bidi="ar-SA"/>
              </w:rPr>
              <w:t>кадастро-вый номер</w:t>
            </w:r>
          </w:p>
        </w:tc>
        <w:tc>
          <w:tcPr>
            <w:tcW w:w="1184" w:type="dxa"/>
            <w:tcBorders>
              <w:top w:val="single" w:sz="6" w:space="0" w:color="000000"/>
              <w:left w:val="single" w:sz="6" w:space="0" w:color="000000"/>
              <w:bottom w:val="single" w:sz="6" w:space="0" w:color="000000"/>
              <w:right w:val="single" w:sz="6" w:space="0" w:color="000000"/>
            </w:tcBorders>
            <w:vAlign w:val="center"/>
            <w:hideMark/>
          </w:tcPr>
          <w:p w14:paraId="612D900A"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2"/>
                <w:lang w:eastAsia="en-US" w:bidi="ar-SA"/>
              </w:rPr>
            </w:pPr>
            <w:r w:rsidRPr="000570DD">
              <w:rPr>
                <w:rFonts w:ascii="Times New Roman" w:eastAsia="Times New Roman" w:hAnsi="Times New Roman" w:cs="Times New Roman"/>
                <w:b/>
                <w:bCs/>
                <w:color w:val="auto"/>
                <w:sz w:val="22"/>
                <w:szCs w:val="22"/>
                <w:lang w:eastAsia="en-US" w:bidi="ar-SA"/>
              </w:rPr>
              <w:t>категория земель</w:t>
            </w:r>
          </w:p>
        </w:tc>
        <w:tc>
          <w:tcPr>
            <w:tcW w:w="1207" w:type="dxa"/>
            <w:tcBorders>
              <w:top w:val="single" w:sz="6" w:space="0" w:color="000000"/>
              <w:left w:val="single" w:sz="6" w:space="0" w:color="000000"/>
              <w:bottom w:val="single" w:sz="6" w:space="0" w:color="000000"/>
              <w:right w:val="single" w:sz="6" w:space="0" w:color="000000"/>
            </w:tcBorders>
            <w:vAlign w:val="center"/>
          </w:tcPr>
          <w:p w14:paraId="2BFBA979"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2"/>
                <w:lang w:eastAsia="en-US" w:bidi="ar-SA"/>
              </w:rPr>
            </w:pPr>
            <w:r w:rsidRPr="000570DD">
              <w:rPr>
                <w:rFonts w:ascii="Times New Roman" w:eastAsia="Times New Roman" w:hAnsi="Times New Roman" w:cs="Times New Roman"/>
                <w:b/>
                <w:bCs/>
                <w:color w:val="auto"/>
                <w:sz w:val="22"/>
                <w:szCs w:val="22"/>
                <w:lang w:eastAsia="en-US" w:bidi="ar-SA"/>
              </w:rPr>
              <w:t>вид разре-шенного использо-вания</w:t>
            </w:r>
          </w:p>
        </w:tc>
        <w:tc>
          <w:tcPr>
            <w:tcW w:w="1405" w:type="dxa"/>
            <w:tcBorders>
              <w:top w:val="single" w:sz="6" w:space="0" w:color="000000"/>
              <w:left w:val="single" w:sz="6" w:space="0" w:color="000000"/>
              <w:bottom w:val="single" w:sz="6" w:space="0" w:color="000000"/>
              <w:right w:val="single" w:sz="6" w:space="0" w:color="000000"/>
            </w:tcBorders>
            <w:vAlign w:val="center"/>
          </w:tcPr>
          <w:p w14:paraId="70A158A0"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2"/>
                <w:lang w:eastAsia="en-US" w:bidi="ar-SA"/>
              </w:rPr>
            </w:pPr>
            <w:r w:rsidRPr="000570DD">
              <w:rPr>
                <w:rFonts w:ascii="Times New Roman" w:eastAsia="Times New Roman" w:hAnsi="Times New Roman" w:cs="Times New Roman"/>
                <w:b/>
                <w:bCs/>
                <w:color w:val="auto"/>
                <w:sz w:val="22"/>
                <w:szCs w:val="22"/>
                <w:lang w:eastAsia="en-US" w:bidi="ar-SA"/>
              </w:rPr>
              <w:t>примечание</w:t>
            </w:r>
          </w:p>
        </w:tc>
        <w:tc>
          <w:tcPr>
            <w:tcW w:w="1673" w:type="dxa"/>
            <w:vMerge/>
            <w:tcBorders>
              <w:left w:val="single" w:sz="6" w:space="0" w:color="000000"/>
              <w:bottom w:val="single" w:sz="6" w:space="0" w:color="000000"/>
              <w:right w:val="single" w:sz="6" w:space="0" w:color="000000"/>
            </w:tcBorders>
            <w:vAlign w:val="center"/>
          </w:tcPr>
          <w:p w14:paraId="78D1F1E0"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p>
        </w:tc>
      </w:tr>
      <w:tr w:rsidR="000570DD" w:rsidRPr="000570DD" w14:paraId="7FEF9311" w14:textId="77777777" w:rsidTr="00147883">
        <w:trPr>
          <w:trHeight w:val="1792"/>
        </w:trPr>
        <w:tc>
          <w:tcPr>
            <w:tcW w:w="1191" w:type="dxa"/>
            <w:vMerge w:val="restart"/>
            <w:tcBorders>
              <w:top w:val="single" w:sz="6" w:space="0" w:color="000000"/>
              <w:left w:val="single" w:sz="6" w:space="0" w:color="000000"/>
              <w:right w:val="single" w:sz="6" w:space="0" w:color="000000"/>
            </w:tcBorders>
            <w:vAlign w:val="center"/>
          </w:tcPr>
          <w:p w14:paraId="0D9C396F"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Кладбище (действую-щее)</w:t>
            </w:r>
          </w:p>
        </w:tc>
        <w:tc>
          <w:tcPr>
            <w:tcW w:w="1306" w:type="dxa"/>
            <w:vMerge w:val="restart"/>
            <w:tcBorders>
              <w:top w:val="single" w:sz="6" w:space="0" w:color="000000"/>
              <w:left w:val="single" w:sz="6" w:space="0" w:color="000000"/>
              <w:right w:val="single" w:sz="6" w:space="0" w:color="000000"/>
            </w:tcBorders>
            <w:vAlign w:val="center"/>
          </w:tcPr>
          <w:p w14:paraId="3D53FFC9"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к востоку от с. Усады</w:t>
            </w:r>
          </w:p>
        </w:tc>
        <w:tc>
          <w:tcPr>
            <w:tcW w:w="1059" w:type="dxa"/>
            <w:vMerge w:val="restart"/>
            <w:tcBorders>
              <w:top w:val="single" w:sz="6" w:space="0" w:color="000000"/>
              <w:left w:val="single" w:sz="6" w:space="0" w:color="000000"/>
              <w:right w:val="single" w:sz="6" w:space="0" w:color="000000"/>
            </w:tcBorders>
            <w:vAlign w:val="center"/>
          </w:tcPr>
          <w:p w14:paraId="5A889F27"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1,2422</w:t>
            </w:r>
          </w:p>
        </w:tc>
        <w:tc>
          <w:tcPr>
            <w:tcW w:w="1237" w:type="dxa"/>
            <w:tcBorders>
              <w:top w:val="single" w:sz="6" w:space="0" w:color="000000"/>
              <w:left w:val="single" w:sz="6" w:space="0" w:color="000000"/>
              <w:bottom w:val="single" w:sz="6" w:space="0" w:color="000000"/>
              <w:right w:val="single" w:sz="6" w:space="0" w:color="000000"/>
            </w:tcBorders>
            <w:vAlign w:val="center"/>
          </w:tcPr>
          <w:p w14:paraId="464E92E7"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16:16:</w:t>
            </w:r>
          </w:p>
          <w:p w14:paraId="4F668BCC"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172804:475</w:t>
            </w:r>
          </w:p>
        </w:tc>
        <w:tc>
          <w:tcPr>
            <w:tcW w:w="1184" w:type="dxa"/>
            <w:tcBorders>
              <w:top w:val="single" w:sz="6" w:space="0" w:color="000000"/>
              <w:left w:val="single" w:sz="6" w:space="0" w:color="000000"/>
              <w:bottom w:val="single" w:sz="6" w:space="0" w:color="000000"/>
              <w:right w:val="single" w:sz="6" w:space="0" w:color="000000"/>
            </w:tcBorders>
            <w:vAlign w:val="center"/>
          </w:tcPr>
          <w:p w14:paraId="2C0DEFD2"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Земли сельскохо-зяйствен-ного назначения</w:t>
            </w:r>
          </w:p>
        </w:tc>
        <w:tc>
          <w:tcPr>
            <w:tcW w:w="1207" w:type="dxa"/>
            <w:tcBorders>
              <w:top w:val="single" w:sz="6" w:space="0" w:color="000000"/>
              <w:left w:val="single" w:sz="6" w:space="0" w:color="000000"/>
              <w:bottom w:val="single" w:sz="6" w:space="0" w:color="000000"/>
              <w:right w:val="single" w:sz="6" w:space="0" w:color="000000"/>
            </w:tcBorders>
            <w:vAlign w:val="center"/>
          </w:tcPr>
          <w:p w14:paraId="2DB6158B"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2"/>
                <w:lang w:eastAsia="en-US" w:bidi="ar-SA"/>
              </w:rPr>
              <w:t>Для разме-щения кладбищ</w:t>
            </w:r>
          </w:p>
        </w:tc>
        <w:tc>
          <w:tcPr>
            <w:tcW w:w="1405" w:type="dxa"/>
            <w:tcBorders>
              <w:top w:val="single" w:sz="6" w:space="0" w:color="000000"/>
              <w:left w:val="single" w:sz="6" w:space="0" w:color="000000"/>
              <w:bottom w:val="single" w:sz="6" w:space="0" w:color="000000"/>
              <w:right w:val="single" w:sz="6" w:space="0" w:color="000000"/>
            </w:tcBorders>
            <w:vAlign w:val="center"/>
          </w:tcPr>
          <w:p w14:paraId="3D654F8F"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объект рас-полагается на части земельного участка</w:t>
            </w:r>
          </w:p>
        </w:tc>
        <w:tc>
          <w:tcPr>
            <w:tcW w:w="1673" w:type="dxa"/>
            <w:vMerge w:val="restart"/>
            <w:tcBorders>
              <w:top w:val="single" w:sz="6" w:space="0" w:color="000000"/>
              <w:left w:val="single" w:sz="6" w:space="0" w:color="000000"/>
              <w:right w:val="single" w:sz="6" w:space="0" w:color="000000"/>
            </w:tcBorders>
            <w:vAlign w:val="center"/>
          </w:tcPr>
          <w:p w14:paraId="72AA0786"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 xml:space="preserve">требуется приведение границ существующих земельных участков в соответствие фактическим границам кладбища; изменение характеристик земельного участка на необходимые*; </w:t>
            </w:r>
          </w:p>
        </w:tc>
      </w:tr>
      <w:tr w:rsidR="000570DD" w:rsidRPr="000570DD" w14:paraId="259D279C" w14:textId="77777777" w:rsidTr="00147883">
        <w:trPr>
          <w:trHeight w:val="2230"/>
        </w:trPr>
        <w:tc>
          <w:tcPr>
            <w:tcW w:w="1191" w:type="dxa"/>
            <w:vMerge/>
            <w:tcBorders>
              <w:left w:val="single" w:sz="6" w:space="0" w:color="000000"/>
              <w:bottom w:val="single" w:sz="6" w:space="0" w:color="000000"/>
              <w:right w:val="single" w:sz="6" w:space="0" w:color="000000"/>
            </w:tcBorders>
            <w:vAlign w:val="center"/>
          </w:tcPr>
          <w:p w14:paraId="24E9E8E4"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1306" w:type="dxa"/>
            <w:vMerge/>
            <w:tcBorders>
              <w:left w:val="single" w:sz="6" w:space="0" w:color="000000"/>
              <w:bottom w:val="single" w:sz="6" w:space="0" w:color="000000"/>
              <w:right w:val="single" w:sz="6" w:space="0" w:color="000000"/>
            </w:tcBorders>
            <w:vAlign w:val="center"/>
          </w:tcPr>
          <w:p w14:paraId="3C983417"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p>
        </w:tc>
        <w:tc>
          <w:tcPr>
            <w:tcW w:w="1059" w:type="dxa"/>
            <w:vMerge/>
            <w:tcBorders>
              <w:left w:val="single" w:sz="6" w:space="0" w:color="000000"/>
              <w:bottom w:val="single" w:sz="6" w:space="0" w:color="000000"/>
              <w:right w:val="single" w:sz="6" w:space="0" w:color="000000"/>
            </w:tcBorders>
            <w:vAlign w:val="center"/>
          </w:tcPr>
          <w:p w14:paraId="36133836"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p>
        </w:tc>
        <w:tc>
          <w:tcPr>
            <w:tcW w:w="1237" w:type="dxa"/>
            <w:tcBorders>
              <w:top w:val="single" w:sz="6" w:space="0" w:color="000000"/>
              <w:left w:val="single" w:sz="6" w:space="0" w:color="000000"/>
              <w:bottom w:val="single" w:sz="6" w:space="0" w:color="000000"/>
              <w:right w:val="single" w:sz="6" w:space="0" w:color="000000"/>
            </w:tcBorders>
            <w:vAlign w:val="center"/>
          </w:tcPr>
          <w:p w14:paraId="1A605200"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16:16:</w:t>
            </w:r>
          </w:p>
          <w:p w14:paraId="7C36906E"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000000:</w:t>
            </w:r>
          </w:p>
          <w:p w14:paraId="544FC246"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7471</w:t>
            </w:r>
          </w:p>
        </w:tc>
        <w:tc>
          <w:tcPr>
            <w:tcW w:w="1184" w:type="dxa"/>
            <w:tcBorders>
              <w:top w:val="single" w:sz="6" w:space="0" w:color="000000"/>
              <w:left w:val="single" w:sz="6" w:space="0" w:color="000000"/>
              <w:bottom w:val="single" w:sz="6" w:space="0" w:color="000000"/>
              <w:right w:val="single" w:sz="6" w:space="0" w:color="000000"/>
            </w:tcBorders>
            <w:vAlign w:val="center"/>
          </w:tcPr>
          <w:p w14:paraId="12DCCA14"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Земли сельскохо-зяйствен-ного назначения</w:t>
            </w:r>
          </w:p>
        </w:tc>
        <w:tc>
          <w:tcPr>
            <w:tcW w:w="1207" w:type="dxa"/>
            <w:tcBorders>
              <w:top w:val="single" w:sz="6" w:space="0" w:color="000000"/>
              <w:left w:val="single" w:sz="6" w:space="0" w:color="000000"/>
              <w:bottom w:val="single" w:sz="6" w:space="0" w:color="000000"/>
              <w:right w:val="single" w:sz="6" w:space="0" w:color="000000"/>
            </w:tcBorders>
            <w:vAlign w:val="center"/>
          </w:tcPr>
          <w:p w14:paraId="3B412227"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2"/>
                <w:lang w:eastAsia="en-US" w:bidi="ar-SA"/>
              </w:rPr>
            </w:pPr>
            <w:r w:rsidRPr="000570DD">
              <w:rPr>
                <w:rFonts w:ascii="Times New Roman" w:eastAsia="Times New Roman" w:hAnsi="Times New Roman" w:cs="Times New Roman"/>
                <w:bCs/>
                <w:color w:val="auto"/>
                <w:sz w:val="22"/>
                <w:szCs w:val="22"/>
                <w:lang w:eastAsia="en-US" w:bidi="ar-SA"/>
              </w:rPr>
              <w:t>Для иных видов сельскохо-зяйствен-ного исполь-зования</w:t>
            </w:r>
          </w:p>
        </w:tc>
        <w:tc>
          <w:tcPr>
            <w:tcW w:w="1405" w:type="dxa"/>
            <w:tcBorders>
              <w:top w:val="single" w:sz="6" w:space="0" w:color="000000"/>
              <w:left w:val="single" w:sz="6" w:space="0" w:color="000000"/>
              <w:bottom w:val="single" w:sz="6" w:space="0" w:color="000000"/>
              <w:right w:val="single" w:sz="6" w:space="0" w:color="000000"/>
            </w:tcBorders>
            <w:vAlign w:val="center"/>
          </w:tcPr>
          <w:p w14:paraId="4CC8178C"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объект рас-полагается на части земельного участка</w:t>
            </w:r>
          </w:p>
        </w:tc>
        <w:tc>
          <w:tcPr>
            <w:tcW w:w="1673" w:type="dxa"/>
            <w:vMerge/>
            <w:tcBorders>
              <w:left w:val="single" w:sz="6" w:space="0" w:color="000000"/>
              <w:bottom w:val="single" w:sz="6" w:space="0" w:color="000000"/>
              <w:right w:val="single" w:sz="6" w:space="0" w:color="000000"/>
            </w:tcBorders>
            <w:vAlign w:val="center"/>
          </w:tcPr>
          <w:p w14:paraId="333C267C"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p>
        </w:tc>
      </w:tr>
      <w:tr w:rsidR="000570DD" w:rsidRPr="000570DD" w14:paraId="79C0DF11" w14:textId="77777777" w:rsidTr="00147883">
        <w:trPr>
          <w:trHeight w:val="1795"/>
        </w:trPr>
        <w:tc>
          <w:tcPr>
            <w:tcW w:w="1191" w:type="dxa"/>
            <w:vMerge w:val="restart"/>
            <w:tcBorders>
              <w:top w:val="single" w:sz="6" w:space="0" w:color="000000"/>
              <w:left w:val="single" w:sz="6" w:space="0" w:color="000000"/>
              <w:right w:val="single" w:sz="6" w:space="0" w:color="000000"/>
            </w:tcBorders>
            <w:vAlign w:val="center"/>
          </w:tcPr>
          <w:p w14:paraId="190546DE"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Кладбище (действую-щее)</w:t>
            </w:r>
          </w:p>
        </w:tc>
        <w:tc>
          <w:tcPr>
            <w:tcW w:w="1306" w:type="dxa"/>
            <w:vMerge w:val="restart"/>
            <w:tcBorders>
              <w:top w:val="single" w:sz="6" w:space="0" w:color="000000"/>
              <w:left w:val="single" w:sz="6" w:space="0" w:color="000000"/>
              <w:right w:val="single" w:sz="6" w:space="0" w:color="000000"/>
            </w:tcBorders>
            <w:vAlign w:val="center"/>
          </w:tcPr>
          <w:p w14:paraId="7A7C7927"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в восточной части д. Тимофеевка</w:t>
            </w:r>
          </w:p>
        </w:tc>
        <w:tc>
          <w:tcPr>
            <w:tcW w:w="1059" w:type="dxa"/>
            <w:vMerge w:val="restart"/>
            <w:tcBorders>
              <w:top w:val="single" w:sz="6" w:space="0" w:color="000000"/>
              <w:left w:val="single" w:sz="6" w:space="0" w:color="000000"/>
              <w:right w:val="single" w:sz="6" w:space="0" w:color="000000"/>
            </w:tcBorders>
            <w:vAlign w:val="center"/>
          </w:tcPr>
          <w:p w14:paraId="1440CA73"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1,6704</w:t>
            </w:r>
          </w:p>
        </w:tc>
        <w:tc>
          <w:tcPr>
            <w:tcW w:w="1237" w:type="dxa"/>
            <w:tcBorders>
              <w:top w:val="single" w:sz="6" w:space="0" w:color="000000"/>
              <w:left w:val="single" w:sz="6" w:space="0" w:color="000000"/>
              <w:bottom w:val="single" w:sz="6" w:space="0" w:color="000000"/>
              <w:right w:val="single" w:sz="6" w:space="0" w:color="000000"/>
            </w:tcBorders>
            <w:vAlign w:val="center"/>
          </w:tcPr>
          <w:p w14:paraId="14A36C3B"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16:16:</w:t>
            </w:r>
          </w:p>
          <w:p w14:paraId="5C7BCDBA"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170302:1</w:t>
            </w:r>
          </w:p>
        </w:tc>
        <w:tc>
          <w:tcPr>
            <w:tcW w:w="1184" w:type="dxa"/>
            <w:tcBorders>
              <w:top w:val="single" w:sz="6" w:space="0" w:color="000000"/>
              <w:left w:val="single" w:sz="6" w:space="0" w:color="000000"/>
              <w:bottom w:val="single" w:sz="6" w:space="0" w:color="000000"/>
              <w:right w:val="single" w:sz="6" w:space="0" w:color="000000"/>
            </w:tcBorders>
            <w:vAlign w:val="center"/>
          </w:tcPr>
          <w:p w14:paraId="14903E8D"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Земли населён-ных пунктов</w:t>
            </w:r>
          </w:p>
        </w:tc>
        <w:tc>
          <w:tcPr>
            <w:tcW w:w="1207" w:type="dxa"/>
            <w:tcBorders>
              <w:top w:val="single" w:sz="6" w:space="0" w:color="000000"/>
              <w:left w:val="single" w:sz="6" w:space="0" w:color="000000"/>
              <w:bottom w:val="single" w:sz="6" w:space="0" w:color="000000"/>
              <w:right w:val="single" w:sz="6" w:space="0" w:color="000000"/>
            </w:tcBorders>
            <w:vAlign w:val="center"/>
          </w:tcPr>
          <w:p w14:paraId="7CBC62DD"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2"/>
                <w:lang w:eastAsia="en-US" w:bidi="ar-SA"/>
              </w:rPr>
            </w:pPr>
            <w:r w:rsidRPr="000570DD">
              <w:rPr>
                <w:rFonts w:ascii="Times New Roman" w:eastAsia="Times New Roman" w:hAnsi="Times New Roman" w:cs="Times New Roman"/>
                <w:bCs/>
                <w:color w:val="auto"/>
                <w:sz w:val="22"/>
                <w:szCs w:val="22"/>
                <w:lang w:eastAsia="en-US" w:bidi="ar-SA"/>
              </w:rPr>
              <w:t>Для разме-щения кладбищ</w:t>
            </w:r>
          </w:p>
        </w:tc>
        <w:tc>
          <w:tcPr>
            <w:tcW w:w="1405" w:type="dxa"/>
            <w:tcBorders>
              <w:top w:val="single" w:sz="6" w:space="0" w:color="000000"/>
              <w:left w:val="single" w:sz="6" w:space="0" w:color="000000"/>
              <w:bottom w:val="single" w:sz="6" w:space="0" w:color="000000"/>
              <w:right w:val="single" w:sz="6" w:space="0" w:color="000000"/>
            </w:tcBorders>
            <w:vAlign w:val="center"/>
          </w:tcPr>
          <w:p w14:paraId="6229A89A"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2"/>
                <w:lang w:eastAsia="en-US" w:bidi="ar-SA"/>
              </w:rPr>
            </w:pPr>
            <w:r w:rsidRPr="000570DD">
              <w:rPr>
                <w:rFonts w:ascii="Times New Roman" w:eastAsia="Calibri" w:hAnsi="Times New Roman" w:cs="Times New Roman"/>
                <w:color w:val="auto"/>
                <w:sz w:val="22"/>
                <w:szCs w:val="22"/>
                <w:lang w:eastAsia="en-US" w:bidi="ar-SA"/>
              </w:rPr>
              <w:t>‒</w:t>
            </w:r>
          </w:p>
        </w:tc>
        <w:tc>
          <w:tcPr>
            <w:tcW w:w="1673" w:type="dxa"/>
            <w:vMerge w:val="restart"/>
            <w:tcBorders>
              <w:top w:val="single" w:sz="6" w:space="0" w:color="000000"/>
              <w:left w:val="single" w:sz="6" w:space="0" w:color="000000"/>
              <w:right w:val="single" w:sz="6" w:space="0" w:color="000000"/>
            </w:tcBorders>
            <w:vAlign w:val="center"/>
          </w:tcPr>
          <w:p w14:paraId="73360092"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 xml:space="preserve">требуется приведение границы существующего земельного участка в соответствие фактическим границам кладбища; изменение характеристик земельного участка на необходимые*; </w:t>
            </w:r>
          </w:p>
        </w:tc>
      </w:tr>
      <w:tr w:rsidR="000570DD" w:rsidRPr="000570DD" w14:paraId="0A3E80F6" w14:textId="77777777" w:rsidTr="00147883">
        <w:trPr>
          <w:trHeight w:val="1224"/>
        </w:trPr>
        <w:tc>
          <w:tcPr>
            <w:tcW w:w="1191" w:type="dxa"/>
            <w:vMerge/>
            <w:tcBorders>
              <w:left w:val="single" w:sz="6" w:space="0" w:color="000000"/>
              <w:right w:val="single" w:sz="6" w:space="0" w:color="000000"/>
            </w:tcBorders>
            <w:vAlign w:val="center"/>
          </w:tcPr>
          <w:p w14:paraId="773A7D18"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1306" w:type="dxa"/>
            <w:vMerge/>
            <w:tcBorders>
              <w:left w:val="single" w:sz="6" w:space="0" w:color="000000"/>
              <w:right w:val="single" w:sz="6" w:space="0" w:color="000000"/>
            </w:tcBorders>
            <w:vAlign w:val="center"/>
          </w:tcPr>
          <w:p w14:paraId="19DDED8B"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p>
        </w:tc>
        <w:tc>
          <w:tcPr>
            <w:tcW w:w="1059" w:type="dxa"/>
            <w:vMerge/>
            <w:tcBorders>
              <w:left w:val="single" w:sz="6" w:space="0" w:color="000000"/>
              <w:right w:val="single" w:sz="6" w:space="0" w:color="000000"/>
            </w:tcBorders>
            <w:vAlign w:val="center"/>
          </w:tcPr>
          <w:p w14:paraId="71EEAFA8"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p>
        </w:tc>
        <w:tc>
          <w:tcPr>
            <w:tcW w:w="3628" w:type="dxa"/>
            <w:gridSpan w:val="3"/>
            <w:tcBorders>
              <w:top w:val="single" w:sz="6" w:space="0" w:color="000000"/>
              <w:left w:val="single" w:sz="6" w:space="0" w:color="000000"/>
              <w:bottom w:val="single" w:sz="6" w:space="0" w:color="000000"/>
              <w:right w:val="single" w:sz="6" w:space="0" w:color="000000"/>
            </w:tcBorders>
            <w:vAlign w:val="center"/>
          </w:tcPr>
          <w:p w14:paraId="6CD5A8C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xml:space="preserve">часть территории кадастрового квартала </w:t>
            </w:r>
            <w:r w:rsidRPr="000570DD">
              <w:rPr>
                <w:rFonts w:ascii="Times New Roman" w:eastAsia="Times New Roman" w:hAnsi="Times New Roman" w:cs="Times New Roman"/>
                <w:bCs/>
                <w:color w:val="auto"/>
                <w:sz w:val="22"/>
                <w:szCs w:val="22"/>
                <w:lang w:eastAsia="en-US" w:bidi="ar-SA"/>
              </w:rPr>
              <w:t>16:16:170302</w:t>
            </w:r>
          </w:p>
        </w:tc>
        <w:tc>
          <w:tcPr>
            <w:tcW w:w="1405" w:type="dxa"/>
            <w:tcBorders>
              <w:top w:val="single" w:sz="6" w:space="0" w:color="000000"/>
              <w:left w:val="single" w:sz="6" w:space="0" w:color="000000"/>
              <w:bottom w:val="single" w:sz="6" w:space="0" w:color="000000"/>
              <w:right w:val="single" w:sz="6" w:space="0" w:color="000000"/>
            </w:tcBorders>
            <w:vAlign w:val="center"/>
          </w:tcPr>
          <w:p w14:paraId="5BB8D819"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Calibri" w:hAnsi="Times New Roman" w:cs="Times New Roman"/>
                <w:color w:val="auto"/>
                <w:sz w:val="22"/>
                <w:szCs w:val="22"/>
                <w:lang w:eastAsia="en-US" w:bidi="ar-SA"/>
              </w:rPr>
              <w:t>‒</w:t>
            </w:r>
          </w:p>
        </w:tc>
        <w:tc>
          <w:tcPr>
            <w:tcW w:w="1673" w:type="dxa"/>
            <w:vMerge/>
            <w:tcBorders>
              <w:left w:val="single" w:sz="6" w:space="0" w:color="000000"/>
              <w:right w:val="single" w:sz="6" w:space="0" w:color="000000"/>
            </w:tcBorders>
            <w:vAlign w:val="center"/>
          </w:tcPr>
          <w:p w14:paraId="5D471005"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p>
        </w:tc>
      </w:tr>
      <w:tr w:rsidR="000570DD" w:rsidRPr="000570DD" w14:paraId="5FB7A324" w14:textId="77777777" w:rsidTr="00147883">
        <w:trPr>
          <w:trHeight w:val="1100"/>
        </w:trPr>
        <w:tc>
          <w:tcPr>
            <w:tcW w:w="1191" w:type="dxa"/>
            <w:vMerge/>
            <w:tcBorders>
              <w:left w:val="single" w:sz="6" w:space="0" w:color="000000"/>
              <w:bottom w:val="single" w:sz="6" w:space="0" w:color="000000"/>
              <w:right w:val="single" w:sz="6" w:space="0" w:color="000000"/>
            </w:tcBorders>
            <w:vAlign w:val="center"/>
          </w:tcPr>
          <w:p w14:paraId="1AE61B7C"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1306" w:type="dxa"/>
            <w:vMerge/>
            <w:tcBorders>
              <w:left w:val="single" w:sz="6" w:space="0" w:color="000000"/>
              <w:bottom w:val="single" w:sz="6" w:space="0" w:color="000000"/>
              <w:right w:val="single" w:sz="6" w:space="0" w:color="000000"/>
            </w:tcBorders>
            <w:vAlign w:val="center"/>
          </w:tcPr>
          <w:p w14:paraId="08B92DC8"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p>
        </w:tc>
        <w:tc>
          <w:tcPr>
            <w:tcW w:w="1059" w:type="dxa"/>
            <w:vMerge/>
            <w:tcBorders>
              <w:left w:val="single" w:sz="6" w:space="0" w:color="000000"/>
              <w:bottom w:val="single" w:sz="6" w:space="0" w:color="000000"/>
              <w:right w:val="single" w:sz="6" w:space="0" w:color="000000"/>
            </w:tcBorders>
            <w:vAlign w:val="center"/>
          </w:tcPr>
          <w:p w14:paraId="431DFAF1"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p>
        </w:tc>
        <w:tc>
          <w:tcPr>
            <w:tcW w:w="3628" w:type="dxa"/>
            <w:gridSpan w:val="3"/>
            <w:tcBorders>
              <w:top w:val="single" w:sz="6" w:space="0" w:color="000000"/>
              <w:left w:val="single" w:sz="6" w:space="0" w:color="000000"/>
              <w:bottom w:val="single" w:sz="6" w:space="0" w:color="000000"/>
              <w:right w:val="single" w:sz="6" w:space="0" w:color="000000"/>
            </w:tcBorders>
            <w:vAlign w:val="center"/>
          </w:tcPr>
          <w:p w14:paraId="7030CC9C"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xml:space="preserve">часть территории кадастрового квартала </w:t>
            </w:r>
            <w:r w:rsidRPr="000570DD">
              <w:rPr>
                <w:rFonts w:ascii="Times New Roman" w:eastAsia="Times New Roman" w:hAnsi="Times New Roman" w:cs="Times New Roman"/>
                <w:bCs/>
                <w:color w:val="auto"/>
                <w:sz w:val="22"/>
                <w:szCs w:val="22"/>
                <w:lang w:eastAsia="en-US" w:bidi="ar-SA"/>
              </w:rPr>
              <w:t>16:16:172807</w:t>
            </w:r>
          </w:p>
        </w:tc>
        <w:tc>
          <w:tcPr>
            <w:tcW w:w="1405" w:type="dxa"/>
            <w:tcBorders>
              <w:top w:val="single" w:sz="6" w:space="0" w:color="000000"/>
              <w:left w:val="single" w:sz="6" w:space="0" w:color="000000"/>
              <w:bottom w:val="single" w:sz="6" w:space="0" w:color="000000"/>
              <w:right w:val="single" w:sz="6" w:space="0" w:color="000000"/>
            </w:tcBorders>
            <w:vAlign w:val="center"/>
          </w:tcPr>
          <w:p w14:paraId="1B266D71"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Calibri" w:hAnsi="Times New Roman" w:cs="Times New Roman"/>
                <w:color w:val="auto"/>
                <w:sz w:val="22"/>
                <w:szCs w:val="22"/>
                <w:lang w:eastAsia="en-US" w:bidi="ar-SA"/>
              </w:rPr>
              <w:t>‒</w:t>
            </w:r>
          </w:p>
        </w:tc>
        <w:tc>
          <w:tcPr>
            <w:tcW w:w="1673" w:type="dxa"/>
            <w:vMerge/>
            <w:tcBorders>
              <w:left w:val="single" w:sz="6" w:space="0" w:color="000000"/>
              <w:bottom w:val="single" w:sz="6" w:space="0" w:color="000000"/>
              <w:right w:val="single" w:sz="6" w:space="0" w:color="000000"/>
            </w:tcBorders>
            <w:vAlign w:val="center"/>
          </w:tcPr>
          <w:p w14:paraId="2C4149C4"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p>
        </w:tc>
      </w:tr>
      <w:tr w:rsidR="000570DD" w:rsidRPr="000570DD" w14:paraId="5541F32F" w14:textId="77777777" w:rsidTr="00147883">
        <w:trPr>
          <w:trHeight w:val="965"/>
        </w:trPr>
        <w:tc>
          <w:tcPr>
            <w:tcW w:w="1191" w:type="dxa"/>
            <w:vMerge w:val="restart"/>
            <w:tcBorders>
              <w:top w:val="single" w:sz="6" w:space="0" w:color="000000"/>
              <w:left w:val="single" w:sz="6" w:space="0" w:color="000000"/>
              <w:right w:val="single" w:sz="6" w:space="0" w:color="000000"/>
            </w:tcBorders>
            <w:vAlign w:val="center"/>
          </w:tcPr>
          <w:p w14:paraId="22FA8C1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Кладбище (действую-щее)</w:t>
            </w:r>
          </w:p>
        </w:tc>
        <w:tc>
          <w:tcPr>
            <w:tcW w:w="1306" w:type="dxa"/>
            <w:vMerge w:val="restart"/>
            <w:tcBorders>
              <w:top w:val="single" w:sz="6" w:space="0" w:color="000000"/>
              <w:left w:val="single" w:sz="6" w:space="0" w:color="000000"/>
              <w:right w:val="single" w:sz="6" w:space="0" w:color="000000"/>
            </w:tcBorders>
            <w:vAlign w:val="center"/>
          </w:tcPr>
          <w:p w14:paraId="00DD63C4"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к югу от с. Хохлово</w:t>
            </w:r>
          </w:p>
        </w:tc>
        <w:tc>
          <w:tcPr>
            <w:tcW w:w="1059" w:type="dxa"/>
            <w:vMerge w:val="restart"/>
            <w:tcBorders>
              <w:top w:val="single" w:sz="6" w:space="0" w:color="000000"/>
              <w:left w:val="single" w:sz="6" w:space="0" w:color="000000"/>
              <w:right w:val="single" w:sz="6" w:space="0" w:color="000000"/>
            </w:tcBorders>
            <w:vAlign w:val="center"/>
          </w:tcPr>
          <w:p w14:paraId="48491106"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0,6341</w:t>
            </w:r>
          </w:p>
        </w:tc>
        <w:tc>
          <w:tcPr>
            <w:tcW w:w="3628" w:type="dxa"/>
            <w:gridSpan w:val="3"/>
            <w:tcBorders>
              <w:top w:val="single" w:sz="6" w:space="0" w:color="000000"/>
              <w:left w:val="single" w:sz="6" w:space="0" w:color="000000"/>
              <w:bottom w:val="single" w:sz="6" w:space="0" w:color="000000"/>
              <w:right w:val="single" w:sz="6" w:space="0" w:color="000000"/>
            </w:tcBorders>
            <w:vAlign w:val="center"/>
          </w:tcPr>
          <w:p w14:paraId="361EDD36"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Calibri" w:hAnsi="Times New Roman" w:cs="Times New Roman"/>
                <w:color w:val="auto"/>
                <w:sz w:val="22"/>
                <w:szCs w:val="22"/>
                <w:lang w:eastAsia="en-US" w:bidi="ar-SA"/>
              </w:rPr>
              <w:t xml:space="preserve">часть территории кадастрового квартала </w:t>
            </w:r>
            <w:r w:rsidRPr="000570DD">
              <w:rPr>
                <w:rFonts w:ascii="Times New Roman" w:eastAsia="Times New Roman" w:hAnsi="Times New Roman" w:cs="Times New Roman"/>
                <w:bCs/>
                <w:color w:val="auto"/>
                <w:sz w:val="22"/>
                <w:szCs w:val="22"/>
                <w:lang w:eastAsia="en-US" w:bidi="ar-SA"/>
              </w:rPr>
              <w:t>16:16:172803</w:t>
            </w:r>
          </w:p>
        </w:tc>
        <w:tc>
          <w:tcPr>
            <w:tcW w:w="1405" w:type="dxa"/>
            <w:tcBorders>
              <w:top w:val="single" w:sz="6" w:space="0" w:color="000000"/>
              <w:left w:val="single" w:sz="6" w:space="0" w:color="000000"/>
              <w:bottom w:val="single" w:sz="6" w:space="0" w:color="000000"/>
              <w:right w:val="single" w:sz="6" w:space="0" w:color="000000"/>
            </w:tcBorders>
            <w:vAlign w:val="center"/>
          </w:tcPr>
          <w:p w14:paraId="5919313D"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Calibri" w:hAnsi="Times New Roman" w:cs="Times New Roman"/>
                <w:color w:val="auto"/>
                <w:sz w:val="22"/>
                <w:szCs w:val="22"/>
                <w:lang w:eastAsia="en-US" w:bidi="ar-SA"/>
              </w:rPr>
              <w:t>‒</w:t>
            </w:r>
          </w:p>
        </w:tc>
        <w:tc>
          <w:tcPr>
            <w:tcW w:w="1673" w:type="dxa"/>
            <w:vMerge w:val="restart"/>
            <w:tcBorders>
              <w:top w:val="single" w:sz="6" w:space="0" w:color="000000"/>
              <w:left w:val="single" w:sz="6" w:space="0" w:color="000000"/>
              <w:right w:val="single" w:sz="6" w:space="0" w:color="000000"/>
            </w:tcBorders>
            <w:vAlign w:val="center"/>
          </w:tcPr>
          <w:p w14:paraId="3682DC15"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требуется формирование земельного участка под кладбище с необходимыми характеристика-ми *; изменение границы существующего земельного участка</w:t>
            </w:r>
          </w:p>
        </w:tc>
      </w:tr>
      <w:tr w:rsidR="000570DD" w:rsidRPr="000570DD" w14:paraId="441896B0" w14:textId="77777777" w:rsidTr="00147883">
        <w:trPr>
          <w:trHeight w:val="2493"/>
        </w:trPr>
        <w:tc>
          <w:tcPr>
            <w:tcW w:w="1191" w:type="dxa"/>
            <w:vMerge/>
            <w:tcBorders>
              <w:left w:val="single" w:sz="6" w:space="0" w:color="000000"/>
              <w:bottom w:val="single" w:sz="6" w:space="0" w:color="000000"/>
              <w:right w:val="single" w:sz="6" w:space="0" w:color="000000"/>
            </w:tcBorders>
            <w:vAlign w:val="center"/>
          </w:tcPr>
          <w:p w14:paraId="5E1B3EF2"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1306" w:type="dxa"/>
            <w:vMerge/>
            <w:tcBorders>
              <w:left w:val="single" w:sz="6" w:space="0" w:color="000000"/>
              <w:bottom w:val="single" w:sz="6" w:space="0" w:color="000000"/>
              <w:right w:val="single" w:sz="6" w:space="0" w:color="000000"/>
            </w:tcBorders>
            <w:vAlign w:val="center"/>
          </w:tcPr>
          <w:p w14:paraId="564AA0D4"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p>
        </w:tc>
        <w:tc>
          <w:tcPr>
            <w:tcW w:w="1059" w:type="dxa"/>
            <w:vMerge/>
            <w:tcBorders>
              <w:left w:val="single" w:sz="6" w:space="0" w:color="000000"/>
              <w:bottom w:val="single" w:sz="6" w:space="0" w:color="000000"/>
              <w:right w:val="single" w:sz="6" w:space="0" w:color="000000"/>
            </w:tcBorders>
            <w:vAlign w:val="center"/>
          </w:tcPr>
          <w:p w14:paraId="0808D9D5"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p>
        </w:tc>
        <w:tc>
          <w:tcPr>
            <w:tcW w:w="1237" w:type="dxa"/>
            <w:tcBorders>
              <w:top w:val="single" w:sz="6" w:space="0" w:color="000000"/>
              <w:left w:val="single" w:sz="6" w:space="0" w:color="000000"/>
              <w:bottom w:val="single" w:sz="6" w:space="0" w:color="000000"/>
              <w:right w:val="single" w:sz="6" w:space="0" w:color="000000"/>
            </w:tcBorders>
            <w:vAlign w:val="center"/>
          </w:tcPr>
          <w:p w14:paraId="56997AAC"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16:16:</w:t>
            </w:r>
          </w:p>
          <w:p w14:paraId="5903FE76"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172803:17</w:t>
            </w:r>
          </w:p>
        </w:tc>
        <w:tc>
          <w:tcPr>
            <w:tcW w:w="1184" w:type="dxa"/>
            <w:tcBorders>
              <w:top w:val="single" w:sz="6" w:space="0" w:color="000000"/>
              <w:left w:val="single" w:sz="6" w:space="0" w:color="000000"/>
              <w:bottom w:val="single" w:sz="6" w:space="0" w:color="000000"/>
              <w:right w:val="single" w:sz="6" w:space="0" w:color="000000"/>
            </w:tcBorders>
            <w:vAlign w:val="center"/>
          </w:tcPr>
          <w:p w14:paraId="0945D6E1"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Земли сельскохо-зяйствен-ного назначения</w:t>
            </w:r>
          </w:p>
        </w:tc>
        <w:tc>
          <w:tcPr>
            <w:tcW w:w="1207" w:type="dxa"/>
            <w:tcBorders>
              <w:top w:val="single" w:sz="6" w:space="0" w:color="000000"/>
              <w:left w:val="single" w:sz="6" w:space="0" w:color="000000"/>
              <w:bottom w:val="single" w:sz="6" w:space="0" w:color="000000"/>
              <w:right w:val="single" w:sz="6" w:space="0" w:color="000000"/>
            </w:tcBorders>
            <w:vAlign w:val="center"/>
          </w:tcPr>
          <w:p w14:paraId="57511954"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Для сельскохо-зяйствен-ного про-изводства</w:t>
            </w:r>
          </w:p>
        </w:tc>
        <w:tc>
          <w:tcPr>
            <w:tcW w:w="1405" w:type="dxa"/>
            <w:tcBorders>
              <w:top w:val="single" w:sz="6" w:space="0" w:color="000000"/>
              <w:left w:val="single" w:sz="6" w:space="0" w:color="000000"/>
              <w:bottom w:val="single" w:sz="6" w:space="0" w:color="000000"/>
              <w:right w:val="single" w:sz="6" w:space="0" w:color="000000"/>
            </w:tcBorders>
            <w:vAlign w:val="center"/>
          </w:tcPr>
          <w:p w14:paraId="5D459011"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объект рас-полагается на части земельного участка</w:t>
            </w:r>
          </w:p>
        </w:tc>
        <w:tc>
          <w:tcPr>
            <w:tcW w:w="1673" w:type="dxa"/>
            <w:vMerge/>
            <w:tcBorders>
              <w:left w:val="single" w:sz="6" w:space="0" w:color="000000"/>
              <w:bottom w:val="single" w:sz="6" w:space="0" w:color="000000"/>
              <w:right w:val="single" w:sz="6" w:space="0" w:color="000000"/>
            </w:tcBorders>
            <w:vAlign w:val="center"/>
          </w:tcPr>
          <w:p w14:paraId="50B4D33C"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p>
        </w:tc>
      </w:tr>
      <w:tr w:rsidR="000570DD" w:rsidRPr="000570DD" w14:paraId="1598CF79" w14:textId="77777777" w:rsidTr="00147883">
        <w:trPr>
          <w:trHeight w:val="3367"/>
        </w:trPr>
        <w:tc>
          <w:tcPr>
            <w:tcW w:w="1191" w:type="dxa"/>
            <w:tcBorders>
              <w:top w:val="single" w:sz="6" w:space="0" w:color="000000"/>
              <w:left w:val="single" w:sz="6" w:space="0" w:color="000000"/>
              <w:bottom w:val="single" w:sz="6" w:space="0" w:color="000000"/>
              <w:right w:val="single" w:sz="6" w:space="0" w:color="000000"/>
            </w:tcBorders>
            <w:vAlign w:val="center"/>
          </w:tcPr>
          <w:p w14:paraId="7E59BB5F"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Кладбище (закрытое)</w:t>
            </w:r>
          </w:p>
        </w:tc>
        <w:tc>
          <w:tcPr>
            <w:tcW w:w="1306" w:type="dxa"/>
            <w:tcBorders>
              <w:top w:val="single" w:sz="6" w:space="0" w:color="000000"/>
              <w:left w:val="single" w:sz="6" w:space="0" w:color="000000"/>
              <w:bottom w:val="single" w:sz="6" w:space="0" w:color="000000"/>
              <w:right w:val="single" w:sz="6" w:space="0" w:color="000000"/>
            </w:tcBorders>
            <w:vAlign w:val="center"/>
          </w:tcPr>
          <w:p w14:paraId="537618C2"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к северо-востоку от д. Садилово</w:t>
            </w:r>
          </w:p>
        </w:tc>
        <w:tc>
          <w:tcPr>
            <w:tcW w:w="1059" w:type="dxa"/>
            <w:tcBorders>
              <w:top w:val="single" w:sz="6" w:space="0" w:color="000000"/>
              <w:left w:val="single" w:sz="6" w:space="0" w:color="000000"/>
              <w:bottom w:val="single" w:sz="6" w:space="0" w:color="000000"/>
              <w:right w:val="single" w:sz="6" w:space="0" w:color="000000"/>
            </w:tcBorders>
            <w:vAlign w:val="center"/>
          </w:tcPr>
          <w:p w14:paraId="74A09E05"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0,0686</w:t>
            </w:r>
          </w:p>
        </w:tc>
        <w:tc>
          <w:tcPr>
            <w:tcW w:w="1237" w:type="dxa"/>
            <w:tcBorders>
              <w:top w:val="single" w:sz="6" w:space="0" w:color="000000"/>
              <w:left w:val="single" w:sz="6" w:space="0" w:color="000000"/>
              <w:bottom w:val="single" w:sz="6" w:space="0" w:color="000000"/>
              <w:right w:val="single" w:sz="6" w:space="0" w:color="000000"/>
            </w:tcBorders>
            <w:vAlign w:val="center"/>
          </w:tcPr>
          <w:p w14:paraId="50DB13F6"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16:16:</w:t>
            </w:r>
          </w:p>
          <w:p w14:paraId="7F999ECD"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000000:259</w:t>
            </w:r>
          </w:p>
        </w:tc>
        <w:tc>
          <w:tcPr>
            <w:tcW w:w="1184" w:type="dxa"/>
            <w:tcBorders>
              <w:top w:val="single" w:sz="6" w:space="0" w:color="000000"/>
              <w:left w:val="single" w:sz="6" w:space="0" w:color="000000"/>
              <w:bottom w:val="single" w:sz="6" w:space="0" w:color="000000"/>
              <w:right w:val="single" w:sz="6" w:space="0" w:color="000000"/>
            </w:tcBorders>
            <w:vAlign w:val="center"/>
          </w:tcPr>
          <w:p w14:paraId="436E27E4"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Земли сельскохо-зяйствен-ного назначения</w:t>
            </w:r>
          </w:p>
        </w:tc>
        <w:tc>
          <w:tcPr>
            <w:tcW w:w="1207" w:type="dxa"/>
            <w:tcBorders>
              <w:top w:val="single" w:sz="6" w:space="0" w:color="000000"/>
              <w:left w:val="single" w:sz="6" w:space="0" w:color="000000"/>
              <w:bottom w:val="single" w:sz="6" w:space="0" w:color="000000"/>
              <w:right w:val="single" w:sz="6" w:space="0" w:color="000000"/>
            </w:tcBorders>
            <w:vAlign w:val="center"/>
          </w:tcPr>
          <w:p w14:paraId="73FD34C2"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Для сельскохо-зяйствен-ного про-изводства</w:t>
            </w:r>
          </w:p>
        </w:tc>
        <w:tc>
          <w:tcPr>
            <w:tcW w:w="1405" w:type="dxa"/>
            <w:tcBorders>
              <w:top w:val="single" w:sz="6" w:space="0" w:color="000000"/>
              <w:left w:val="single" w:sz="6" w:space="0" w:color="000000"/>
              <w:bottom w:val="single" w:sz="6" w:space="0" w:color="000000"/>
              <w:right w:val="single" w:sz="6" w:space="0" w:color="000000"/>
            </w:tcBorders>
            <w:vAlign w:val="center"/>
          </w:tcPr>
          <w:p w14:paraId="53DDFBFF"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объект рас-полагается на части земельного участка</w:t>
            </w:r>
          </w:p>
        </w:tc>
        <w:tc>
          <w:tcPr>
            <w:tcW w:w="1673" w:type="dxa"/>
            <w:tcBorders>
              <w:top w:val="single" w:sz="6" w:space="0" w:color="000000"/>
              <w:left w:val="single" w:sz="6" w:space="0" w:color="000000"/>
              <w:bottom w:val="single" w:sz="6" w:space="0" w:color="000000"/>
              <w:right w:val="single" w:sz="6" w:space="0" w:color="000000"/>
            </w:tcBorders>
            <w:vAlign w:val="center"/>
          </w:tcPr>
          <w:p w14:paraId="061959DB"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требуется формирование земельного участка под кладбище с необходимыми характеристика-ми *; изменение границы существующего земельного участка</w:t>
            </w:r>
          </w:p>
        </w:tc>
      </w:tr>
    </w:tbl>
    <w:p w14:paraId="225C0F2E" w14:textId="77777777" w:rsidR="000570DD" w:rsidRPr="000570DD" w:rsidRDefault="000570DD" w:rsidP="000570DD">
      <w:pPr>
        <w:widowControl/>
        <w:numPr>
          <w:ilvl w:val="0"/>
          <w:numId w:val="6"/>
        </w:numPr>
        <w:suppressAutoHyphens/>
        <w:spacing w:before="120"/>
        <w:ind w:firstLine="72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необходимыми характеристиками земельного участка являются:</w:t>
      </w:r>
    </w:p>
    <w:p w14:paraId="40BF105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категория земель –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7CE3592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вид разрешенного использования – «Ритуальная деятельность» (код 12.1 в соответствии с Классификатором видов разрешенного использования земельных участков, утвержденным Приказом Минэкономразвития России от 01.09.2014 г. № 540 «</w:t>
      </w:r>
      <w:r w:rsidRPr="000570DD">
        <w:rPr>
          <w:rFonts w:ascii="Times New Roman" w:eastAsia="Calibri" w:hAnsi="Times New Roman" w:cs="Times New Roman"/>
          <w:color w:val="auto"/>
          <w:sz w:val="22"/>
          <w:szCs w:val="22"/>
          <w:shd w:val="clear" w:color="auto" w:fill="FFFFFF"/>
          <w:lang w:eastAsia="en-US" w:bidi="ar-SA"/>
        </w:rPr>
        <w:t>Об утверждении классификатора видов разрешенного использования земельных участков» (в редакции Приказа Минэкономразвития России от 04.02.2019 г. № 44))</w:t>
      </w:r>
    </w:p>
    <w:p w14:paraId="38E1500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36C791A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На территории поселения прочие объекты специального назначения отсутствуют.</w:t>
      </w:r>
    </w:p>
    <w:p w14:paraId="212C8D1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452D6CC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7AB28AF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Размещение объектов специального назначения генеральным планом не предлагается.</w:t>
      </w:r>
    </w:p>
    <w:p w14:paraId="2E8B32C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2D27C38D"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color w:val="auto"/>
          <w:lang w:bidi="ar-SA"/>
        </w:rPr>
      </w:pPr>
      <w:bookmarkStart w:id="54" w:name="_Toc34313176"/>
      <w:r w:rsidRPr="000570DD">
        <w:rPr>
          <w:rFonts w:ascii="Times New Roman" w:eastAsia="Calibri" w:hAnsi="Times New Roman" w:cs="Times New Roman"/>
          <w:b/>
          <w:bCs/>
          <w:iCs/>
          <w:color w:val="auto"/>
          <w:lang w:bidi="ar-SA"/>
        </w:rPr>
        <w:t>2.7. Объекты отдыха и туризма</w:t>
      </w:r>
      <w:bookmarkEnd w:id="54"/>
    </w:p>
    <w:p w14:paraId="6985C818"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p>
    <w:p w14:paraId="4C5A32A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3B5747F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К объектам отдыха и туризма, представленным на территории поселения, относятся:</w:t>
      </w:r>
    </w:p>
    <w:p w14:paraId="1E712AF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конный клуб к востоку от д. Ильино.</w:t>
      </w:r>
    </w:p>
    <w:p w14:paraId="768959A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0E426B4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2519B75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Развитие туристско-рекреационной функции на территории поселения генеральным планом не предлагается.</w:t>
      </w:r>
    </w:p>
    <w:p w14:paraId="669B61D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7204674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2DFA7B7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7D5F3D1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49B7E31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2E90B344"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lang w:bidi="ar-SA"/>
        </w:rPr>
      </w:pPr>
      <w:bookmarkStart w:id="55" w:name="_Toc34313177"/>
      <w:r w:rsidRPr="000570DD">
        <w:rPr>
          <w:rFonts w:ascii="Times New Roman" w:eastAsia="Calibri" w:hAnsi="Times New Roman" w:cs="Times New Roman"/>
          <w:b/>
          <w:bCs/>
          <w:iCs/>
          <w:lang w:bidi="ar-SA"/>
        </w:rPr>
        <w:t>2.8. Транспортная инфраструктура</w:t>
      </w:r>
      <w:bookmarkEnd w:id="55"/>
    </w:p>
    <w:p w14:paraId="003A087B" w14:textId="77777777" w:rsidR="000570DD" w:rsidRPr="000570DD" w:rsidRDefault="000570DD" w:rsidP="000570DD">
      <w:pPr>
        <w:widowControl/>
        <w:numPr>
          <w:ilvl w:val="0"/>
          <w:numId w:val="6"/>
        </w:numPr>
        <w:ind w:firstLine="709"/>
        <w:jc w:val="both"/>
        <w:outlineLvl w:val="1"/>
        <w:rPr>
          <w:rFonts w:ascii="Times New Roman" w:eastAsia="Calibri" w:hAnsi="Times New Roman" w:cs="Times New Roman"/>
          <w:b/>
          <w:color w:val="auto"/>
          <w:lang w:eastAsia="en-US" w:bidi="ar-SA"/>
        </w:rPr>
      </w:pPr>
    </w:p>
    <w:p w14:paraId="4D6402D1"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56" w:name="_Toc34313178"/>
      <w:r w:rsidRPr="000570DD">
        <w:rPr>
          <w:rFonts w:ascii="Times New Roman" w:eastAsia="Calibri" w:hAnsi="Times New Roman" w:cs="Times New Roman"/>
          <w:b/>
          <w:color w:val="auto"/>
          <w:lang w:eastAsia="en-US" w:bidi="ar-SA"/>
        </w:rPr>
        <w:t>2.8.1. Автомобильный транспорт</w:t>
      </w:r>
      <w:bookmarkEnd w:id="56"/>
    </w:p>
    <w:p w14:paraId="10CCE53F" w14:textId="77777777" w:rsidR="000570DD" w:rsidRPr="000570DD" w:rsidRDefault="000570DD" w:rsidP="000570DD">
      <w:pPr>
        <w:widowControl/>
        <w:numPr>
          <w:ilvl w:val="0"/>
          <w:numId w:val="6"/>
        </w:numPr>
        <w:ind w:firstLine="1134"/>
        <w:contextualSpacing/>
        <w:jc w:val="both"/>
        <w:rPr>
          <w:rFonts w:ascii="Times New Roman" w:eastAsia="Calibri" w:hAnsi="Times New Roman" w:cs="Times New Roman"/>
          <w:color w:val="auto"/>
          <w:u w:val="single"/>
          <w:lang w:eastAsia="en-US" w:bidi="ar-SA"/>
        </w:rPr>
      </w:pPr>
    </w:p>
    <w:p w14:paraId="1F83512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0BCDA9B4"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Сведения об основных элементах улично-дорожной сети поселения, их характеристики приведены в таблице </w:t>
      </w:r>
      <w:r w:rsidRPr="000570DD">
        <w:rPr>
          <w:rFonts w:ascii="Times New Roman" w:eastAsia="Calibri" w:hAnsi="Times New Roman" w:cs="Times New Roman"/>
          <w:noProof/>
          <w:color w:val="auto"/>
          <w:lang w:eastAsia="en-US" w:bidi="ar-SA"/>
        </w:rPr>
        <w:t>8</w:t>
      </w:r>
      <w:r w:rsidRPr="000570DD">
        <w:rPr>
          <w:rFonts w:ascii="Times New Roman" w:eastAsia="Calibri" w:hAnsi="Times New Roman" w:cs="Times New Roman"/>
          <w:color w:val="auto"/>
          <w:lang w:eastAsia="en-US" w:bidi="ar-SA"/>
        </w:rPr>
        <w:t xml:space="preserve">. </w:t>
      </w:r>
    </w:p>
    <w:p w14:paraId="6BF41204"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r w:rsidRPr="000570DD">
        <w:rPr>
          <w:rFonts w:ascii="Times New Roman" w:eastAsia="Times New Roman" w:hAnsi="Times New Roman" w:cs="Times New Roman"/>
          <w:color w:val="auto"/>
          <w:lang w:bidi="ar-SA"/>
        </w:rPr>
        <w:t xml:space="preserve">Таблица </w:t>
      </w:r>
      <w:bookmarkStart w:id="57" w:name="табл_2"/>
      <w:r w:rsidRPr="000570DD">
        <w:rPr>
          <w:rFonts w:ascii="Times New Roman" w:eastAsia="Times New Roman" w:hAnsi="Times New Roman" w:cs="Times New Roman"/>
          <w:noProof/>
          <w:color w:val="auto"/>
          <w:lang w:bidi="ar-SA"/>
        </w:rPr>
        <w:t>8</w:t>
      </w:r>
      <w:bookmarkEnd w:id="57"/>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2522"/>
        <w:gridCol w:w="3112"/>
        <w:gridCol w:w="2112"/>
        <w:gridCol w:w="2437"/>
      </w:tblGrid>
      <w:tr w:rsidR="000570DD" w:rsidRPr="000570DD" w14:paraId="1F200D58" w14:textId="77777777" w:rsidTr="00147883">
        <w:tc>
          <w:tcPr>
            <w:tcW w:w="2555" w:type="dxa"/>
            <w:tcBorders>
              <w:top w:val="single" w:sz="6" w:space="0" w:color="000000"/>
              <w:left w:val="single" w:sz="6" w:space="0" w:color="000000"/>
              <w:bottom w:val="single" w:sz="6" w:space="0" w:color="000000"/>
              <w:right w:val="single" w:sz="6" w:space="0" w:color="000000"/>
            </w:tcBorders>
            <w:vAlign w:val="center"/>
            <w:hideMark/>
          </w:tcPr>
          <w:p w14:paraId="0D640311"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Статус объекта</w:t>
            </w:r>
          </w:p>
        </w:tc>
        <w:tc>
          <w:tcPr>
            <w:tcW w:w="3172" w:type="dxa"/>
            <w:tcBorders>
              <w:top w:val="single" w:sz="6" w:space="0" w:color="000000"/>
              <w:left w:val="single" w:sz="6" w:space="0" w:color="000000"/>
              <w:bottom w:val="single" w:sz="6" w:space="0" w:color="000000"/>
              <w:right w:val="single" w:sz="6" w:space="0" w:color="000000"/>
            </w:tcBorders>
            <w:vAlign w:val="center"/>
            <w:hideMark/>
          </w:tcPr>
          <w:p w14:paraId="50D64DF6"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Наименование объекта</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4879A557"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Основные характеристики</w:t>
            </w:r>
          </w:p>
        </w:tc>
        <w:tc>
          <w:tcPr>
            <w:tcW w:w="2466" w:type="dxa"/>
            <w:tcBorders>
              <w:top w:val="single" w:sz="6" w:space="0" w:color="000000"/>
              <w:left w:val="single" w:sz="6" w:space="0" w:color="000000"/>
              <w:bottom w:val="single" w:sz="6" w:space="0" w:color="000000"/>
              <w:right w:val="single" w:sz="6" w:space="0" w:color="000000"/>
            </w:tcBorders>
            <w:vAlign w:val="center"/>
            <w:hideMark/>
          </w:tcPr>
          <w:p w14:paraId="7DC8E5AD"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Протяженность в границах поселения, м</w:t>
            </w:r>
          </w:p>
        </w:tc>
      </w:tr>
      <w:tr w:rsidR="000570DD" w:rsidRPr="000570DD" w14:paraId="100E2513" w14:textId="77777777" w:rsidTr="00147883">
        <w:tc>
          <w:tcPr>
            <w:tcW w:w="2555" w:type="dxa"/>
            <w:vMerge w:val="restart"/>
            <w:tcBorders>
              <w:top w:val="single" w:sz="6" w:space="0" w:color="000000"/>
              <w:left w:val="single" w:sz="6" w:space="0" w:color="000000"/>
              <w:right w:val="single" w:sz="6" w:space="0" w:color="000000"/>
            </w:tcBorders>
            <w:vAlign w:val="center"/>
            <w:hideMark/>
          </w:tcPr>
          <w:p w14:paraId="2BACA73C"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регионального значения</w:t>
            </w:r>
          </w:p>
        </w:tc>
        <w:tc>
          <w:tcPr>
            <w:tcW w:w="3172" w:type="dxa"/>
            <w:tcBorders>
              <w:top w:val="single" w:sz="6" w:space="0" w:color="000000"/>
              <w:left w:val="single" w:sz="6" w:space="0" w:color="000000"/>
              <w:bottom w:val="single" w:sz="6" w:space="0" w:color="000000"/>
              <w:right w:val="single" w:sz="6" w:space="0" w:color="000000"/>
            </w:tcBorders>
            <w:vAlign w:val="center"/>
            <w:hideMark/>
          </w:tcPr>
          <w:p w14:paraId="19988077"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транзитная автомобильная дорога «Каменка – Дубъязы – Большая Атня»</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0A851CA4"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 xml:space="preserve">категория: </w:t>
            </w:r>
            <w:r w:rsidRPr="000570DD">
              <w:rPr>
                <w:rFonts w:ascii="Times New Roman" w:eastAsia="Times New Roman" w:hAnsi="Times New Roman" w:cs="Times New Roman"/>
                <w:bCs/>
                <w:color w:val="auto"/>
                <w:sz w:val="22"/>
                <w:szCs w:val="20"/>
                <w:lang w:val="en-US" w:eastAsia="en-US" w:bidi="ar-SA"/>
              </w:rPr>
              <w:t>IV</w:t>
            </w:r>
            <w:r w:rsidRPr="000570DD">
              <w:rPr>
                <w:rFonts w:ascii="Times New Roman" w:eastAsia="Times New Roman" w:hAnsi="Times New Roman" w:cs="Times New Roman"/>
                <w:bCs/>
                <w:color w:val="auto"/>
                <w:sz w:val="22"/>
                <w:szCs w:val="20"/>
                <w:lang w:eastAsia="en-US" w:bidi="ar-SA"/>
              </w:rPr>
              <w:t>;</w:t>
            </w:r>
          </w:p>
          <w:p w14:paraId="2FA87707"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покрытие: асфальтобетон</w:t>
            </w:r>
          </w:p>
        </w:tc>
        <w:tc>
          <w:tcPr>
            <w:tcW w:w="2466" w:type="dxa"/>
            <w:tcBorders>
              <w:top w:val="single" w:sz="6" w:space="0" w:color="000000"/>
              <w:left w:val="single" w:sz="6" w:space="0" w:color="000000"/>
              <w:bottom w:val="single" w:sz="6" w:space="0" w:color="000000"/>
              <w:right w:val="single" w:sz="6" w:space="0" w:color="000000"/>
            </w:tcBorders>
            <w:vAlign w:val="center"/>
            <w:hideMark/>
          </w:tcPr>
          <w:p w14:paraId="6CEB0AE7"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6649</w:t>
            </w:r>
          </w:p>
        </w:tc>
      </w:tr>
      <w:tr w:rsidR="000570DD" w:rsidRPr="000570DD" w14:paraId="55F50953" w14:textId="77777777" w:rsidTr="00147883">
        <w:tc>
          <w:tcPr>
            <w:tcW w:w="2555" w:type="dxa"/>
            <w:vMerge/>
            <w:tcBorders>
              <w:left w:val="single" w:sz="6" w:space="0" w:color="000000"/>
              <w:right w:val="single" w:sz="6" w:space="0" w:color="000000"/>
            </w:tcBorders>
            <w:vAlign w:val="center"/>
            <w:hideMark/>
          </w:tcPr>
          <w:p w14:paraId="09B105C6"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3172" w:type="dxa"/>
            <w:tcBorders>
              <w:top w:val="single" w:sz="6" w:space="0" w:color="000000"/>
              <w:left w:val="single" w:sz="6" w:space="0" w:color="000000"/>
              <w:bottom w:val="single" w:sz="6" w:space="0" w:color="000000"/>
              <w:right w:val="single" w:sz="6" w:space="0" w:color="000000"/>
            </w:tcBorders>
            <w:vAlign w:val="center"/>
            <w:hideMark/>
          </w:tcPr>
          <w:p w14:paraId="6737356C"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транзитная автомобильная дорога «Обход с. Усады»</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4C096ECA"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 xml:space="preserve">категория: </w:t>
            </w:r>
            <w:r w:rsidRPr="000570DD">
              <w:rPr>
                <w:rFonts w:ascii="Times New Roman" w:eastAsia="Times New Roman" w:hAnsi="Times New Roman" w:cs="Times New Roman"/>
                <w:bCs/>
                <w:color w:val="auto"/>
                <w:sz w:val="22"/>
                <w:szCs w:val="20"/>
                <w:lang w:val="en-US" w:eastAsia="en-US" w:bidi="ar-SA"/>
              </w:rPr>
              <w:t>III</w:t>
            </w:r>
            <w:r w:rsidRPr="000570DD">
              <w:rPr>
                <w:rFonts w:ascii="Times New Roman" w:eastAsia="Times New Roman" w:hAnsi="Times New Roman" w:cs="Times New Roman"/>
                <w:bCs/>
                <w:color w:val="auto"/>
                <w:sz w:val="22"/>
                <w:szCs w:val="20"/>
                <w:lang w:eastAsia="en-US" w:bidi="ar-SA"/>
              </w:rPr>
              <w:t>;</w:t>
            </w:r>
          </w:p>
          <w:p w14:paraId="20EC0D35"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покрытие: асфальтобетон</w:t>
            </w:r>
          </w:p>
        </w:tc>
        <w:tc>
          <w:tcPr>
            <w:tcW w:w="2466" w:type="dxa"/>
            <w:tcBorders>
              <w:top w:val="single" w:sz="6" w:space="0" w:color="000000"/>
              <w:left w:val="single" w:sz="6" w:space="0" w:color="000000"/>
              <w:bottom w:val="single" w:sz="6" w:space="0" w:color="000000"/>
              <w:right w:val="single" w:sz="6" w:space="0" w:color="000000"/>
            </w:tcBorders>
            <w:vAlign w:val="center"/>
            <w:hideMark/>
          </w:tcPr>
          <w:p w14:paraId="1AC36B38"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1431</w:t>
            </w:r>
          </w:p>
        </w:tc>
      </w:tr>
      <w:tr w:rsidR="000570DD" w:rsidRPr="000570DD" w14:paraId="6D6928E7" w14:textId="77777777" w:rsidTr="00147883">
        <w:tc>
          <w:tcPr>
            <w:tcW w:w="2555" w:type="dxa"/>
            <w:vMerge/>
            <w:tcBorders>
              <w:left w:val="single" w:sz="6" w:space="0" w:color="000000"/>
              <w:right w:val="single" w:sz="6" w:space="0" w:color="000000"/>
            </w:tcBorders>
            <w:vAlign w:val="center"/>
          </w:tcPr>
          <w:p w14:paraId="3473A80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3172" w:type="dxa"/>
            <w:tcBorders>
              <w:top w:val="single" w:sz="6" w:space="0" w:color="000000"/>
              <w:left w:val="single" w:sz="6" w:space="0" w:color="000000"/>
              <w:bottom w:val="single" w:sz="6" w:space="0" w:color="000000"/>
              <w:right w:val="single" w:sz="6" w:space="0" w:color="000000"/>
            </w:tcBorders>
            <w:vAlign w:val="center"/>
          </w:tcPr>
          <w:p w14:paraId="54018CC0"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транзитная автомобильная дорога «Усадский спиртзавод – Чернышевка – Каймары»</w:t>
            </w:r>
          </w:p>
        </w:tc>
        <w:tc>
          <w:tcPr>
            <w:tcW w:w="2127" w:type="dxa"/>
            <w:tcBorders>
              <w:top w:val="single" w:sz="6" w:space="0" w:color="000000"/>
              <w:left w:val="single" w:sz="6" w:space="0" w:color="000000"/>
              <w:bottom w:val="single" w:sz="6" w:space="0" w:color="000000"/>
              <w:right w:val="single" w:sz="6" w:space="0" w:color="000000"/>
            </w:tcBorders>
            <w:vAlign w:val="center"/>
          </w:tcPr>
          <w:p w14:paraId="5A817FC9"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 xml:space="preserve">категория: </w:t>
            </w:r>
            <w:r w:rsidRPr="000570DD">
              <w:rPr>
                <w:rFonts w:ascii="Times New Roman" w:eastAsia="Times New Roman" w:hAnsi="Times New Roman" w:cs="Times New Roman"/>
                <w:bCs/>
                <w:color w:val="auto"/>
                <w:sz w:val="22"/>
                <w:szCs w:val="20"/>
                <w:lang w:val="en-US" w:eastAsia="en-US" w:bidi="ar-SA"/>
              </w:rPr>
              <w:t>IV</w:t>
            </w:r>
            <w:r w:rsidRPr="000570DD">
              <w:rPr>
                <w:rFonts w:ascii="Times New Roman" w:eastAsia="Times New Roman" w:hAnsi="Times New Roman" w:cs="Times New Roman"/>
                <w:bCs/>
                <w:color w:val="auto"/>
                <w:sz w:val="22"/>
                <w:szCs w:val="20"/>
                <w:lang w:eastAsia="en-US" w:bidi="ar-SA"/>
              </w:rPr>
              <w:t>;</w:t>
            </w:r>
          </w:p>
          <w:p w14:paraId="35101A49"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покрытие: асфальтобетон</w:t>
            </w:r>
          </w:p>
        </w:tc>
        <w:tc>
          <w:tcPr>
            <w:tcW w:w="2466" w:type="dxa"/>
            <w:tcBorders>
              <w:top w:val="single" w:sz="6" w:space="0" w:color="000000"/>
              <w:left w:val="single" w:sz="6" w:space="0" w:color="000000"/>
              <w:bottom w:val="single" w:sz="6" w:space="0" w:color="000000"/>
              <w:right w:val="single" w:sz="6" w:space="0" w:color="000000"/>
            </w:tcBorders>
            <w:vAlign w:val="center"/>
          </w:tcPr>
          <w:p w14:paraId="45CD3B4F"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853</w:t>
            </w:r>
          </w:p>
        </w:tc>
      </w:tr>
      <w:tr w:rsidR="000570DD" w:rsidRPr="000570DD" w14:paraId="30BEA17E" w14:textId="77777777" w:rsidTr="00147883">
        <w:tc>
          <w:tcPr>
            <w:tcW w:w="2555" w:type="dxa"/>
            <w:vMerge/>
            <w:tcBorders>
              <w:left w:val="single" w:sz="6" w:space="0" w:color="000000"/>
              <w:right w:val="single" w:sz="6" w:space="0" w:color="000000"/>
            </w:tcBorders>
            <w:vAlign w:val="center"/>
          </w:tcPr>
          <w:p w14:paraId="765312A3"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3172" w:type="dxa"/>
            <w:tcBorders>
              <w:top w:val="single" w:sz="6" w:space="0" w:color="000000"/>
              <w:left w:val="single" w:sz="6" w:space="0" w:color="000000"/>
              <w:bottom w:val="single" w:sz="6" w:space="0" w:color="000000"/>
              <w:right w:val="single" w:sz="6" w:space="0" w:color="000000"/>
            </w:tcBorders>
            <w:vAlign w:val="center"/>
          </w:tcPr>
          <w:p w14:paraId="6BFEE6A2"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автомобильная дорога «Усады – Хохлово»</w:t>
            </w:r>
          </w:p>
        </w:tc>
        <w:tc>
          <w:tcPr>
            <w:tcW w:w="2127" w:type="dxa"/>
            <w:tcBorders>
              <w:top w:val="single" w:sz="6" w:space="0" w:color="000000"/>
              <w:left w:val="single" w:sz="6" w:space="0" w:color="000000"/>
              <w:bottom w:val="single" w:sz="6" w:space="0" w:color="000000"/>
              <w:right w:val="single" w:sz="6" w:space="0" w:color="000000"/>
            </w:tcBorders>
            <w:vAlign w:val="center"/>
          </w:tcPr>
          <w:p w14:paraId="2CE2B297"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 xml:space="preserve">категория: </w:t>
            </w:r>
            <w:r w:rsidRPr="000570DD">
              <w:rPr>
                <w:rFonts w:ascii="Times New Roman" w:eastAsia="Times New Roman" w:hAnsi="Times New Roman" w:cs="Times New Roman"/>
                <w:bCs/>
                <w:color w:val="auto"/>
                <w:sz w:val="22"/>
                <w:szCs w:val="20"/>
                <w:lang w:val="en-US" w:eastAsia="en-US" w:bidi="ar-SA"/>
              </w:rPr>
              <w:t>IV</w:t>
            </w:r>
            <w:r w:rsidRPr="000570DD">
              <w:rPr>
                <w:rFonts w:ascii="Times New Roman" w:eastAsia="Times New Roman" w:hAnsi="Times New Roman" w:cs="Times New Roman"/>
                <w:bCs/>
                <w:color w:val="auto"/>
                <w:sz w:val="22"/>
                <w:szCs w:val="20"/>
                <w:lang w:eastAsia="en-US" w:bidi="ar-SA"/>
              </w:rPr>
              <w:t>;</w:t>
            </w:r>
          </w:p>
          <w:p w14:paraId="0FEA0753"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покрытие: асфальтобетон</w:t>
            </w:r>
          </w:p>
        </w:tc>
        <w:tc>
          <w:tcPr>
            <w:tcW w:w="2466" w:type="dxa"/>
            <w:tcBorders>
              <w:top w:val="single" w:sz="6" w:space="0" w:color="000000"/>
              <w:left w:val="single" w:sz="6" w:space="0" w:color="000000"/>
              <w:bottom w:val="single" w:sz="6" w:space="0" w:color="000000"/>
              <w:right w:val="single" w:sz="6" w:space="0" w:color="000000"/>
            </w:tcBorders>
            <w:vAlign w:val="center"/>
          </w:tcPr>
          <w:p w14:paraId="2027C509"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7221</w:t>
            </w:r>
          </w:p>
        </w:tc>
      </w:tr>
      <w:tr w:rsidR="000570DD" w:rsidRPr="000570DD" w14:paraId="00E427A0" w14:textId="77777777" w:rsidTr="00147883">
        <w:tc>
          <w:tcPr>
            <w:tcW w:w="2555" w:type="dxa"/>
            <w:vMerge/>
            <w:tcBorders>
              <w:left w:val="single" w:sz="6" w:space="0" w:color="000000"/>
              <w:right w:val="single" w:sz="6" w:space="0" w:color="000000"/>
            </w:tcBorders>
            <w:vAlign w:val="center"/>
          </w:tcPr>
          <w:p w14:paraId="1C463398"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3172" w:type="dxa"/>
            <w:tcBorders>
              <w:top w:val="single" w:sz="6" w:space="0" w:color="000000"/>
              <w:left w:val="single" w:sz="6" w:space="0" w:color="000000"/>
              <w:bottom w:val="single" w:sz="6" w:space="0" w:color="000000"/>
              <w:right w:val="single" w:sz="6" w:space="0" w:color="000000"/>
            </w:tcBorders>
            <w:vAlign w:val="center"/>
          </w:tcPr>
          <w:p w14:paraId="4C36195F"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автомобильная дорога «Каменка – Дубъязы – Большая Атня» - Чубарово»</w:t>
            </w:r>
          </w:p>
        </w:tc>
        <w:tc>
          <w:tcPr>
            <w:tcW w:w="2127" w:type="dxa"/>
            <w:tcBorders>
              <w:top w:val="single" w:sz="6" w:space="0" w:color="000000"/>
              <w:left w:val="single" w:sz="6" w:space="0" w:color="000000"/>
              <w:bottom w:val="single" w:sz="6" w:space="0" w:color="000000"/>
              <w:right w:val="single" w:sz="6" w:space="0" w:color="000000"/>
            </w:tcBorders>
            <w:vAlign w:val="center"/>
          </w:tcPr>
          <w:p w14:paraId="52783278"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 xml:space="preserve">категория: </w:t>
            </w:r>
            <w:r w:rsidRPr="000570DD">
              <w:rPr>
                <w:rFonts w:ascii="Times New Roman" w:eastAsia="Times New Roman" w:hAnsi="Times New Roman" w:cs="Times New Roman"/>
                <w:bCs/>
                <w:color w:val="auto"/>
                <w:sz w:val="22"/>
                <w:szCs w:val="20"/>
                <w:lang w:val="en-US" w:eastAsia="en-US" w:bidi="ar-SA"/>
              </w:rPr>
              <w:t>IV</w:t>
            </w:r>
            <w:r w:rsidRPr="000570DD">
              <w:rPr>
                <w:rFonts w:ascii="Times New Roman" w:eastAsia="Times New Roman" w:hAnsi="Times New Roman" w:cs="Times New Roman"/>
                <w:bCs/>
                <w:color w:val="auto"/>
                <w:sz w:val="22"/>
                <w:szCs w:val="20"/>
                <w:lang w:eastAsia="en-US" w:bidi="ar-SA"/>
              </w:rPr>
              <w:t>;</w:t>
            </w:r>
          </w:p>
          <w:p w14:paraId="68350114"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покрытие: асфальтобетон</w:t>
            </w:r>
          </w:p>
        </w:tc>
        <w:tc>
          <w:tcPr>
            <w:tcW w:w="2466" w:type="dxa"/>
            <w:tcBorders>
              <w:top w:val="single" w:sz="6" w:space="0" w:color="000000"/>
              <w:left w:val="single" w:sz="6" w:space="0" w:color="000000"/>
              <w:bottom w:val="single" w:sz="6" w:space="0" w:color="000000"/>
              <w:right w:val="single" w:sz="6" w:space="0" w:color="000000"/>
            </w:tcBorders>
            <w:vAlign w:val="center"/>
          </w:tcPr>
          <w:p w14:paraId="54775426"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712</w:t>
            </w:r>
          </w:p>
        </w:tc>
      </w:tr>
      <w:tr w:rsidR="000570DD" w:rsidRPr="000570DD" w14:paraId="7E13BFCE" w14:textId="77777777" w:rsidTr="00147883">
        <w:tc>
          <w:tcPr>
            <w:tcW w:w="2555" w:type="dxa"/>
            <w:vMerge/>
            <w:tcBorders>
              <w:left w:val="single" w:sz="6" w:space="0" w:color="000000"/>
              <w:bottom w:val="single" w:sz="6" w:space="0" w:color="000000"/>
              <w:right w:val="single" w:sz="6" w:space="0" w:color="000000"/>
            </w:tcBorders>
            <w:vAlign w:val="center"/>
          </w:tcPr>
          <w:p w14:paraId="4BD0D53B"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3172" w:type="dxa"/>
            <w:tcBorders>
              <w:top w:val="single" w:sz="6" w:space="0" w:color="000000"/>
              <w:left w:val="single" w:sz="6" w:space="0" w:color="000000"/>
              <w:bottom w:val="single" w:sz="6" w:space="0" w:color="000000"/>
              <w:right w:val="single" w:sz="6" w:space="0" w:color="000000"/>
            </w:tcBorders>
            <w:vAlign w:val="center"/>
          </w:tcPr>
          <w:p w14:paraId="25910371"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автомобильная дорога «Каменка – Дубъязы – Большая Атня» - Тимофеевка»</w:t>
            </w:r>
          </w:p>
        </w:tc>
        <w:tc>
          <w:tcPr>
            <w:tcW w:w="2127" w:type="dxa"/>
            <w:tcBorders>
              <w:top w:val="single" w:sz="6" w:space="0" w:color="000000"/>
              <w:left w:val="single" w:sz="6" w:space="0" w:color="000000"/>
              <w:bottom w:val="single" w:sz="6" w:space="0" w:color="000000"/>
              <w:right w:val="single" w:sz="6" w:space="0" w:color="000000"/>
            </w:tcBorders>
            <w:vAlign w:val="center"/>
          </w:tcPr>
          <w:p w14:paraId="473DBE2C"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 xml:space="preserve">категория: </w:t>
            </w:r>
            <w:r w:rsidRPr="000570DD">
              <w:rPr>
                <w:rFonts w:ascii="Times New Roman" w:eastAsia="Times New Roman" w:hAnsi="Times New Roman" w:cs="Times New Roman"/>
                <w:bCs/>
                <w:color w:val="auto"/>
                <w:sz w:val="22"/>
                <w:szCs w:val="20"/>
                <w:lang w:val="en-US" w:eastAsia="en-US" w:bidi="ar-SA"/>
              </w:rPr>
              <w:t>IV</w:t>
            </w:r>
            <w:r w:rsidRPr="000570DD">
              <w:rPr>
                <w:rFonts w:ascii="Times New Roman" w:eastAsia="Times New Roman" w:hAnsi="Times New Roman" w:cs="Times New Roman"/>
                <w:bCs/>
                <w:color w:val="auto"/>
                <w:sz w:val="22"/>
                <w:szCs w:val="20"/>
                <w:lang w:eastAsia="en-US" w:bidi="ar-SA"/>
              </w:rPr>
              <w:t>;</w:t>
            </w:r>
          </w:p>
          <w:p w14:paraId="26B579B3"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покрытие: асфальтобетон</w:t>
            </w:r>
          </w:p>
        </w:tc>
        <w:tc>
          <w:tcPr>
            <w:tcW w:w="2466" w:type="dxa"/>
            <w:tcBorders>
              <w:top w:val="single" w:sz="6" w:space="0" w:color="000000"/>
              <w:left w:val="single" w:sz="6" w:space="0" w:color="000000"/>
              <w:bottom w:val="single" w:sz="6" w:space="0" w:color="000000"/>
              <w:right w:val="single" w:sz="6" w:space="0" w:color="000000"/>
            </w:tcBorders>
            <w:vAlign w:val="center"/>
          </w:tcPr>
          <w:p w14:paraId="1B0A8818"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354</w:t>
            </w:r>
          </w:p>
        </w:tc>
      </w:tr>
      <w:tr w:rsidR="000570DD" w:rsidRPr="000570DD" w14:paraId="00537071" w14:textId="77777777" w:rsidTr="00147883">
        <w:tc>
          <w:tcPr>
            <w:tcW w:w="2555" w:type="dxa"/>
            <w:vMerge w:val="restart"/>
            <w:tcBorders>
              <w:top w:val="single" w:sz="6" w:space="0" w:color="000000"/>
              <w:left w:val="single" w:sz="6" w:space="0" w:color="000000"/>
              <w:right w:val="single" w:sz="6" w:space="0" w:color="000000"/>
            </w:tcBorders>
            <w:vAlign w:val="center"/>
            <w:hideMark/>
          </w:tcPr>
          <w:p w14:paraId="56B23FC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местного значения муниципального района</w:t>
            </w:r>
          </w:p>
        </w:tc>
        <w:tc>
          <w:tcPr>
            <w:tcW w:w="3172" w:type="dxa"/>
            <w:tcBorders>
              <w:top w:val="single" w:sz="6" w:space="0" w:color="000000"/>
              <w:left w:val="single" w:sz="6" w:space="0" w:color="000000"/>
              <w:bottom w:val="single" w:sz="6" w:space="0" w:color="000000"/>
              <w:right w:val="single" w:sz="6" w:space="0" w:color="000000"/>
            </w:tcBorders>
            <w:vAlign w:val="center"/>
            <w:hideMark/>
          </w:tcPr>
          <w:p w14:paraId="0F460F43"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автомобильная дорога «Подъезд к д. Талмачи»</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0DC43FE1"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 xml:space="preserve">категория: </w:t>
            </w:r>
            <w:r w:rsidRPr="000570DD">
              <w:rPr>
                <w:rFonts w:ascii="Times New Roman" w:eastAsia="Times New Roman" w:hAnsi="Times New Roman" w:cs="Times New Roman"/>
                <w:bCs/>
                <w:color w:val="auto"/>
                <w:sz w:val="22"/>
                <w:szCs w:val="20"/>
                <w:lang w:val="en-US" w:eastAsia="en-US" w:bidi="ar-SA"/>
              </w:rPr>
              <w:t>IV</w:t>
            </w:r>
            <w:r w:rsidRPr="000570DD">
              <w:rPr>
                <w:rFonts w:ascii="Times New Roman" w:eastAsia="Times New Roman" w:hAnsi="Times New Roman" w:cs="Times New Roman"/>
                <w:bCs/>
                <w:color w:val="auto"/>
                <w:sz w:val="22"/>
                <w:szCs w:val="20"/>
                <w:lang w:eastAsia="en-US" w:bidi="ar-SA"/>
              </w:rPr>
              <w:t>;</w:t>
            </w:r>
          </w:p>
          <w:p w14:paraId="3CD3599B"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покрытие: асфальтобетон</w:t>
            </w:r>
          </w:p>
        </w:tc>
        <w:tc>
          <w:tcPr>
            <w:tcW w:w="2466" w:type="dxa"/>
            <w:tcBorders>
              <w:top w:val="single" w:sz="6" w:space="0" w:color="000000"/>
              <w:left w:val="single" w:sz="6" w:space="0" w:color="000000"/>
              <w:bottom w:val="single" w:sz="6" w:space="0" w:color="000000"/>
              <w:right w:val="single" w:sz="6" w:space="0" w:color="000000"/>
            </w:tcBorders>
            <w:vAlign w:val="center"/>
            <w:hideMark/>
          </w:tcPr>
          <w:p w14:paraId="132151FF"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45</w:t>
            </w:r>
          </w:p>
        </w:tc>
      </w:tr>
      <w:tr w:rsidR="000570DD" w:rsidRPr="000570DD" w14:paraId="4373D516" w14:textId="77777777" w:rsidTr="00147883">
        <w:tc>
          <w:tcPr>
            <w:tcW w:w="2555" w:type="dxa"/>
            <w:vMerge/>
            <w:tcBorders>
              <w:top w:val="single" w:sz="6" w:space="0" w:color="000000"/>
              <w:left w:val="single" w:sz="6" w:space="0" w:color="000000"/>
              <w:right w:val="single" w:sz="6" w:space="0" w:color="000000"/>
            </w:tcBorders>
            <w:vAlign w:val="center"/>
          </w:tcPr>
          <w:p w14:paraId="1C0D597F"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3172" w:type="dxa"/>
            <w:tcBorders>
              <w:top w:val="single" w:sz="6" w:space="0" w:color="000000"/>
              <w:left w:val="single" w:sz="6" w:space="0" w:color="000000"/>
              <w:bottom w:val="single" w:sz="6" w:space="0" w:color="000000"/>
              <w:right w:val="single" w:sz="6" w:space="0" w:color="000000"/>
            </w:tcBorders>
            <w:vAlign w:val="center"/>
          </w:tcPr>
          <w:p w14:paraId="472F2AB0"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автомобильная дорога «Подъезд к д. Тимофеевка»</w:t>
            </w:r>
          </w:p>
        </w:tc>
        <w:tc>
          <w:tcPr>
            <w:tcW w:w="2127" w:type="dxa"/>
            <w:tcBorders>
              <w:top w:val="single" w:sz="6" w:space="0" w:color="000000"/>
              <w:left w:val="single" w:sz="6" w:space="0" w:color="000000"/>
              <w:bottom w:val="single" w:sz="6" w:space="0" w:color="000000"/>
              <w:right w:val="single" w:sz="6" w:space="0" w:color="000000"/>
            </w:tcBorders>
            <w:vAlign w:val="center"/>
          </w:tcPr>
          <w:p w14:paraId="77858A16"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 xml:space="preserve">категория: </w:t>
            </w:r>
            <w:r w:rsidRPr="000570DD">
              <w:rPr>
                <w:rFonts w:ascii="Times New Roman" w:eastAsia="Times New Roman" w:hAnsi="Times New Roman" w:cs="Times New Roman"/>
                <w:bCs/>
                <w:color w:val="auto"/>
                <w:sz w:val="22"/>
                <w:szCs w:val="20"/>
                <w:lang w:val="en-US" w:eastAsia="en-US" w:bidi="ar-SA"/>
              </w:rPr>
              <w:t>V</w:t>
            </w:r>
            <w:r w:rsidRPr="000570DD">
              <w:rPr>
                <w:rFonts w:ascii="Times New Roman" w:eastAsia="Times New Roman" w:hAnsi="Times New Roman" w:cs="Times New Roman"/>
                <w:bCs/>
                <w:color w:val="auto"/>
                <w:sz w:val="22"/>
                <w:szCs w:val="20"/>
                <w:lang w:eastAsia="en-US" w:bidi="ar-SA"/>
              </w:rPr>
              <w:t>;</w:t>
            </w:r>
          </w:p>
          <w:p w14:paraId="590F5A43"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покрытие: асфальтобетон</w:t>
            </w:r>
          </w:p>
        </w:tc>
        <w:tc>
          <w:tcPr>
            <w:tcW w:w="2466" w:type="dxa"/>
            <w:tcBorders>
              <w:top w:val="single" w:sz="6" w:space="0" w:color="000000"/>
              <w:left w:val="single" w:sz="6" w:space="0" w:color="000000"/>
              <w:bottom w:val="single" w:sz="6" w:space="0" w:color="000000"/>
              <w:right w:val="single" w:sz="6" w:space="0" w:color="000000"/>
            </w:tcBorders>
            <w:vAlign w:val="center"/>
          </w:tcPr>
          <w:p w14:paraId="3D06A850"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486</w:t>
            </w:r>
          </w:p>
        </w:tc>
      </w:tr>
      <w:tr w:rsidR="000570DD" w:rsidRPr="000570DD" w14:paraId="4DA42892" w14:textId="77777777" w:rsidTr="00147883">
        <w:tc>
          <w:tcPr>
            <w:tcW w:w="2555" w:type="dxa"/>
            <w:vMerge/>
            <w:tcBorders>
              <w:top w:val="single" w:sz="6" w:space="0" w:color="000000"/>
              <w:left w:val="single" w:sz="6" w:space="0" w:color="000000"/>
              <w:right w:val="single" w:sz="6" w:space="0" w:color="000000"/>
            </w:tcBorders>
            <w:vAlign w:val="center"/>
          </w:tcPr>
          <w:p w14:paraId="4DC28688"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3172" w:type="dxa"/>
            <w:tcBorders>
              <w:top w:val="single" w:sz="6" w:space="0" w:color="000000"/>
              <w:left w:val="single" w:sz="6" w:space="0" w:color="000000"/>
              <w:bottom w:val="single" w:sz="6" w:space="0" w:color="000000"/>
              <w:right w:val="single" w:sz="6" w:space="0" w:color="000000"/>
            </w:tcBorders>
            <w:vAlign w:val="center"/>
          </w:tcPr>
          <w:p w14:paraId="3AAFEB92"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автомобильная дорога «Подъезд к д. Садилово»</w:t>
            </w:r>
          </w:p>
        </w:tc>
        <w:tc>
          <w:tcPr>
            <w:tcW w:w="2127" w:type="dxa"/>
            <w:tcBorders>
              <w:top w:val="single" w:sz="6" w:space="0" w:color="000000"/>
              <w:left w:val="single" w:sz="6" w:space="0" w:color="000000"/>
              <w:bottom w:val="single" w:sz="6" w:space="0" w:color="000000"/>
              <w:right w:val="single" w:sz="6" w:space="0" w:color="000000"/>
            </w:tcBorders>
            <w:vAlign w:val="center"/>
          </w:tcPr>
          <w:p w14:paraId="09ED038E"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color w:val="auto"/>
                <w:sz w:val="22"/>
                <w:szCs w:val="20"/>
                <w:lang w:eastAsia="en-US" w:bidi="ar-SA"/>
              </w:rPr>
              <w:t xml:space="preserve">покрытие: </w:t>
            </w:r>
          </w:p>
          <w:p w14:paraId="64AE04F3"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без покрытия</w:t>
            </w:r>
          </w:p>
        </w:tc>
        <w:tc>
          <w:tcPr>
            <w:tcW w:w="2466" w:type="dxa"/>
            <w:tcBorders>
              <w:top w:val="single" w:sz="6" w:space="0" w:color="000000"/>
              <w:left w:val="single" w:sz="6" w:space="0" w:color="000000"/>
              <w:bottom w:val="single" w:sz="6" w:space="0" w:color="000000"/>
              <w:right w:val="single" w:sz="6" w:space="0" w:color="000000"/>
            </w:tcBorders>
            <w:vAlign w:val="center"/>
          </w:tcPr>
          <w:p w14:paraId="0300B81F"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49</w:t>
            </w:r>
          </w:p>
        </w:tc>
      </w:tr>
      <w:tr w:rsidR="000570DD" w:rsidRPr="000570DD" w14:paraId="1097916E" w14:textId="77777777" w:rsidTr="00147883">
        <w:tc>
          <w:tcPr>
            <w:tcW w:w="2555" w:type="dxa"/>
            <w:vMerge/>
            <w:tcBorders>
              <w:left w:val="single" w:sz="6" w:space="0" w:color="000000"/>
              <w:right w:val="single" w:sz="6" w:space="0" w:color="000000"/>
            </w:tcBorders>
            <w:vAlign w:val="center"/>
            <w:hideMark/>
          </w:tcPr>
          <w:p w14:paraId="2DB5426F"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3172" w:type="dxa"/>
            <w:tcBorders>
              <w:top w:val="single" w:sz="6" w:space="0" w:color="000000"/>
              <w:left w:val="single" w:sz="6" w:space="0" w:color="000000"/>
              <w:bottom w:val="single" w:sz="6" w:space="0" w:color="000000"/>
              <w:right w:val="single" w:sz="6" w:space="0" w:color="000000"/>
            </w:tcBorders>
            <w:vAlign w:val="center"/>
            <w:hideMark/>
          </w:tcPr>
          <w:p w14:paraId="1DC25B31"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прочие автомобильные дороги с твердым покрытием</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4431297D"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покрытие: асфальтобетон</w:t>
            </w:r>
          </w:p>
        </w:tc>
        <w:tc>
          <w:tcPr>
            <w:tcW w:w="2466" w:type="dxa"/>
            <w:tcBorders>
              <w:top w:val="single" w:sz="6" w:space="0" w:color="000000"/>
              <w:left w:val="single" w:sz="6" w:space="0" w:color="000000"/>
              <w:bottom w:val="single" w:sz="6" w:space="0" w:color="000000"/>
              <w:right w:val="single" w:sz="6" w:space="0" w:color="000000"/>
            </w:tcBorders>
            <w:vAlign w:val="center"/>
            <w:hideMark/>
          </w:tcPr>
          <w:p w14:paraId="2D116D37"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color w:val="auto"/>
                <w:sz w:val="22"/>
                <w:szCs w:val="20"/>
                <w:lang w:eastAsia="en-US" w:bidi="ar-SA"/>
              </w:rPr>
              <w:t>1829</w:t>
            </w:r>
          </w:p>
        </w:tc>
      </w:tr>
      <w:tr w:rsidR="000570DD" w:rsidRPr="000570DD" w14:paraId="21015D9F" w14:textId="77777777" w:rsidTr="00147883">
        <w:tc>
          <w:tcPr>
            <w:tcW w:w="2555" w:type="dxa"/>
            <w:vMerge/>
            <w:tcBorders>
              <w:left w:val="single" w:sz="6" w:space="0" w:color="000000"/>
              <w:bottom w:val="single" w:sz="6" w:space="0" w:color="000000"/>
              <w:right w:val="single" w:sz="6" w:space="0" w:color="000000"/>
            </w:tcBorders>
            <w:vAlign w:val="center"/>
            <w:hideMark/>
          </w:tcPr>
          <w:p w14:paraId="21B2D027"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3172" w:type="dxa"/>
            <w:tcBorders>
              <w:top w:val="single" w:sz="6" w:space="0" w:color="000000"/>
              <w:left w:val="single" w:sz="6" w:space="0" w:color="000000"/>
              <w:bottom w:val="single" w:sz="6" w:space="0" w:color="000000"/>
              <w:right w:val="single" w:sz="6" w:space="0" w:color="000000"/>
            </w:tcBorders>
            <w:vAlign w:val="center"/>
            <w:hideMark/>
          </w:tcPr>
          <w:p w14:paraId="63E81B91"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прочие автомобильные дороги с переходным покрытием, без покрытия</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5A767ABE"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покрытие: переходное, без покрытия</w:t>
            </w:r>
          </w:p>
        </w:tc>
        <w:tc>
          <w:tcPr>
            <w:tcW w:w="2466" w:type="dxa"/>
            <w:tcBorders>
              <w:top w:val="single" w:sz="6" w:space="0" w:color="000000"/>
              <w:left w:val="single" w:sz="6" w:space="0" w:color="000000"/>
              <w:bottom w:val="single" w:sz="6" w:space="0" w:color="000000"/>
              <w:right w:val="single" w:sz="6" w:space="0" w:color="000000"/>
            </w:tcBorders>
            <w:vAlign w:val="center"/>
            <w:hideMark/>
          </w:tcPr>
          <w:p w14:paraId="0E4FA88A"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color w:val="auto"/>
                <w:sz w:val="22"/>
                <w:szCs w:val="20"/>
                <w:lang w:eastAsia="en-US" w:bidi="ar-SA"/>
              </w:rPr>
              <w:t>10915</w:t>
            </w:r>
          </w:p>
        </w:tc>
      </w:tr>
      <w:tr w:rsidR="000570DD" w:rsidRPr="000570DD" w14:paraId="19577966" w14:textId="77777777" w:rsidTr="00147883">
        <w:tc>
          <w:tcPr>
            <w:tcW w:w="2555" w:type="dxa"/>
            <w:tcBorders>
              <w:top w:val="single" w:sz="6" w:space="0" w:color="000000"/>
              <w:left w:val="single" w:sz="6" w:space="0" w:color="000000"/>
              <w:bottom w:val="single" w:sz="6" w:space="0" w:color="000000"/>
              <w:right w:val="single" w:sz="6" w:space="0" w:color="000000"/>
            </w:tcBorders>
            <w:vAlign w:val="center"/>
            <w:hideMark/>
          </w:tcPr>
          <w:p w14:paraId="4C716C0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местного значения поселения</w:t>
            </w:r>
          </w:p>
        </w:tc>
        <w:tc>
          <w:tcPr>
            <w:tcW w:w="3172" w:type="dxa"/>
            <w:tcBorders>
              <w:top w:val="single" w:sz="6" w:space="0" w:color="000000"/>
              <w:left w:val="single" w:sz="6" w:space="0" w:color="000000"/>
              <w:bottom w:val="single" w:sz="6" w:space="0" w:color="000000"/>
              <w:right w:val="single" w:sz="6" w:space="0" w:color="000000"/>
            </w:tcBorders>
            <w:vAlign w:val="center"/>
            <w:hideMark/>
          </w:tcPr>
          <w:p w14:paraId="364A75D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жилые улицы, проезды на территории населенных пунктов</w:t>
            </w:r>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61980B34"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w:t>
            </w:r>
          </w:p>
        </w:tc>
        <w:tc>
          <w:tcPr>
            <w:tcW w:w="2466" w:type="dxa"/>
            <w:tcBorders>
              <w:top w:val="single" w:sz="6" w:space="0" w:color="000000"/>
              <w:left w:val="single" w:sz="6" w:space="0" w:color="000000"/>
              <w:bottom w:val="single" w:sz="6" w:space="0" w:color="000000"/>
              <w:right w:val="single" w:sz="6" w:space="0" w:color="000000"/>
            </w:tcBorders>
            <w:vAlign w:val="center"/>
            <w:hideMark/>
          </w:tcPr>
          <w:p w14:paraId="20F2B00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bookmarkStart w:id="58" w:name="УДС_протяж"/>
            <w:r w:rsidRPr="000570DD">
              <w:rPr>
                <w:rFonts w:ascii="Times New Roman" w:eastAsia="Times New Roman" w:hAnsi="Times New Roman" w:cs="Times New Roman"/>
                <w:color w:val="auto"/>
                <w:sz w:val="22"/>
                <w:szCs w:val="20"/>
                <w:lang w:eastAsia="en-US" w:bidi="ar-SA"/>
              </w:rPr>
              <w:t>29847</w:t>
            </w:r>
            <w:bookmarkEnd w:id="58"/>
          </w:p>
        </w:tc>
      </w:tr>
    </w:tbl>
    <w:p w14:paraId="4BD8FFC4"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p>
    <w:p w14:paraId="5ED8E78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Проезд пожарного транспорта обеспечен ко всем зданиям и сооружениям.</w:t>
      </w:r>
    </w:p>
    <w:p w14:paraId="42362FE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Населенные пункты с. Усады, д. Тимофеевка, д. Чубарово, д. Ильино, д. Талмачи и с. Хохлово обеспечены подъездными автомобильными дорогами с твердым покрытием, к д. Садилово подъезд с твердым покрытием отсутствует.</w:t>
      </w:r>
    </w:p>
    <w:p w14:paraId="33D7B9C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Общественный транспорт представлен междугородними и пригородными автобусными маршрутами:</w:t>
      </w:r>
    </w:p>
    <w:p w14:paraId="75FF0ED6"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«Казань – Арск»;</w:t>
      </w:r>
    </w:p>
    <w:p w14:paraId="54E9182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«Казань – Большая Атня – Казань».</w:t>
      </w:r>
    </w:p>
    <w:p w14:paraId="0D4FBBE1" w14:textId="77777777" w:rsidR="000570DD" w:rsidRPr="000570DD" w:rsidRDefault="000570DD" w:rsidP="000570DD">
      <w:pPr>
        <w:widowControl/>
        <w:numPr>
          <w:ilvl w:val="0"/>
          <w:numId w:val="6"/>
        </w:numPr>
        <w:ind w:firstLine="709"/>
        <w:rPr>
          <w:rFonts w:ascii="Times New Roman" w:eastAsia="Calibri" w:hAnsi="Times New Roman" w:cs="Times New Roman"/>
          <w:b/>
          <w:color w:val="auto"/>
          <w:lang w:eastAsia="en-US" w:bidi="ar-SA"/>
        </w:rPr>
      </w:pPr>
    </w:p>
    <w:p w14:paraId="46E74CF4" w14:textId="77777777" w:rsidR="000570DD" w:rsidRPr="000570DD" w:rsidRDefault="000570DD" w:rsidP="000570DD">
      <w:pPr>
        <w:widowControl/>
        <w:numPr>
          <w:ilvl w:val="0"/>
          <w:numId w:val="6"/>
        </w:numPr>
        <w:ind w:firstLine="709"/>
        <w:rPr>
          <w:rFonts w:ascii="Times New Roman" w:eastAsia="Calibri" w:hAnsi="Times New Roman" w:cs="Times New Roman"/>
          <w:b/>
          <w:color w:val="auto"/>
          <w:lang w:eastAsia="en-US" w:bidi="ar-SA"/>
        </w:rPr>
      </w:pPr>
    </w:p>
    <w:p w14:paraId="327FF88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726EC66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Генеральным планом предусматривается развитие автомобильного транспорта.</w:t>
      </w:r>
    </w:p>
    <w:p w14:paraId="1EBE82C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Сведения о планируемых для размещения элементах улично-дорожной сети, их основные характеристики и обоснование размещения представлены в таблице 9.</w:t>
      </w:r>
    </w:p>
    <w:p w14:paraId="0DAC2E5E"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r w:rsidRPr="000570DD">
        <w:rPr>
          <w:rFonts w:ascii="Times New Roman" w:eastAsia="Times New Roman" w:hAnsi="Times New Roman" w:cs="Times New Roman"/>
          <w:color w:val="auto"/>
          <w:lang w:bidi="ar-SA"/>
        </w:rPr>
        <w:t>Таблица</w:t>
      </w:r>
      <w:bookmarkStart w:id="59" w:name="табл_4"/>
      <w:r w:rsidRPr="000570DD">
        <w:rPr>
          <w:rFonts w:ascii="Times New Roman" w:eastAsia="Times New Roman" w:hAnsi="Times New Roman" w:cs="Times New Roman"/>
          <w:noProof/>
          <w:color w:val="auto"/>
          <w:lang w:bidi="ar-SA"/>
        </w:rPr>
        <w:t>9</w:t>
      </w:r>
      <w:bookmarkEnd w:id="59"/>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1688"/>
        <w:gridCol w:w="2413"/>
        <w:gridCol w:w="1835"/>
        <w:gridCol w:w="1700"/>
        <w:gridCol w:w="2547"/>
      </w:tblGrid>
      <w:tr w:rsidR="000570DD" w:rsidRPr="000570DD" w14:paraId="4E65B69D" w14:textId="77777777" w:rsidTr="00147883">
        <w:tc>
          <w:tcPr>
            <w:tcW w:w="1688" w:type="dxa"/>
            <w:tcBorders>
              <w:top w:val="single" w:sz="6" w:space="0" w:color="000000"/>
              <w:left w:val="single" w:sz="6" w:space="0" w:color="000000"/>
              <w:bottom w:val="single" w:sz="6" w:space="0" w:color="000000"/>
              <w:right w:val="single" w:sz="6" w:space="0" w:color="000000"/>
            </w:tcBorders>
            <w:vAlign w:val="center"/>
            <w:hideMark/>
          </w:tcPr>
          <w:p w14:paraId="217B7B5B"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Статус объекта</w:t>
            </w:r>
          </w:p>
        </w:tc>
        <w:tc>
          <w:tcPr>
            <w:tcW w:w="2480" w:type="dxa"/>
            <w:tcBorders>
              <w:top w:val="single" w:sz="6" w:space="0" w:color="000000"/>
              <w:left w:val="single" w:sz="6" w:space="0" w:color="000000"/>
              <w:bottom w:val="single" w:sz="6" w:space="0" w:color="000000"/>
              <w:right w:val="single" w:sz="6" w:space="0" w:color="000000"/>
            </w:tcBorders>
            <w:vAlign w:val="center"/>
            <w:hideMark/>
          </w:tcPr>
          <w:p w14:paraId="1938162C"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Наименование объекта</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17B74DBC"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Основные характеристики</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6E2DDE2A"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Протяженность в границах поселения, м</w:t>
            </w:r>
          </w:p>
        </w:tc>
        <w:tc>
          <w:tcPr>
            <w:tcW w:w="2608" w:type="dxa"/>
            <w:tcBorders>
              <w:top w:val="single" w:sz="6" w:space="0" w:color="000000"/>
              <w:left w:val="single" w:sz="6" w:space="0" w:color="000000"/>
              <w:bottom w:val="single" w:sz="6" w:space="0" w:color="000000"/>
              <w:right w:val="single" w:sz="6" w:space="0" w:color="000000"/>
            </w:tcBorders>
            <w:vAlign w:val="center"/>
            <w:hideMark/>
          </w:tcPr>
          <w:p w14:paraId="70B0EC4A"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Обоснование размещения объекта</w:t>
            </w:r>
          </w:p>
        </w:tc>
      </w:tr>
      <w:tr w:rsidR="000570DD" w:rsidRPr="000570DD" w14:paraId="553E5996" w14:textId="77777777" w:rsidTr="00147883">
        <w:tc>
          <w:tcPr>
            <w:tcW w:w="1688" w:type="dxa"/>
            <w:tcBorders>
              <w:top w:val="single" w:sz="6" w:space="0" w:color="000000"/>
              <w:left w:val="single" w:sz="6" w:space="0" w:color="000000"/>
              <w:bottom w:val="single" w:sz="6" w:space="0" w:color="000000"/>
              <w:right w:val="single" w:sz="6" w:space="0" w:color="000000"/>
            </w:tcBorders>
            <w:vAlign w:val="center"/>
            <w:hideMark/>
          </w:tcPr>
          <w:p w14:paraId="2F1B75E2" w14:textId="77777777" w:rsidR="000570DD" w:rsidRPr="000570DD" w:rsidRDefault="000570DD" w:rsidP="000570DD">
            <w:pPr>
              <w:widowControl/>
              <w:numPr>
                <w:ilvl w:val="0"/>
                <w:numId w:val="6"/>
              </w:numP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автомобильные дороги регионального значения</w:t>
            </w:r>
          </w:p>
        </w:tc>
        <w:tc>
          <w:tcPr>
            <w:tcW w:w="2480" w:type="dxa"/>
            <w:tcBorders>
              <w:top w:val="single" w:sz="6" w:space="0" w:color="000000"/>
              <w:left w:val="single" w:sz="6" w:space="0" w:color="000000"/>
              <w:bottom w:val="single" w:sz="6" w:space="0" w:color="000000"/>
              <w:right w:val="single" w:sz="6" w:space="0" w:color="000000"/>
            </w:tcBorders>
            <w:vAlign w:val="center"/>
            <w:hideMark/>
          </w:tcPr>
          <w:p w14:paraId="4B863891"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Автомобильная дорога "Обход Казанского транспортного узла"</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7734E7DE"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покрытие - асфальтобетон; категория - III</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43B01DA5"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4598</w:t>
            </w:r>
          </w:p>
        </w:tc>
        <w:tc>
          <w:tcPr>
            <w:tcW w:w="2608" w:type="dxa"/>
            <w:tcBorders>
              <w:top w:val="single" w:sz="6" w:space="0" w:color="000000"/>
              <w:left w:val="single" w:sz="6" w:space="0" w:color="000000"/>
              <w:bottom w:val="single" w:sz="6" w:space="0" w:color="000000"/>
              <w:right w:val="single" w:sz="6" w:space="0" w:color="000000"/>
            </w:tcBorders>
            <w:vAlign w:val="center"/>
            <w:hideMark/>
          </w:tcPr>
          <w:p w14:paraId="566E0F4B"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 xml:space="preserve">улучшение связности улично-дорожной сети Республики Татарстан; </w:t>
            </w:r>
          </w:p>
          <w:p w14:paraId="574D8D9B" w14:textId="77777777" w:rsidR="000570DD" w:rsidRPr="000570DD" w:rsidRDefault="000570DD" w:rsidP="000570DD">
            <w:pPr>
              <w:widowControl/>
              <w:numPr>
                <w:ilvl w:val="0"/>
                <w:numId w:val="6"/>
              </w:numP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реализация положений Схемы территориального планирования Республики Татарстан</w:t>
            </w:r>
          </w:p>
        </w:tc>
      </w:tr>
      <w:tr w:rsidR="000570DD" w:rsidRPr="000570DD" w14:paraId="49CA0A99" w14:textId="77777777" w:rsidTr="00147883">
        <w:trPr>
          <w:trHeight w:val="688"/>
        </w:trPr>
        <w:tc>
          <w:tcPr>
            <w:tcW w:w="1688" w:type="dxa"/>
            <w:vMerge w:val="restart"/>
            <w:tcBorders>
              <w:top w:val="single" w:sz="6" w:space="0" w:color="000000"/>
              <w:left w:val="single" w:sz="6" w:space="0" w:color="000000"/>
              <w:right w:val="single" w:sz="6" w:space="0" w:color="000000"/>
            </w:tcBorders>
            <w:vAlign w:val="center"/>
            <w:hideMark/>
          </w:tcPr>
          <w:p w14:paraId="53FFA702"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автомобильные дороги местного значения муниципального района</w:t>
            </w:r>
          </w:p>
        </w:tc>
        <w:tc>
          <w:tcPr>
            <w:tcW w:w="2480" w:type="dxa"/>
            <w:tcBorders>
              <w:top w:val="single" w:sz="6" w:space="0" w:color="000000"/>
              <w:left w:val="single" w:sz="6" w:space="0" w:color="000000"/>
              <w:bottom w:val="single" w:sz="6" w:space="0" w:color="000000"/>
              <w:right w:val="single" w:sz="6" w:space="0" w:color="000000"/>
            </w:tcBorders>
            <w:vAlign w:val="center"/>
            <w:hideMark/>
          </w:tcPr>
          <w:p w14:paraId="11B6D790"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Автомобильная дорога "Подъезд к д. Садилово"</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2E786F01"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покрытие - асфальтобетон; категория - IV</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5D473BF9"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49</w:t>
            </w:r>
          </w:p>
        </w:tc>
        <w:tc>
          <w:tcPr>
            <w:tcW w:w="2608" w:type="dxa"/>
            <w:tcBorders>
              <w:top w:val="single" w:sz="6" w:space="0" w:color="000000"/>
              <w:left w:val="single" w:sz="6" w:space="0" w:color="000000"/>
              <w:bottom w:val="single" w:sz="6" w:space="0" w:color="000000"/>
              <w:right w:val="single" w:sz="6" w:space="0" w:color="000000"/>
            </w:tcBorders>
            <w:vAlign w:val="center"/>
            <w:hideMark/>
          </w:tcPr>
          <w:p w14:paraId="10D4ABA8"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 xml:space="preserve">обеспечение населенного пункта подъездной автомобильной дорогой с твердым покрытием; </w:t>
            </w:r>
            <w:r w:rsidRPr="000570DD">
              <w:rPr>
                <w:rFonts w:ascii="Times New Roman" w:eastAsia="Calibri" w:hAnsi="Times New Roman" w:cs="Times New Roman"/>
                <w:color w:val="auto"/>
                <w:sz w:val="22"/>
                <w:szCs w:val="22"/>
                <w:lang w:eastAsia="en-US" w:bidi="ar-SA"/>
              </w:rPr>
              <w:t>реализация положений Схемы территориального планирования муниципального района</w:t>
            </w:r>
          </w:p>
        </w:tc>
      </w:tr>
      <w:tr w:rsidR="000570DD" w:rsidRPr="000570DD" w14:paraId="7EAFB2CC" w14:textId="77777777" w:rsidTr="00147883">
        <w:trPr>
          <w:trHeight w:val="688"/>
        </w:trPr>
        <w:tc>
          <w:tcPr>
            <w:tcW w:w="1688" w:type="dxa"/>
            <w:vMerge/>
            <w:tcBorders>
              <w:left w:val="single" w:sz="6" w:space="0" w:color="000000"/>
              <w:right w:val="single" w:sz="6" w:space="0" w:color="000000"/>
            </w:tcBorders>
            <w:vAlign w:val="center"/>
          </w:tcPr>
          <w:p w14:paraId="67055CC2"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480" w:type="dxa"/>
            <w:tcBorders>
              <w:top w:val="single" w:sz="6" w:space="0" w:color="000000"/>
              <w:left w:val="single" w:sz="6" w:space="0" w:color="000000"/>
              <w:bottom w:val="single" w:sz="6" w:space="0" w:color="000000"/>
              <w:right w:val="single" w:sz="6" w:space="0" w:color="000000"/>
            </w:tcBorders>
            <w:vAlign w:val="center"/>
          </w:tcPr>
          <w:p w14:paraId="53C45BC3"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Автомобильная дорога "Подъезд к площадке перспективного жилищного строительства к северо-востоку от д. Чубарово" *</w:t>
            </w:r>
          </w:p>
        </w:tc>
        <w:tc>
          <w:tcPr>
            <w:tcW w:w="1843" w:type="dxa"/>
            <w:tcBorders>
              <w:top w:val="single" w:sz="6" w:space="0" w:color="000000"/>
              <w:left w:val="single" w:sz="6" w:space="0" w:color="000000"/>
              <w:bottom w:val="single" w:sz="6" w:space="0" w:color="000000"/>
              <w:right w:val="single" w:sz="6" w:space="0" w:color="000000"/>
            </w:tcBorders>
            <w:vAlign w:val="center"/>
          </w:tcPr>
          <w:p w14:paraId="2F012726"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покрытие - асфальтобетон; категория - IV</w:t>
            </w:r>
          </w:p>
        </w:tc>
        <w:tc>
          <w:tcPr>
            <w:tcW w:w="1701" w:type="dxa"/>
            <w:tcBorders>
              <w:top w:val="single" w:sz="6" w:space="0" w:color="000000"/>
              <w:left w:val="single" w:sz="6" w:space="0" w:color="000000"/>
              <w:bottom w:val="single" w:sz="6" w:space="0" w:color="000000"/>
              <w:right w:val="single" w:sz="6" w:space="0" w:color="000000"/>
            </w:tcBorders>
            <w:vAlign w:val="center"/>
          </w:tcPr>
          <w:p w14:paraId="5A47B871" w14:textId="77777777" w:rsidR="000570DD" w:rsidRPr="000570DD" w:rsidRDefault="000570DD" w:rsidP="000570DD">
            <w:pPr>
              <w:widowControl/>
              <w:numPr>
                <w:ilvl w:val="0"/>
                <w:numId w:val="6"/>
              </w:numPr>
              <w:rPr>
                <w:rFonts w:ascii="Times New Roman" w:eastAsia="Times New Roman" w:hAnsi="Times New Roman" w:cs="Times New Roman"/>
                <w:bCs/>
                <w:color w:val="auto"/>
                <w:sz w:val="22"/>
                <w:szCs w:val="20"/>
                <w:lang w:eastAsia="en-US" w:bidi="ar-SA"/>
              </w:rPr>
            </w:pPr>
            <w:r w:rsidRPr="000570DD">
              <w:rPr>
                <w:rFonts w:ascii="Times New Roman" w:eastAsia="Times New Roman" w:hAnsi="Times New Roman" w:cs="Times New Roman"/>
                <w:bCs/>
                <w:color w:val="auto"/>
                <w:sz w:val="22"/>
                <w:szCs w:val="20"/>
                <w:lang w:eastAsia="en-US" w:bidi="ar-SA"/>
              </w:rPr>
              <w:t>1637</w:t>
            </w:r>
          </w:p>
        </w:tc>
        <w:tc>
          <w:tcPr>
            <w:tcW w:w="2608" w:type="dxa"/>
            <w:tcBorders>
              <w:top w:val="single" w:sz="6" w:space="0" w:color="000000"/>
              <w:left w:val="single" w:sz="6" w:space="0" w:color="000000"/>
              <w:bottom w:val="single" w:sz="6" w:space="0" w:color="000000"/>
              <w:right w:val="single" w:sz="6" w:space="0" w:color="000000"/>
            </w:tcBorders>
            <w:vAlign w:val="center"/>
          </w:tcPr>
          <w:p w14:paraId="0C7BA683"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 xml:space="preserve">обеспечение территории возможного перспективного жилищного строительства подъездной автомобильной дорогой с твердым покрытием </w:t>
            </w:r>
          </w:p>
        </w:tc>
      </w:tr>
    </w:tbl>
    <w:p w14:paraId="356B39B1" w14:textId="77777777" w:rsidR="000570DD" w:rsidRPr="000570DD" w:rsidRDefault="000570DD" w:rsidP="000570DD">
      <w:pPr>
        <w:widowControl/>
        <w:numPr>
          <w:ilvl w:val="0"/>
          <w:numId w:val="6"/>
        </w:numPr>
        <w:suppressAutoHyphens/>
        <w:spacing w:before="120"/>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sz w:val="22"/>
          <w:szCs w:val="22"/>
          <w:lang w:eastAsia="en-US" w:bidi="ar-SA"/>
        </w:rPr>
        <w:t>* для реализации мероприятия необходимо внесение изменений в Схему территориального планирования Высокогорского муниципального района</w:t>
      </w:r>
      <w:r w:rsidRPr="000570DD">
        <w:rPr>
          <w:rFonts w:ascii="Times New Roman" w:eastAsia="Calibri" w:hAnsi="Times New Roman" w:cs="Times New Roman"/>
          <w:color w:val="auto"/>
          <w:lang w:eastAsia="en-US" w:bidi="ar-SA"/>
        </w:rPr>
        <w:t xml:space="preserve"> </w:t>
      </w:r>
    </w:p>
    <w:p w14:paraId="6D90FF4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6E9D7D8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Размещение автомобильных дорог также предусматривает ряд организационных мероприятий, направленных на обеспечение безопасности миграций диких животных, в том числе:</w:t>
      </w:r>
    </w:p>
    <w:p w14:paraId="2AE4F23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организация подземных или надземных переходов для животных (местоположение и конструктивные решения указанных сооружений должны определяться документацией по планировке территории и проектной документацией планируемой автомобильной дороги);</w:t>
      </w:r>
    </w:p>
    <w:p w14:paraId="2C2D09E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организация защитных сооружений и устройств, предотвращающих попадание животных под транспортные средства.</w:t>
      </w:r>
    </w:p>
    <w:p w14:paraId="56E218F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При строительстве автомобильных дорог необходимо соблюдение положений Постановления Правительства Российской Федерации от 13.08.1996 г. №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а также согласование проектной документации с Государственным комитетом Республики Татарстан по биологическим ресурсам.</w:t>
      </w:r>
    </w:p>
    <w:p w14:paraId="3AE5B0F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18C22A9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Для обеспечения функционирования планируемой автомобильной дороги «Обход Казанского транспортного узла», а также для минимизации негативного воздействия на окружающую среду планируется размещение автомобильного мостового переезда через р. Сула.</w:t>
      </w:r>
    </w:p>
    <w:p w14:paraId="6BE924F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Для реализации указанного мероприятия необходимо внесение изменений в Схему территориального планирования Высокогорского муниципального района и Республики Татарстан.</w:t>
      </w:r>
    </w:p>
    <w:p w14:paraId="6A3D165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Существенного негативного влияния планируемого для размещения объекта на состояние окружающей среды не предполагается.</w:t>
      </w:r>
    </w:p>
    <w:p w14:paraId="448DE69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12D3D512"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60" w:name="_Toc34313179"/>
      <w:r w:rsidRPr="000570DD">
        <w:rPr>
          <w:rFonts w:ascii="Times New Roman" w:eastAsia="Calibri" w:hAnsi="Times New Roman" w:cs="Times New Roman"/>
          <w:b/>
          <w:color w:val="auto"/>
          <w:lang w:eastAsia="en-US" w:bidi="ar-SA"/>
        </w:rPr>
        <w:t>2.8.2. Железнодорожный транспорт</w:t>
      </w:r>
      <w:bookmarkEnd w:id="60"/>
    </w:p>
    <w:p w14:paraId="63A1DF7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p>
    <w:p w14:paraId="5405CBF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7D6E9B5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Железнодорожный транспорт на территории поселения не представлен.</w:t>
      </w:r>
    </w:p>
    <w:p w14:paraId="174B60C8"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p>
    <w:p w14:paraId="41CCA76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633F16F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Развитие железнодорожного транспорта на территории поселения не предусматривается.</w:t>
      </w:r>
    </w:p>
    <w:p w14:paraId="06603DC6"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p>
    <w:p w14:paraId="352E9212"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61" w:name="_Toc34313180"/>
      <w:r w:rsidRPr="000570DD">
        <w:rPr>
          <w:rFonts w:ascii="Times New Roman" w:eastAsia="Calibri" w:hAnsi="Times New Roman" w:cs="Times New Roman"/>
          <w:b/>
          <w:color w:val="auto"/>
          <w:lang w:eastAsia="en-US" w:bidi="ar-SA"/>
        </w:rPr>
        <w:t>2.8.3. Водный транспорт</w:t>
      </w:r>
      <w:bookmarkEnd w:id="61"/>
    </w:p>
    <w:p w14:paraId="56A69EC5"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u w:val="single"/>
          <w:lang w:eastAsia="en-US" w:bidi="ar-SA"/>
        </w:rPr>
      </w:pPr>
    </w:p>
    <w:p w14:paraId="5125CA6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31D38FC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На территории поселения водный транспорт не представлен.</w:t>
      </w:r>
    </w:p>
    <w:p w14:paraId="1C400A35"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p>
    <w:p w14:paraId="5FD4543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6FAFAE5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Развитие водного транспорта на территории поселения не предусматривается.</w:t>
      </w:r>
    </w:p>
    <w:p w14:paraId="41BF9905"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p>
    <w:p w14:paraId="6E5E19D3"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62" w:name="_Toc34313181"/>
      <w:r w:rsidRPr="000570DD">
        <w:rPr>
          <w:rFonts w:ascii="Times New Roman" w:eastAsia="Calibri" w:hAnsi="Times New Roman" w:cs="Times New Roman"/>
          <w:b/>
          <w:color w:val="auto"/>
          <w:lang w:eastAsia="en-US" w:bidi="ar-SA"/>
        </w:rPr>
        <w:t>2.8.4. Воздушный транспорт</w:t>
      </w:r>
      <w:bookmarkEnd w:id="62"/>
    </w:p>
    <w:p w14:paraId="2B1198A8"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u w:val="single"/>
          <w:lang w:eastAsia="en-US" w:bidi="ar-SA"/>
        </w:rPr>
      </w:pPr>
    </w:p>
    <w:p w14:paraId="5D1A392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52104C83"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На территории поселения располагается вертолетная площадка в д. Ильино.</w:t>
      </w:r>
    </w:p>
    <w:p w14:paraId="56541D46"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i/>
          <w:color w:val="auto"/>
          <w:lang w:eastAsia="en-US" w:bidi="ar-SA"/>
        </w:rPr>
      </w:pPr>
    </w:p>
    <w:p w14:paraId="73F3DE8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6DAD6BB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Развитие воздушного транспорта на территории поселения не предусматривается.</w:t>
      </w:r>
    </w:p>
    <w:p w14:paraId="310A10A4"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i/>
          <w:color w:val="auto"/>
          <w:lang w:eastAsia="en-US" w:bidi="ar-SA"/>
        </w:rPr>
      </w:pPr>
    </w:p>
    <w:p w14:paraId="6A2D303A"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63" w:name="_Toc34313182"/>
      <w:r w:rsidRPr="000570DD">
        <w:rPr>
          <w:rFonts w:ascii="Times New Roman" w:eastAsia="Calibri" w:hAnsi="Times New Roman" w:cs="Times New Roman"/>
          <w:b/>
          <w:color w:val="auto"/>
          <w:lang w:eastAsia="en-US" w:bidi="ar-SA"/>
        </w:rPr>
        <w:t>2.8.5. Трубопроводный транспорт</w:t>
      </w:r>
      <w:bookmarkEnd w:id="63"/>
    </w:p>
    <w:p w14:paraId="62A01A4D"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u w:val="single"/>
          <w:lang w:eastAsia="en-US" w:bidi="ar-SA"/>
        </w:rPr>
      </w:pPr>
    </w:p>
    <w:p w14:paraId="331DF82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1FC4E301"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Сведения о трубопроводном транспорте представлены в пункте «Магистральные инженерные коммуникации»  раздела 2.9 «Инженерная инфраструктура и коммунальное обслуживание» настоящей части.</w:t>
      </w:r>
    </w:p>
    <w:p w14:paraId="5F456F1C"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i/>
          <w:color w:val="auto"/>
          <w:lang w:eastAsia="en-US" w:bidi="ar-SA"/>
        </w:rPr>
      </w:pPr>
    </w:p>
    <w:p w14:paraId="05C4658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5A77DC8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Развитие трубопроводного транспорта на территории поселения не предусматривается.</w:t>
      </w:r>
    </w:p>
    <w:p w14:paraId="435359B8"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color w:val="auto"/>
          <w:lang w:bidi="ar-SA"/>
        </w:rPr>
      </w:pPr>
    </w:p>
    <w:p w14:paraId="6FA5B04C"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color w:val="auto"/>
          <w:lang w:bidi="ar-SA"/>
        </w:rPr>
      </w:pPr>
      <w:bookmarkStart w:id="64" w:name="_Toc34313183"/>
      <w:r w:rsidRPr="000570DD">
        <w:rPr>
          <w:rFonts w:ascii="Times New Roman" w:eastAsia="Calibri" w:hAnsi="Times New Roman" w:cs="Times New Roman"/>
          <w:b/>
          <w:bCs/>
          <w:iCs/>
          <w:color w:val="auto"/>
          <w:lang w:bidi="ar-SA"/>
        </w:rPr>
        <w:t>2.9. Инженерная инфраструктура и коммунальное обслуживание</w:t>
      </w:r>
      <w:bookmarkEnd w:id="64"/>
    </w:p>
    <w:p w14:paraId="42694640"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p>
    <w:p w14:paraId="5BB8DBCA"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65" w:name="_Toc34313184"/>
      <w:r w:rsidRPr="000570DD">
        <w:rPr>
          <w:rFonts w:ascii="Times New Roman" w:eastAsia="Calibri" w:hAnsi="Times New Roman" w:cs="Times New Roman"/>
          <w:b/>
          <w:color w:val="auto"/>
          <w:lang w:eastAsia="en-US" w:bidi="ar-SA"/>
        </w:rPr>
        <w:t>2.9.1. Магистральные инженерные коммуникации</w:t>
      </w:r>
      <w:bookmarkEnd w:id="65"/>
    </w:p>
    <w:p w14:paraId="5DD4CCB7"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color w:val="auto"/>
          <w:lang w:bidi="ar-SA"/>
        </w:rPr>
      </w:pPr>
    </w:p>
    <w:p w14:paraId="47BE7DB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71EAC620"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color w:val="auto"/>
          <w:lang w:eastAsia="en-US" w:bidi="ar-SA"/>
        </w:rPr>
        <w:t>На территории поселения представлены следующие магистральные инженерные коммуникации:</w:t>
      </w:r>
    </w:p>
    <w:p w14:paraId="56BFAD3D"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магистральные трубопроводы (газопровод «Уренгой – Ужгород»);</w:t>
      </w:r>
    </w:p>
    <w:p w14:paraId="1265E17E"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воздушные линии электропередачи напряжением 35 кВ, 6-10 кВ;</w:t>
      </w:r>
    </w:p>
    <w:p w14:paraId="69885A90"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линии связи.</w:t>
      </w:r>
    </w:p>
    <w:p w14:paraId="2F074491"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i/>
          <w:color w:val="auto"/>
          <w:lang w:eastAsia="en-US" w:bidi="ar-SA"/>
        </w:rPr>
      </w:pPr>
    </w:p>
    <w:p w14:paraId="44DE4AF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1EEF9D5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Размещение магистральных инженерных коммуникаций на территории поселения не планируется.</w:t>
      </w:r>
    </w:p>
    <w:p w14:paraId="697496E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p>
    <w:p w14:paraId="38CE1CD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p>
    <w:p w14:paraId="563661A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p>
    <w:p w14:paraId="7F4CA71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p>
    <w:p w14:paraId="3AB4223C"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66" w:name="_Toc34313185"/>
      <w:r w:rsidRPr="000570DD">
        <w:rPr>
          <w:rFonts w:ascii="Times New Roman" w:eastAsia="Calibri" w:hAnsi="Times New Roman" w:cs="Times New Roman"/>
          <w:b/>
          <w:color w:val="auto"/>
          <w:lang w:eastAsia="en-US" w:bidi="ar-SA"/>
        </w:rPr>
        <w:t>2.9.2. Электроснабжение</w:t>
      </w:r>
      <w:bookmarkEnd w:id="66"/>
    </w:p>
    <w:p w14:paraId="2B9226D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p>
    <w:p w14:paraId="20E91E8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2A444C9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0570DD">
        <w:rPr>
          <w:rFonts w:ascii="Times New Roman" w:eastAsia="Calibri" w:hAnsi="Times New Roman" w:cs="Times New Roman"/>
          <w:color w:val="auto"/>
          <w:lang w:eastAsia="en-US" w:bidi="ar-SA"/>
        </w:rPr>
        <w:t>Электроснабжение населенных пунктов и производственных объектов осуществляется воздушными линиями электропередачи напряжением 0,4 кВ. Понижение напряжения и распределение электричества обеспечивается трансформаторными электрическими подстанциями 6-10/0,4 кВ.</w:t>
      </w:r>
    </w:p>
    <w:p w14:paraId="193B6E9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Cs w:val="22"/>
          <w:lang w:eastAsia="en-US" w:bidi="ar-SA"/>
        </w:rPr>
      </w:pPr>
      <w:r w:rsidRPr="000570DD">
        <w:rPr>
          <w:rFonts w:ascii="Times New Roman" w:eastAsia="Calibri" w:hAnsi="Times New Roman" w:cs="Times New Roman"/>
          <w:color w:val="auto"/>
          <w:szCs w:val="22"/>
          <w:lang w:eastAsia="en-US" w:bidi="ar-SA"/>
        </w:rPr>
        <w:t>К востоку от с. Усады располагается электрическая подстанция 35/6-10 кВ.</w:t>
      </w:r>
    </w:p>
    <w:p w14:paraId="180E44A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Уровень обеспеченности зданий и сооружений электроэнергией составляет 100 %.</w:t>
      </w:r>
    </w:p>
    <w:p w14:paraId="766BFA6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27713AE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3DEE47E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В связи с возможным планируемым увеличением объема жилищного фонда на </w:t>
      </w:r>
      <w:r w:rsidRPr="000570DD">
        <w:rPr>
          <w:rFonts w:ascii="Times New Roman" w:eastAsia="Calibri" w:hAnsi="Times New Roman" w:cs="Times New Roman"/>
          <w:noProof/>
          <w:color w:val="auto"/>
          <w:lang w:eastAsia="en-US" w:bidi="ar-SA"/>
        </w:rPr>
        <w:t>77,93</w:t>
      </w:r>
      <w:r w:rsidRPr="000570DD">
        <w:rPr>
          <w:rFonts w:ascii="Times New Roman" w:eastAsia="Calibri" w:hAnsi="Times New Roman" w:cs="Times New Roman"/>
          <w:color w:val="auto"/>
          <w:lang w:eastAsia="en-US" w:bidi="ar-SA"/>
        </w:rPr>
        <w:t xml:space="preserve"> тыс. кв. м жилья и приблизительным приростом численности постоянного населения на </w:t>
      </w:r>
      <w:r w:rsidRPr="000570DD">
        <w:rPr>
          <w:rFonts w:ascii="Times New Roman" w:eastAsia="Calibri" w:hAnsi="Times New Roman" w:cs="Times New Roman"/>
          <w:noProof/>
          <w:color w:val="auto"/>
          <w:lang w:eastAsia="en-US" w:bidi="ar-SA"/>
        </w:rPr>
        <w:t>2728</w:t>
      </w:r>
      <w:r w:rsidRPr="000570DD">
        <w:rPr>
          <w:rFonts w:ascii="Times New Roman" w:eastAsia="Calibri" w:hAnsi="Times New Roman" w:cs="Times New Roman"/>
          <w:color w:val="auto"/>
          <w:lang w:eastAsia="en-US" w:bidi="ar-SA"/>
        </w:rPr>
        <w:t xml:space="preserve"> человек предполагается увеличение показателя электропотребления, согласно укрупненному расчету равное </w:t>
      </w:r>
      <w:r w:rsidRPr="000570DD">
        <w:rPr>
          <w:rFonts w:ascii="Times New Roman" w:eastAsia="Calibri" w:hAnsi="Times New Roman" w:cs="Times New Roman"/>
          <w:noProof/>
          <w:color w:val="auto"/>
          <w:lang w:eastAsia="en-US" w:bidi="ar-SA"/>
        </w:rPr>
        <w:t>2591600</w:t>
      </w:r>
      <w:r w:rsidRPr="000570DD">
        <w:rPr>
          <w:rFonts w:ascii="Times New Roman" w:eastAsia="Calibri" w:hAnsi="Times New Roman" w:cs="Times New Roman"/>
          <w:color w:val="auto"/>
          <w:lang w:eastAsia="en-US" w:bidi="ar-SA"/>
        </w:rPr>
        <w:t xml:space="preserve"> кВт∙ч в год.</w:t>
      </w:r>
    </w:p>
    <w:p w14:paraId="794A20E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Ориентировочная суммарная требуемая протяженность воздушных линий электропередачи 0,4 кВ на территориях, выделяемых для возможного жилищного строительства, составляет </w:t>
      </w:r>
      <w:r w:rsidRPr="000570DD">
        <w:rPr>
          <w:rFonts w:ascii="Times New Roman" w:eastAsia="Calibri" w:hAnsi="Times New Roman" w:cs="Times New Roman"/>
          <w:noProof/>
          <w:color w:val="auto"/>
          <w:lang w:eastAsia="en-US" w:bidi="ar-SA"/>
        </w:rPr>
        <w:t>19,48</w:t>
      </w:r>
      <w:r w:rsidRPr="000570DD">
        <w:rPr>
          <w:rFonts w:ascii="Times New Roman" w:eastAsia="Calibri" w:hAnsi="Times New Roman" w:cs="Times New Roman"/>
          <w:color w:val="auto"/>
          <w:lang w:eastAsia="en-US" w:bidi="ar-SA"/>
        </w:rPr>
        <w:t xml:space="preserve"> км.</w:t>
      </w:r>
    </w:p>
    <w:p w14:paraId="2BDDBEB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Для обеспечения системой централизованного электроснабжения территорий, выделяемых для возможного жилищного строительства, требуется строительство воздушных линий электропередачи 6-10 кВ и трансформаторных электрических подстанций 6-10/0,4. Местоположение и характеристики данных объектов должны определяться на стадии подготовки документации по планировке территории.</w:t>
      </w:r>
    </w:p>
    <w:p w14:paraId="74E99F1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p>
    <w:p w14:paraId="4188E276"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67" w:name="_Toc34313186"/>
      <w:r w:rsidRPr="000570DD">
        <w:rPr>
          <w:rFonts w:ascii="Times New Roman" w:eastAsia="Calibri" w:hAnsi="Times New Roman" w:cs="Times New Roman"/>
          <w:b/>
          <w:color w:val="auto"/>
          <w:lang w:eastAsia="en-US" w:bidi="ar-SA"/>
        </w:rPr>
        <w:t>2.9.3. Газоснабжение</w:t>
      </w:r>
      <w:bookmarkEnd w:id="67"/>
    </w:p>
    <w:p w14:paraId="3B64B03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p>
    <w:p w14:paraId="20C8342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3B85624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lang w:eastAsia="en-US" w:bidi="ar-SA"/>
        </w:rPr>
        <w:t>Уровень обеспеченности зданий и сооружений газом по населенным пунктам:</w:t>
      </w:r>
    </w:p>
    <w:p w14:paraId="071935A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 Усады: 100 %;</w:t>
      </w:r>
    </w:p>
    <w:p w14:paraId="6D2B65E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 Ильино: 100 %;</w:t>
      </w:r>
    </w:p>
    <w:p w14:paraId="34F08DB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 Садилово: 50 %;</w:t>
      </w:r>
    </w:p>
    <w:p w14:paraId="0B7A17E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 Талмачи: 100 %;</w:t>
      </w:r>
    </w:p>
    <w:p w14:paraId="65F2B72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 Тимофеевка: 100 %;</w:t>
      </w:r>
    </w:p>
    <w:p w14:paraId="2B6937A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 Хохлово: 100 %;</w:t>
      </w:r>
    </w:p>
    <w:p w14:paraId="7E88A50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 Чубарово: 100 %.</w:t>
      </w:r>
    </w:p>
    <w:p w14:paraId="5B3019E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lang w:eastAsia="en-US" w:bidi="ar-SA"/>
        </w:rPr>
        <w:t>Альтернативным средством обеспечения газоснабжения зданий и сооружений являются автономные источники.</w:t>
      </w:r>
    </w:p>
    <w:p w14:paraId="5F5F298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60C8319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7B239E7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Для улучшения качества коммунальных услуг, оказываемых населению Усадского сельского поселения, необходимо доведение уровня обеспеченности зданий и сооружений газом до равного 100 % во всех населенных пунктах, для чего требуется строительство газораспределительных сетей низкого давления в д. Садилово ориентировочной суммарной протяженностью, составляющей 0,01 км.</w:t>
      </w:r>
    </w:p>
    <w:p w14:paraId="2082F39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5AC73F0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В связи с возможным планируемым увеличением объема жилищного фонда на </w:t>
      </w:r>
      <w:r w:rsidRPr="000570DD">
        <w:rPr>
          <w:rFonts w:ascii="Times New Roman" w:eastAsia="Calibri" w:hAnsi="Times New Roman" w:cs="Times New Roman"/>
          <w:noProof/>
          <w:color w:val="auto"/>
          <w:lang w:eastAsia="en-US" w:bidi="ar-SA"/>
        </w:rPr>
        <w:t>77,93</w:t>
      </w:r>
      <w:r w:rsidRPr="000570DD">
        <w:rPr>
          <w:rFonts w:ascii="Times New Roman" w:eastAsia="Calibri" w:hAnsi="Times New Roman" w:cs="Times New Roman"/>
          <w:color w:val="auto"/>
          <w:lang w:eastAsia="en-US" w:bidi="ar-SA"/>
        </w:rPr>
        <w:t xml:space="preserve"> тыс. кв. м жилья и приблизительным приростом численности постоянного населения на </w:t>
      </w:r>
      <w:r w:rsidRPr="000570DD">
        <w:rPr>
          <w:rFonts w:ascii="Times New Roman" w:eastAsia="Calibri" w:hAnsi="Times New Roman" w:cs="Times New Roman"/>
          <w:noProof/>
          <w:color w:val="auto"/>
          <w:lang w:eastAsia="en-US" w:bidi="ar-SA"/>
        </w:rPr>
        <w:t>2728</w:t>
      </w:r>
      <w:r w:rsidRPr="000570DD">
        <w:rPr>
          <w:rFonts w:ascii="Times New Roman" w:eastAsia="Calibri" w:hAnsi="Times New Roman" w:cs="Times New Roman"/>
          <w:color w:val="auto"/>
          <w:lang w:eastAsia="en-US" w:bidi="ar-SA"/>
        </w:rPr>
        <w:t xml:space="preserve"> человек предполагается увеличение показателя потребления газа, согласно укрупненному расчету равное </w:t>
      </w:r>
      <w:r w:rsidRPr="000570DD">
        <w:rPr>
          <w:rFonts w:ascii="Times New Roman" w:eastAsia="Calibri" w:hAnsi="Times New Roman" w:cs="Times New Roman"/>
          <w:noProof/>
          <w:color w:val="auto"/>
          <w:lang w:eastAsia="en-US" w:bidi="ar-SA"/>
        </w:rPr>
        <w:t>600160</w:t>
      </w:r>
      <w:r w:rsidRPr="000570DD">
        <w:rPr>
          <w:rFonts w:ascii="Times New Roman" w:eastAsia="Calibri" w:hAnsi="Times New Roman" w:cs="Times New Roman"/>
          <w:color w:val="auto"/>
          <w:lang w:eastAsia="en-US" w:bidi="ar-SA"/>
        </w:rPr>
        <w:t xml:space="preserve"> куб. м в год.</w:t>
      </w:r>
    </w:p>
    <w:p w14:paraId="28C97CE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Ориентировочная суммарная требуемая протяженность газораспределительных сетей на территориях, выделяемых для возможного жилищного строительства, составляет </w:t>
      </w:r>
      <w:r w:rsidRPr="000570DD">
        <w:rPr>
          <w:rFonts w:ascii="Times New Roman" w:eastAsia="Calibri" w:hAnsi="Times New Roman" w:cs="Times New Roman"/>
          <w:noProof/>
          <w:color w:val="auto"/>
          <w:lang w:eastAsia="en-US" w:bidi="ar-SA"/>
        </w:rPr>
        <w:t>38,96</w:t>
      </w:r>
      <w:r w:rsidRPr="000570DD">
        <w:rPr>
          <w:rFonts w:ascii="Times New Roman" w:eastAsia="Calibri" w:hAnsi="Times New Roman" w:cs="Times New Roman"/>
          <w:color w:val="auto"/>
          <w:lang w:eastAsia="en-US" w:bidi="ar-SA"/>
        </w:rPr>
        <w:t xml:space="preserve"> км.</w:t>
      </w:r>
    </w:p>
    <w:p w14:paraId="54C8AA5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Для обеспечения системой централизованного газоснабжения территорий, выделяемых для возможного жилищного строительства, требуется строительство газораспределительных сетей среднего давления и газорегуляторных пунктов. Местоположение и характеристики данных объектов должны определяться на стадии подготовки документации по планировке территории.</w:t>
      </w:r>
    </w:p>
    <w:p w14:paraId="313AB274"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68" w:name="_Toc34313187"/>
      <w:r w:rsidRPr="000570DD">
        <w:rPr>
          <w:rFonts w:ascii="Times New Roman" w:eastAsia="Calibri" w:hAnsi="Times New Roman" w:cs="Times New Roman"/>
          <w:b/>
          <w:color w:val="auto"/>
          <w:lang w:eastAsia="en-US" w:bidi="ar-SA"/>
        </w:rPr>
        <w:t>2.9.4. Водоснабжение</w:t>
      </w:r>
      <w:bookmarkEnd w:id="68"/>
    </w:p>
    <w:p w14:paraId="33DCDB7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p>
    <w:p w14:paraId="3ADD31F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52D2854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lang w:eastAsia="en-US" w:bidi="ar-SA"/>
        </w:rPr>
        <w:t>Водоснабжение на территории сельского поселения осуществляется из подземных источников – скважинных водозаборов.</w:t>
      </w:r>
    </w:p>
    <w:p w14:paraId="714EF51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lang w:eastAsia="en-US" w:bidi="ar-SA"/>
        </w:rPr>
        <w:t>Уровень обеспеченности зданий и сооружений водой по населенным пунктам:</w:t>
      </w:r>
    </w:p>
    <w:p w14:paraId="7D1E45F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 Усады: 100%;</w:t>
      </w:r>
    </w:p>
    <w:p w14:paraId="0D6E9B8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 Ильино: 100%;</w:t>
      </w:r>
    </w:p>
    <w:p w14:paraId="6752381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 Садилово: 0%;</w:t>
      </w:r>
    </w:p>
    <w:p w14:paraId="583E388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 Талмачи: 100%;</w:t>
      </w:r>
    </w:p>
    <w:p w14:paraId="660B3DA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 Тимофеевка: 0%;</w:t>
      </w:r>
    </w:p>
    <w:p w14:paraId="5849FD3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 Хохлово: 0%;</w:t>
      </w:r>
    </w:p>
    <w:p w14:paraId="29854D3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 Чубарово: 100%.</w:t>
      </w:r>
    </w:p>
    <w:p w14:paraId="79EF8C4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lang w:eastAsia="en-US" w:bidi="ar-SA"/>
        </w:rPr>
        <w:t>Альтернативным средством обеспечения водоснабжения зданий и сооружений являются индивидуальные скважины.</w:t>
      </w:r>
    </w:p>
    <w:p w14:paraId="75E51EB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71D9133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Источниками централизованного хозяйственно-питьевого водоснабжения поселения являются:</w:t>
      </w:r>
    </w:p>
    <w:p w14:paraId="2FC448F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две водозаборные скважины к северо-востоку от с. Усады (сведения о мощности отсутствуют);</w:t>
      </w:r>
    </w:p>
    <w:p w14:paraId="182F963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две водозаборные скважины в восточной части с. Усады (сведения о мощности отсутствуют);</w:t>
      </w:r>
    </w:p>
    <w:p w14:paraId="74A303E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водозаборная скважина в западной части с. Усады (сведения о мощности отсутствуют);</w:t>
      </w:r>
    </w:p>
    <w:p w14:paraId="2CD90CF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водозаборная скважина в северо-восточной части с. Усады (сведения о мощности отсутствуют);</w:t>
      </w:r>
    </w:p>
    <w:p w14:paraId="1DD3DA3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водозаборная скважина в центральной части с. Усады (сведения о мощности отсутствуют);</w:t>
      </w:r>
    </w:p>
    <w:p w14:paraId="6367526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водозаборная скважина в д. Талмачи (сведения о мощности отсутствуют);</w:t>
      </w:r>
    </w:p>
    <w:p w14:paraId="0DD2601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водозаборная скважина в северной части д. Чубарово (сведения о мощности отсутствуют);</w:t>
      </w:r>
    </w:p>
    <w:p w14:paraId="5ABD1E2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водозаборная скважина к северо-востоку от д. Чубарово (сведения о мощности отсутствуют);</w:t>
      </w:r>
    </w:p>
    <w:p w14:paraId="243BC40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водозаборная скважина в с. Хохлово (сведения о мощности отсутствуют).</w:t>
      </w:r>
    </w:p>
    <w:p w14:paraId="23DBD09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Местоположение и характеристика данных объектов указаны на основании материалов Схемы территориального планирования Высокогорского муниципального района и сведений органов местного самоуправления.</w:t>
      </w:r>
    </w:p>
    <w:p w14:paraId="42DD92A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Качество подземных вод водозаборов в целом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w:t>
      </w:r>
    </w:p>
    <w:p w14:paraId="49502F8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Лицензия на право пользования недрами водозаборов имеется.</w:t>
      </w:r>
    </w:p>
    <w:p w14:paraId="243BB7C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p>
    <w:p w14:paraId="22069C3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Согласно СП 31.13330.2012 «Водоснабжение. Наружные сети и сооружения. Актуализированная редакция СНиП 2.04.02-84» нормативное водопотребление на хозяйственно-питьевые нужды для населения сельского поселения составляет </w:t>
      </w:r>
      <w:r w:rsidRPr="000570DD">
        <w:rPr>
          <w:rFonts w:ascii="Times New Roman" w:eastAsia="Calibri" w:hAnsi="Times New Roman" w:cs="Times New Roman"/>
          <w:noProof/>
          <w:color w:val="auto"/>
          <w:lang w:eastAsia="en-US" w:bidi="ar-SA"/>
        </w:rPr>
        <w:t>183,23</w:t>
      </w:r>
      <w:r w:rsidRPr="000570DD">
        <w:rPr>
          <w:rFonts w:ascii="Times New Roman" w:eastAsia="Calibri" w:hAnsi="Times New Roman" w:cs="Times New Roman"/>
          <w:color w:val="auto"/>
          <w:lang w:eastAsia="en-US" w:bidi="ar-SA"/>
        </w:rPr>
        <w:t xml:space="preserve"> тыс. куб. м в год.</w:t>
      </w:r>
    </w:p>
    <w:p w14:paraId="72A4EAE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3BD3E3A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4AD23C3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Для улучшения качества коммунальных услуг, оказываемых населению Усадского сельского поселения, необходимо доведение уровня обеспеченности зданий и сооружений водой до равного 100 % во всех населенных пунктах, для чего требуется строительство водопроводных сетей в д. Тимофеевка и с. Хохлово ориентировочной суммарной протяженностью, составляющей </w:t>
      </w:r>
      <w:r w:rsidRPr="000570DD">
        <w:rPr>
          <w:rFonts w:ascii="Times New Roman" w:eastAsia="Calibri" w:hAnsi="Times New Roman" w:cs="Times New Roman"/>
          <w:noProof/>
          <w:color w:val="auto"/>
          <w:lang w:eastAsia="en-US" w:bidi="ar-SA"/>
        </w:rPr>
        <w:t>4,78</w:t>
      </w:r>
      <w:r w:rsidRPr="000570DD">
        <w:rPr>
          <w:rFonts w:ascii="Times New Roman" w:eastAsia="Calibri" w:hAnsi="Times New Roman" w:cs="Times New Roman"/>
          <w:color w:val="auto"/>
          <w:lang w:eastAsia="en-US" w:bidi="ar-SA"/>
        </w:rPr>
        <w:t xml:space="preserve"> км.</w:t>
      </w:r>
    </w:p>
    <w:p w14:paraId="7E5BDD3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Кроме того, для организации системы централизованного водоснабжения в д. Тимофеевка и с. Хохлово необходимо строительство водозаборных сооружений, местоположение и характеристики которых должны определяться на стадии подготовки документации по планировке территории.</w:t>
      </w:r>
    </w:p>
    <w:p w14:paraId="2541A64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Организация системы централизованного водоснабжения в д. Садилово нецелесообразна в связи с малочисленным населением данного населенного пункта.</w:t>
      </w:r>
    </w:p>
    <w:p w14:paraId="6293AC0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563C87E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В связи с возможным планируемым увеличением объема жилищного фонда на </w:t>
      </w:r>
      <w:r w:rsidRPr="000570DD">
        <w:rPr>
          <w:rFonts w:ascii="Times New Roman" w:eastAsia="Calibri" w:hAnsi="Times New Roman" w:cs="Times New Roman"/>
          <w:noProof/>
          <w:color w:val="auto"/>
          <w:lang w:eastAsia="en-US" w:bidi="ar-SA"/>
        </w:rPr>
        <w:t>77,93</w:t>
      </w:r>
      <w:r w:rsidRPr="000570DD">
        <w:rPr>
          <w:rFonts w:ascii="Times New Roman" w:eastAsia="Calibri" w:hAnsi="Times New Roman" w:cs="Times New Roman"/>
          <w:color w:val="auto"/>
          <w:lang w:eastAsia="en-US" w:bidi="ar-SA"/>
        </w:rPr>
        <w:t xml:space="preserve"> тыс. кв. м жилья и приблизительным приростом численности постоянного населения на </w:t>
      </w:r>
      <w:r w:rsidRPr="000570DD">
        <w:rPr>
          <w:rFonts w:ascii="Times New Roman" w:eastAsia="Calibri" w:hAnsi="Times New Roman" w:cs="Times New Roman"/>
          <w:noProof/>
          <w:color w:val="auto"/>
          <w:lang w:eastAsia="en-US" w:bidi="ar-SA"/>
        </w:rPr>
        <w:t>2728</w:t>
      </w:r>
      <w:r w:rsidRPr="000570DD">
        <w:rPr>
          <w:rFonts w:ascii="Times New Roman" w:eastAsia="Calibri" w:hAnsi="Times New Roman" w:cs="Times New Roman"/>
          <w:color w:val="auto"/>
          <w:lang w:eastAsia="en-US" w:bidi="ar-SA"/>
        </w:rPr>
        <w:t xml:space="preserve"> человек предполагается увеличение показателя удельного среднесуточного (за год) водопотребления на хозяйственно-питьевые нужды, согласно укрупненному расчету равное </w:t>
      </w:r>
      <w:r w:rsidRPr="000570DD">
        <w:rPr>
          <w:rFonts w:ascii="Times New Roman" w:eastAsia="Calibri" w:hAnsi="Times New Roman" w:cs="Times New Roman"/>
          <w:noProof/>
          <w:color w:val="auto"/>
          <w:lang w:eastAsia="en-US" w:bidi="ar-SA"/>
        </w:rPr>
        <w:t>199,14</w:t>
      </w:r>
      <w:r w:rsidRPr="000570DD">
        <w:rPr>
          <w:rFonts w:ascii="Times New Roman" w:eastAsia="Calibri" w:hAnsi="Times New Roman" w:cs="Times New Roman"/>
          <w:color w:val="auto"/>
          <w:lang w:eastAsia="en-US" w:bidi="ar-SA"/>
        </w:rPr>
        <w:t xml:space="preserve"> тыс. куб. м в год.</w:t>
      </w:r>
    </w:p>
    <w:p w14:paraId="6B3580B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Ориентировочная суммарная требуемая протяженность водопроводных сетей на территориях, выделяемых для возможного жилищного строительства, составляет </w:t>
      </w:r>
      <w:r w:rsidRPr="000570DD">
        <w:rPr>
          <w:rFonts w:ascii="Times New Roman" w:eastAsia="Calibri" w:hAnsi="Times New Roman" w:cs="Times New Roman"/>
          <w:noProof/>
          <w:color w:val="auto"/>
          <w:lang w:eastAsia="en-US" w:bidi="ar-SA"/>
        </w:rPr>
        <w:t>19,48</w:t>
      </w:r>
      <w:r w:rsidRPr="000570DD">
        <w:rPr>
          <w:rFonts w:ascii="Times New Roman" w:eastAsia="Calibri" w:hAnsi="Times New Roman" w:cs="Times New Roman"/>
          <w:color w:val="auto"/>
          <w:lang w:eastAsia="en-US" w:bidi="ar-SA"/>
        </w:rPr>
        <w:t xml:space="preserve"> км.</w:t>
      </w:r>
    </w:p>
    <w:p w14:paraId="7E975B8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Для обеспечения системой централизованного водоснабжения территорий, выделяемых для возможного жилищного строительства, требуется строительство дополнительных источников водоснабжения суммарной ориентировочной мощностью, составляющей </w:t>
      </w:r>
      <w:r w:rsidRPr="000570DD">
        <w:rPr>
          <w:rFonts w:ascii="Times New Roman" w:eastAsia="Calibri" w:hAnsi="Times New Roman" w:cs="Times New Roman"/>
          <w:noProof/>
          <w:color w:val="auto"/>
          <w:lang w:eastAsia="en-US" w:bidi="ar-SA"/>
        </w:rPr>
        <w:t>22,73</w:t>
      </w:r>
      <w:r w:rsidRPr="000570DD">
        <w:rPr>
          <w:rFonts w:ascii="Times New Roman" w:eastAsia="Calibri" w:hAnsi="Times New Roman" w:cs="Times New Roman"/>
          <w:color w:val="auto"/>
          <w:lang w:eastAsia="en-US" w:bidi="ar-SA"/>
        </w:rPr>
        <w:t xml:space="preserve"> куб. м в час. Количество, местоположение и характеристики данных объектов должны определяться на стадии подготовки документации по планировке территории.</w:t>
      </w:r>
    </w:p>
    <w:p w14:paraId="0F9FE1E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highlight w:val="yellow"/>
          <w:lang w:eastAsia="en-US" w:bidi="ar-SA"/>
        </w:rPr>
      </w:pPr>
    </w:p>
    <w:p w14:paraId="03AA1EE2"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69" w:name="_Toc34313188"/>
      <w:r w:rsidRPr="000570DD">
        <w:rPr>
          <w:rFonts w:ascii="Times New Roman" w:eastAsia="Calibri" w:hAnsi="Times New Roman" w:cs="Times New Roman"/>
          <w:b/>
          <w:color w:val="auto"/>
          <w:lang w:eastAsia="en-US" w:bidi="ar-SA"/>
        </w:rPr>
        <w:t>2.9.5. Водоотведение</w:t>
      </w:r>
      <w:bookmarkEnd w:id="69"/>
    </w:p>
    <w:p w14:paraId="306F6DE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p>
    <w:p w14:paraId="3DD86B1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3292582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lang w:eastAsia="en-US" w:bidi="ar-SA"/>
        </w:rPr>
        <w:t>Система централизованного водоотведения в поселении отсутствует. Водоотведение осуществляется с помощью индивидуальных станций очистки сточных вод или емкостных накопителей отходов.</w:t>
      </w:r>
    </w:p>
    <w:p w14:paraId="334DC75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49E4F3E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6F6EA21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В связи с возможным планируемым увеличением объема жилищного фонда на </w:t>
      </w:r>
      <w:r w:rsidRPr="000570DD">
        <w:rPr>
          <w:rFonts w:ascii="Times New Roman" w:eastAsia="Calibri" w:hAnsi="Times New Roman" w:cs="Times New Roman"/>
          <w:noProof/>
          <w:color w:val="auto"/>
          <w:lang w:eastAsia="en-US" w:bidi="ar-SA"/>
        </w:rPr>
        <w:t>77,93</w:t>
      </w:r>
      <w:r w:rsidRPr="000570DD">
        <w:rPr>
          <w:rFonts w:ascii="Times New Roman" w:eastAsia="Calibri" w:hAnsi="Times New Roman" w:cs="Times New Roman"/>
          <w:color w:val="auto"/>
          <w:lang w:eastAsia="en-US" w:bidi="ar-SA"/>
        </w:rPr>
        <w:t xml:space="preserve"> тыс. кв. м жилья и приблизительным приростом численности постоянного населения на </w:t>
      </w:r>
      <w:r w:rsidRPr="000570DD">
        <w:rPr>
          <w:rFonts w:ascii="Times New Roman" w:eastAsia="Calibri" w:hAnsi="Times New Roman" w:cs="Times New Roman"/>
          <w:noProof/>
          <w:color w:val="auto"/>
          <w:lang w:eastAsia="en-US" w:bidi="ar-SA"/>
        </w:rPr>
        <w:t>2728</w:t>
      </w:r>
      <w:r w:rsidRPr="000570DD">
        <w:rPr>
          <w:rFonts w:ascii="Times New Roman" w:eastAsia="Calibri" w:hAnsi="Times New Roman" w:cs="Times New Roman"/>
          <w:color w:val="auto"/>
          <w:lang w:eastAsia="en-US" w:bidi="ar-SA"/>
        </w:rPr>
        <w:t xml:space="preserve"> человек необходимо создание системы централизованного водоотведения на территориях, выделяемых для возможного жилищного строительства. </w:t>
      </w:r>
    </w:p>
    <w:p w14:paraId="024D21C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Ориентировочная суммарная требуемая протяженность канализационных сетей на территориях, выделяемых для возможного жилищного строительства, составляет </w:t>
      </w:r>
      <w:r w:rsidRPr="000570DD">
        <w:rPr>
          <w:rFonts w:ascii="Times New Roman" w:eastAsia="Calibri" w:hAnsi="Times New Roman" w:cs="Times New Roman"/>
          <w:noProof/>
          <w:color w:val="auto"/>
          <w:lang w:eastAsia="en-US" w:bidi="ar-SA"/>
        </w:rPr>
        <w:t>19,48</w:t>
      </w:r>
      <w:r w:rsidRPr="000570DD">
        <w:rPr>
          <w:rFonts w:ascii="Times New Roman" w:eastAsia="Calibri" w:hAnsi="Times New Roman" w:cs="Times New Roman"/>
          <w:color w:val="auto"/>
          <w:lang w:eastAsia="en-US" w:bidi="ar-SA"/>
        </w:rPr>
        <w:t xml:space="preserve"> км, суммарная требуемая мощность очистных сооружений - </w:t>
      </w:r>
      <w:r w:rsidRPr="000570DD">
        <w:rPr>
          <w:rFonts w:ascii="Times New Roman" w:eastAsia="Calibri" w:hAnsi="Times New Roman" w:cs="Times New Roman"/>
          <w:noProof/>
          <w:color w:val="auto"/>
          <w:lang w:eastAsia="en-US" w:bidi="ar-SA"/>
        </w:rPr>
        <w:t>0,55</w:t>
      </w:r>
      <w:r w:rsidRPr="000570DD">
        <w:rPr>
          <w:rFonts w:ascii="Times New Roman" w:eastAsia="Calibri" w:hAnsi="Times New Roman" w:cs="Times New Roman"/>
          <w:color w:val="auto"/>
          <w:lang w:eastAsia="en-US" w:bidi="ar-SA"/>
        </w:rPr>
        <w:t xml:space="preserve"> тыс. куб. м в сутки. Местоположение и характеристики данных объектов должны определяться на стадии подготовки документации по планировке территории.</w:t>
      </w:r>
    </w:p>
    <w:p w14:paraId="6415857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28AE0C9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При осуществлении градостроительной деятельности на территории поселения рекомендуется предусматривать возможность поэтапного обеспечения территорий населенных пунктов системой централизованного водоотведения по мере их развития. Планировочные мероприятия  по формированию системы централизованного водоотведения должны определяться на стадии подготовки документации по планировке территории.</w:t>
      </w:r>
    </w:p>
    <w:p w14:paraId="3825A59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p>
    <w:p w14:paraId="174F710C"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70" w:name="_Toc34313189"/>
      <w:r w:rsidRPr="000570DD">
        <w:rPr>
          <w:rFonts w:ascii="Times New Roman" w:eastAsia="Calibri" w:hAnsi="Times New Roman" w:cs="Times New Roman"/>
          <w:b/>
          <w:color w:val="auto"/>
          <w:lang w:eastAsia="en-US" w:bidi="ar-SA"/>
        </w:rPr>
        <w:t>2.9.6. Теплоснабжение</w:t>
      </w:r>
      <w:bookmarkEnd w:id="70"/>
    </w:p>
    <w:p w14:paraId="5DB09A3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p>
    <w:p w14:paraId="5B1A484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1A53295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Централизованное теплоснабжение в поселении отсутствует. Отопление зданий осуществляется с помощью индивидуальных отопительных систем, работающих на различных видах топлива.</w:t>
      </w:r>
    </w:p>
    <w:p w14:paraId="0365401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p>
    <w:p w14:paraId="5E57FA7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7030475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Развитие системы централизованного теплоснабжения не предусматривается.</w:t>
      </w:r>
    </w:p>
    <w:p w14:paraId="072F04C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31D7AE32"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71" w:name="_Toc34313190"/>
      <w:r w:rsidRPr="000570DD">
        <w:rPr>
          <w:rFonts w:ascii="Times New Roman" w:eastAsia="Calibri" w:hAnsi="Times New Roman" w:cs="Times New Roman"/>
          <w:b/>
          <w:color w:val="auto"/>
          <w:lang w:eastAsia="en-US" w:bidi="ar-SA"/>
        </w:rPr>
        <w:t>2.9.7. Связь</w:t>
      </w:r>
      <w:bookmarkEnd w:id="71"/>
    </w:p>
    <w:p w14:paraId="3A4294D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highlight w:val="yellow"/>
          <w:lang w:eastAsia="en-US" w:bidi="ar-SA"/>
        </w:rPr>
      </w:pPr>
    </w:p>
    <w:p w14:paraId="2754224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61B36CB5"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Телефонная и сотовая связь, эфирное и цифровое вещание, Интернет доступны. </w:t>
      </w:r>
    </w:p>
    <w:p w14:paraId="3B5E4C1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color w:val="auto"/>
          <w:lang w:eastAsia="en-US" w:bidi="ar-SA"/>
        </w:rPr>
      </w:pPr>
      <w:r w:rsidRPr="000570DD">
        <w:rPr>
          <w:rFonts w:ascii="Times New Roman" w:eastAsia="Calibri" w:hAnsi="Times New Roman" w:cs="Times New Roman"/>
          <w:color w:val="auto"/>
          <w:lang w:eastAsia="en-US" w:bidi="ar-SA"/>
        </w:rPr>
        <w:t>К антенно-мачтовым сооружениям и иным объектам связи, представленным на территории поселения, относятся:</w:t>
      </w:r>
    </w:p>
    <w:p w14:paraId="2B99331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базовая станция сотовой связи в юго-восточной части с. Усады;</w:t>
      </w:r>
    </w:p>
    <w:p w14:paraId="2F49F06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базовая станция сотовой связи в центральной части с. Усады;</w:t>
      </w:r>
    </w:p>
    <w:p w14:paraId="4299046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базовая станция сотовой связи в д. Ильино.</w:t>
      </w:r>
    </w:p>
    <w:p w14:paraId="034A9A7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60159AA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37DAF26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Размещение объектов связи на территории поселения генеральным планом не предусматривается.</w:t>
      </w:r>
    </w:p>
    <w:p w14:paraId="659336C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5BAA7CAA"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72" w:name="_Toc34313191"/>
      <w:r w:rsidRPr="000570DD">
        <w:rPr>
          <w:rFonts w:ascii="Times New Roman" w:eastAsia="Calibri" w:hAnsi="Times New Roman" w:cs="Times New Roman"/>
          <w:b/>
          <w:color w:val="auto"/>
          <w:lang w:eastAsia="en-US" w:bidi="ar-SA"/>
        </w:rPr>
        <w:t>2.9.8. Организация вывоза коммунальных отходов</w:t>
      </w:r>
      <w:bookmarkEnd w:id="72"/>
    </w:p>
    <w:p w14:paraId="367D5AF4"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sz w:val="22"/>
          <w:szCs w:val="22"/>
          <w:lang w:eastAsia="en-US" w:bidi="ar-SA"/>
        </w:rPr>
      </w:pPr>
    </w:p>
    <w:p w14:paraId="02170A4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48F1EBC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Ориентировочный нормативный объем накопления твердых коммунальных отходов в поселении составляет </w:t>
      </w:r>
      <w:r w:rsidRPr="000570DD">
        <w:rPr>
          <w:rFonts w:ascii="Times New Roman" w:eastAsia="Calibri" w:hAnsi="Times New Roman" w:cs="Times New Roman"/>
          <w:noProof/>
          <w:color w:val="auto"/>
          <w:lang w:eastAsia="en-US" w:bidi="ar-SA"/>
        </w:rPr>
        <w:t>2761</w:t>
      </w:r>
      <w:r w:rsidRPr="000570DD">
        <w:rPr>
          <w:rFonts w:ascii="Times New Roman" w:eastAsia="Calibri" w:hAnsi="Times New Roman" w:cs="Times New Roman"/>
          <w:color w:val="auto"/>
          <w:lang w:eastAsia="en-US" w:bidi="ar-SA"/>
        </w:rPr>
        <w:t xml:space="preserve"> куб. м в год, жидких коммунальных отходов – </w:t>
      </w:r>
      <w:r w:rsidRPr="000570DD">
        <w:rPr>
          <w:rFonts w:ascii="Times New Roman" w:eastAsia="Calibri" w:hAnsi="Times New Roman" w:cs="Times New Roman"/>
          <w:noProof/>
          <w:color w:val="auto"/>
          <w:lang w:eastAsia="en-US" w:bidi="ar-SA"/>
        </w:rPr>
        <w:t>5020</w:t>
      </w:r>
      <w:r w:rsidRPr="000570DD">
        <w:rPr>
          <w:rFonts w:ascii="Times New Roman" w:eastAsia="Calibri" w:hAnsi="Times New Roman" w:cs="Times New Roman"/>
          <w:color w:val="auto"/>
          <w:lang w:eastAsia="en-US" w:bidi="ar-SA"/>
        </w:rPr>
        <w:t xml:space="preserve"> куб. м в год. Сведения о фактическом объеме твердых и жидких коммунальных отходов отсутствуют. </w:t>
      </w:r>
    </w:p>
    <w:p w14:paraId="03EF350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Организованный вывоз твердых коммунальных отходов осуществляется на полигон, расположенный в Чепчуговском сельском поселении. Места захоронения твердых коммунальных отходов на территории Усадского сельского поселения отсутствуют.</w:t>
      </w:r>
    </w:p>
    <w:p w14:paraId="0AD1D7B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2F4E15C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61A5210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Согласно положениям Территориальной схемы в области обращения с отходами, в том числе с твердыми коммунальными отходами, Республики Татарстан, вывоз отходов должен быть организован на полигон в Чепчуговском сельском поселении с последующей транспортировкой на межмуниципальный отраслевой комплекс в Арском муниципальном районе.</w:t>
      </w:r>
    </w:p>
    <w:p w14:paraId="16F188F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4B209A76"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73" w:name="_Toc34313192"/>
      <w:r w:rsidRPr="000570DD">
        <w:rPr>
          <w:rFonts w:ascii="Times New Roman" w:eastAsia="Calibri" w:hAnsi="Times New Roman" w:cs="Times New Roman"/>
          <w:b/>
          <w:color w:val="auto"/>
          <w:lang w:eastAsia="en-US" w:bidi="ar-SA"/>
        </w:rPr>
        <w:t>2.9.9. Пожарная безопасность</w:t>
      </w:r>
      <w:bookmarkEnd w:id="73"/>
    </w:p>
    <w:p w14:paraId="3CD2912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p>
    <w:p w14:paraId="75189CA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4C3D9D3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На территории поселения расположено значительное количество жилых домов 5-ой степени огнестойкости (согласно СНиП 21-01-97 «Пожарная безопасность зданий и сооружений»). </w:t>
      </w:r>
    </w:p>
    <w:p w14:paraId="72C4060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Ближайшая пожарная часть располагается в с. Высокая Гора Высокогорского сельского поселения. Расстояние по улично-дорожной сети от наиболее удаленных жилых территорий Усадского сельского поселения до пожарной части составляет около </w:t>
      </w:r>
      <w:bookmarkStart w:id="74" w:name="расст_до_пож_части"/>
      <w:r w:rsidRPr="000570DD">
        <w:rPr>
          <w:rFonts w:ascii="Times New Roman" w:eastAsia="Calibri" w:hAnsi="Times New Roman" w:cs="Times New Roman"/>
          <w:color w:val="auto"/>
          <w:lang w:eastAsia="en-US" w:bidi="ar-SA"/>
        </w:rPr>
        <w:t>18</w:t>
      </w:r>
      <w:bookmarkEnd w:id="74"/>
      <w:r w:rsidRPr="000570DD">
        <w:rPr>
          <w:rFonts w:ascii="Times New Roman" w:eastAsia="Calibri" w:hAnsi="Times New Roman" w:cs="Times New Roman"/>
          <w:color w:val="auto"/>
          <w:lang w:eastAsia="en-US" w:bidi="ar-SA"/>
        </w:rPr>
        <w:t xml:space="preserve"> км (время приезда пожарного автомобиля – около 18 мин.).</w:t>
      </w:r>
    </w:p>
    <w:p w14:paraId="6528920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На территориях населенных пунктов с. Усады, д. Ильино, д. Талмачи и д. Чубарово представлены пожарные гидранты либо водозаборные сооружения оснащены устройствами забора воды для противопожарных целей. </w:t>
      </w:r>
    </w:p>
    <w:p w14:paraId="60774C6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Согласно СП 8.13130.2009 «Системы противопожарной защиты. Источники наружного противопожарного водоснабжения. Требования пожарной безопасности» нормативный расход воды на наружное пожаротушение в с. Усады составляет 10 л/с, в остальных населенных пунктах – 5 л/с.</w:t>
      </w:r>
    </w:p>
    <w:p w14:paraId="5BBA927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1F91958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2F23368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Размещение объектов обеспечения пожарной безопасности на территории поселения генеральным планом не предусматривается.</w:t>
      </w:r>
    </w:p>
    <w:p w14:paraId="74EF15D4" w14:textId="77777777" w:rsidR="000570DD" w:rsidRPr="000570DD" w:rsidRDefault="000570DD" w:rsidP="000570DD">
      <w:pPr>
        <w:widowControl/>
        <w:numPr>
          <w:ilvl w:val="0"/>
          <w:numId w:val="6"/>
        </w:numPr>
        <w:suppressAutoHyphens/>
        <w:jc w:val="both"/>
        <w:rPr>
          <w:rFonts w:ascii="Times New Roman" w:eastAsia="Calibri" w:hAnsi="Times New Roman" w:cs="Times New Roman"/>
          <w:color w:val="auto"/>
          <w:sz w:val="22"/>
          <w:szCs w:val="22"/>
          <w:highlight w:val="yellow"/>
          <w:lang w:eastAsia="en-US" w:bidi="ar-SA"/>
        </w:rPr>
      </w:pPr>
    </w:p>
    <w:p w14:paraId="132568D8" w14:textId="77777777" w:rsidR="000570DD" w:rsidRPr="000570DD" w:rsidRDefault="000570DD" w:rsidP="000570DD">
      <w:pPr>
        <w:keepNext/>
        <w:pageBreakBefore/>
        <w:widowControl/>
        <w:numPr>
          <w:ilvl w:val="0"/>
          <w:numId w:val="6"/>
        </w:numPr>
        <w:spacing w:after="240"/>
        <w:ind w:left="709"/>
        <w:jc w:val="both"/>
        <w:outlineLvl w:val="0"/>
        <w:rPr>
          <w:rFonts w:ascii="Times New Roman" w:eastAsia="Calibri" w:hAnsi="Times New Roman" w:cs="Times New Roman"/>
          <w:b/>
          <w:bCs/>
          <w:caps/>
          <w:color w:val="auto"/>
          <w:kern w:val="32"/>
          <w:sz w:val="28"/>
          <w:szCs w:val="32"/>
          <w:lang w:bidi="ar-SA"/>
        </w:rPr>
      </w:pPr>
      <w:bookmarkStart w:id="75" w:name="_Toc34313193"/>
      <w:r w:rsidRPr="000570DD">
        <w:rPr>
          <w:rFonts w:ascii="Times New Roman" w:eastAsia="Calibri" w:hAnsi="Times New Roman" w:cs="Times New Roman"/>
          <w:b/>
          <w:bCs/>
          <w:caps/>
          <w:color w:val="auto"/>
          <w:kern w:val="32"/>
          <w:sz w:val="28"/>
          <w:szCs w:val="32"/>
          <w:lang w:bidi="ar-SA"/>
        </w:rPr>
        <w:t>3. ГРАНИЦЫ НАСЕЛЕННЫХ ПУНКТОВ</w:t>
      </w:r>
      <w:bookmarkEnd w:id="75"/>
    </w:p>
    <w:p w14:paraId="1D33DFA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Существующие границы населенных пунктов установлены Генеральным планом </w:t>
      </w:r>
      <w:r w:rsidRPr="000570DD">
        <w:rPr>
          <w:rFonts w:ascii="Times New Roman" w:eastAsia="Calibri" w:hAnsi="Times New Roman" w:cs="Times New Roman"/>
          <w:lang w:eastAsia="en-US" w:bidi="ar-SA"/>
        </w:rPr>
        <w:t>Усадск</w:t>
      </w:r>
      <w:r w:rsidRPr="000570DD">
        <w:rPr>
          <w:rFonts w:ascii="Times New Roman" w:eastAsia="Calibri" w:hAnsi="Times New Roman" w:cs="Times New Roman"/>
          <w:color w:val="auto"/>
          <w:lang w:eastAsia="en-US" w:bidi="ar-SA"/>
        </w:rPr>
        <w:t xml:space="preserve">ого сельского поселения, утвержденным Решением Совета </w:t>
      </w:r>
      <w:r w:rsidRPr="000570DD">
        <w:rPr>
          <w:rFonts w:ascii="Times New Roman" w:eastAsia="Calibri" w:hAnsi="Times New Roman" w:cs="Times New Roman"/>
          <w:lang w:eastAsia="en-US" w:bidi="ar-SA"/>
        </w:rPr>
        <w:t>Усадск</w:t>
      </w:r>
      <w:r w:rsidRPr="000570DD">
        <w:rPr>
          <w:rFonts w:ascii="Times New Roman" w:eastAsia="Calibri" w:hAnsi="Times New Roman" w:cs="Times New Roman"/>
          <w:color w:val="auto"/>
          <w:lang w:eastAsia="en-US" w:bidi="ar-SA"/>
        </w:rPr>
        <w:t xml:space="preserve">ого сельского поселения </w:t>
      </w:r>
      <w:r w:rsidRPr="000570DD">
        <w:rPr>
          <w:rFonts w:ascii="Times New Roman" w:eastAsia="Calibri" w:hAnsi="Times New Roman" w:cs="Times New Roman"/>
          <w:lang w:eastAsia="en-US" w:bidi="ar-SA"/>
        </w:rPr>
        <w:t>Высокогорск</w:t>
      </w:r>
      <w:r w:rsidRPr="000570DD">
        <w:rPr>
          <w:rFonts w:ascii="Times New Roman" w:eastAsia="Calibri" w:hAnsi="Times New Roman" w:cs="Times New Roman"/>
          <w:color w:val="auto"/>
          <w:lang w:eastAsia="en-US" w:bidi="ar-SA"/>
        </w:rPr>
        <w:t>ого муниципального района Республики Татарстан № 126а от 20.11.2012 г. в редакции Решения № 331а от 26.08.2015 г.</w:t>
      </w:r>
    </w:p>
    <w:p w14:paraId="6A1760C1"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Сведения о границах с. Усады и д. Тимофеевка содержатся в Едином государственном реестре недвижимости. Сведения о границах д. Ильино, д. Садилово, д. Талмачи, с. Хохлово и д. Чубарово в Едином государственном реестре недвижимости отсутствуют.</w:t>
      </w:r>
    </w:p>
    <w:p w14:paraId="1DE7C59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Границы населенных пунктов устанавливаются настоящим генеральным планом с целью последующего внесения сведений о них в Единый государственный реестр недвижимости.</w:t>
      </w:r>
    </w:p>
    <w:p w14:paraId="5F935CB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33598B50"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color w:val="auto"/>
          <w:lang w:bidi="ar-SA"/>
        </w:rPr>
      </w:pPr>
      <w:bookmarkStart w:id="76" w:name="_Toc34313194"/>
      <w:r w:rsidRPr="000570DD">
        <w:rPr>
          <w:rFonts w:ascii="Times New Roman" w:eastAsia="Calibri" w:hAnsi="Times New Roman" w:cs="Times New Roman"/>
          <w:b/>
          <w:bCs/>
          <w:iCs/>
          <w:color w:val="auto"/>
          <w:lang w:bidi="ar-SA"/>
        </w:rPr>
        <w:t>3.1. Обоснование изменения границ населенных пунктов</w:t>
      </w:r>
      <w:bookmarkEnd w:id="76"/>
    </w:p>
    <w:p w14:paraId="0D424EF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43DAFC9E"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Для реализации положений настоящего проекта требуется изменение границ населенных пунктов с. Усады, д. Ильино, д. Садилово, д. Талмачи, д. Тимофеевка, с. Хохлово и д. Чубарово.</w:t>
      </w:r>
    </w:p>
    <w:p w14:paraId="431A126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bidi="ar-SA"/>
        </w:rPr>
      </w:pPr>
      <w:r w:rsidRPr="000570DD">
        <w:rPr>
          <w:rFonts w:ascii="Times New Roman" w:eastAsia="Calibri" w:hAnsi="Times New Roman" w:cs="Times New Roman"/>
          <w:color w:val="auto"/>
          <w:lang w:bidi="ar-SA"/>
        </w:rPr>
        <w:t xml:space="preserve">Участки территорий, в отношении которых предусматриваются изменения границ населенных пунктов, а также обоснование их изменения представлены в таблице </w:t>
      </w:r>
      <w:r w:rsidRPr="000570DD">
        <w:rPr>
          <w:rFonts w:ascii="Times New Roman" w:eastAsia="Calibri" w:hAnsi="Times New Roman" w:cs="Times New Roman"/>
          <w:noProof/>
          <w:color w:val="auto"/>
          <w:lang w:eastAsia="en-US" w:bidi="ar-SA"/>
        </w:rPr>
        <w:t>10</w:t>
      </w:r>
      <w:r w:rsidRPr="000570DD">
        <w:rPr>
          <w:rFonts w:ascii="Times New Roman" w:eastAsia="Calibri" w:hAnsi="Times New Roman" w:cs="Times New Roman"/>
          <w:color w:val="auto"/>
          <w:lang w:bidi="ar-SA"/>
        </w:rPr>
        <w:t xml:space="preserve"> и на Карте границ населенных пунктов в составе графических материалов.</w:t>
      </w:r>
    </w:p>
    <w:p w14:paraId="5A413E41"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r w:rsidRPr="000570DD">
        <w:rPr>
          <w:rFonts w:ascii="Times New Roman" w:eastAsia="Times New Roman" w:hAnsi="Times New Roman" w:cs="Times New Roman"/>
          <w:color w:val="auto"/>
          <w:lang w:bidi="ar-SA"/>
        </w:rPr>
        <w:t xml:space="preserve">Таблица </w:t>
      </w:r>
      <w:bookmarkStart w:id="77" w:name="табл_19"/>
      <w:r w:rsidRPr="000570DD">
        <w:rPr>
          <w:rFonts w:ascii="Times New Roman" w:eastAsia="Times New Roman" w:hAnsi="Times New Roman" w:cs="Times New Roman"/>
          <w:noProof/>
          <w:color w:val="auto"/>
          <w:lang w:bidi="ar-SA"/>
        </w:rPr>
        <w:t>10</w:t>
      </w:r>
      <w:bookmarkEnd w:id="77"/>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94"/>
        <w:gridCol w:w="1538"/>
        <w:gridCol w:w="1538"/>
        <w:gridCol w:w="5513"/>
      </w:tblGrid>
      <w:tr w:rsidR="000570DD" w:rsidRPr="000570DD" w14:paraId="39CD3781" w14:textId="77777777" w:rsidTr="00147883">
        <w:trPr>
          <w:trHeight w:val="632"/>
        </w:trPr>
        <w:tc>
          <w:tcPr>
            <w:tcW w:w="783"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13FE23F9"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2"/>
                <w:lang w:bidi="ar-SA"/>
              </w:rPr>
            </w:pPr>
            <w:r w:rsidRPr="000570DD">
              <w:rPr>
                <w:rFonts w:ascii="Times New Roman" w:eastAsia="Times New Roman" w:hAnsi="Times New Roman" w:cs="Times New Roman"/>
                <w:b/>
                <w:bCs/>
                <w:color w:val="auto"/>
                <w:sz w:val="22"/>
                <w:szCs w:val="22"/>
                <w:lang w:bidi="ar-SA"/>
              </w:rPr>
              <w:t>Населенный пункт</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17B6D190"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2"/>
                <w:lang w:bidi="ar-SA"/>
              </w:rPr>
            </w:pPr>
            <w:r w:rsidRPr="000570DD">
              <w:rPr>
                <w:rFonts w:ascii="Times New Roman" w:eastAsia="Times New Roman" w:hAnsi="Times New Roman" w:cs="Times New Roman"/>
                <w:b/>
                <w:bCs/>
                <w:color w:val="auto"/>
                <w:sz w:val="22"/>
                <w:szCs w:val="22"/>
                <w:lang w:bidi="ar-SA"/>
              </w:rPr>
              <w:t>№ участка на карте</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5B924D70"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2"/>
                <w:lang w:bidi="ar-SA"/>
              </w:rPr>
            </w:pPr>
            <w:r w:rsidRPr="000570DD">
              <w:rPr>
                <w:rFonts w:ascii="Times New Roman" w:eastAsia="Times New Roman" w:hAnsi="Times New Roman" w:cs="Times New Roman"/>
                <w:b/>
                <w:bCs/>
                <w:color w:val="auto"/>
                <w:sz w:val="22"/>
                <w:szCs w:val="22"/>
                <w:lang w:bidi="ar-SA"/>
              </w:rPr>
              <w:t>Площадь, га</w:t>
            </w:r>
          </w:p>
        </w:tc>
        <w:tc>
          <w:tcPr>
            <w:tcW w:w="2707"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16B1B082"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2"/>
                <w:lang w:bidi="ar-SA"/>
              </w:rPr>
            </w:pPr>
            <w:r w:rsidRPr="000570DD">
              <w:rPr>
                <w:rFonts w:ascii="Times New Roman" w:eastAsia="Times New Roman" w:hAnsi="Times New Roman" w:cs="Times New Roman"/>
                <w:b/>
                <w:bCs/>
                <w:color w:val="auto"/>
                <w:sz w:val="22"/>
                <w:szCs w:val="22"/>
                <w:lang w:bidi="ar-SA"/>
              </w:rPr>
              <w:t>Обоснование изменения границы населенного пункта</w:t>
            </w:r>
          </w:p>
        </w:tc>
      </w:tr>
      <w:tr w:rsidR="000570DD" w:rsidRPr="000570DD" w14:paraId="315E13AE" w14:textId="77777777" w:rsidTr="00147883">
        <w:trPr>
          <w:trHeight w:val="429"/>
        </w:trPr>
        <w:tc>
          <w:tcPr>
            <w:tcW w:w="783" w:type="pct"/>
            <w:vMerge w:val="restar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10D72642"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с. Усады</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28E37603"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1</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3933283B"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-1,083</w:t>
            </w:r>
          </w:p>
        </w:tc>
        <w:tc>
          <w:tcPr>
            <w:tcW w:w="2707" w:type="pct"/>
            <w:vMerge w:val="restart"/>
            <w:tcBorders>
              <w:top w:val="single" w:sz="6" w:space="0" w:color="000000"/>
              <w:left w:val="single" w:sz="6" w:space="0" w:color="000000"/>
              <w:right w:val="single" w:sz="6" w:space="0" w:color="000000"/>
            </w:tcBorders>
            <w:tcMar>
              <w:top w:w="57" w:type="dxa"/>
              <w:left w:w="57" w:type="dxa"/>
              <w:bottom w:w="57" w:type="dxa"/>
              <w:right w:w="57" w:type="dxa"/>
            </w:tcMar>
            <w:vAlign w:val="center"/>
            <w:hideMark/>
          </w:tcPr>
          <w:p w14:paraId="7A9B42C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Приведение границы населенного пункта в соответствие границам и характеристикам земельных участков, сведения о которых содержатся в Едином государственном реестре недвижимости (исключение пересечения границ земельных участков границей населенного пункта)</w:t>
            </w:r>
          </w:p>
        </w:tc>
      </w:tr>
      <w:tr w:rsidR="000570DD" w:rsidRPr="000570DD" w14:paraId="6487E72D" w14:textId="77777777" w:rsidTr="00147883">
        <w:trPr>
          <w:trHeight w:val="425"/>
        </w:trPr>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0125BB07"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1F84B397"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2</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40EA7C9A"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-0,147</w:t>
            </w:r>
          </w:p>
        </w:tc>
        <w:tc>
          <w:tcPr>
            <w:tcW w:w="2707" w:type="pct"/>
            <w:vMerge/>
            <w:tcBorders>
              <w:left w:val="single" w:sz="6" w:space="0" w:color="000000"/>
              <w:right w:val="single" w:sz="6" w:space="0" w:color="000000"/>
            </w:tcBorders>
            <w:tcMar>
              <w:top w:w="57" w:type="dxa"/>
              <w:left w:w="57" w:type="dxa"/>
              <w:bottom w:w="57" w:type="dxa"/>
              <w:right w:w="57" w:type="dxa"/>
            </w:tcMar>
            <w:vAlign w:val="center"/>
            <w:hideMark/>
          </w:tcPr>
          <w:p w14:paraId="7EBAEFA1"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r>
      <w:tr w:rsidR="000570DD" w:rsidRPr="000570DD" w14:paraId="1EC9C65E"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4CBC9492"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99C7C1A"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3</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0351F433"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+0,052</w:t>
            </w:r>
          </w:p>
        </w:tc>
        <w:tc>
          <w:tcPr>
            <w:tcW w:w="2707" w:type="pct"/>
            <w:vMerge/>
            <w:tcBorders>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A11FAA7"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r>
      <w:tr w:rsidR="000570DD" w:rsidRPr="000570DD" w14:paraId="3EE80F37"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3DCBCBB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4E52A423"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4</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536FB432"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+0,045</w:t>
            </w:r>
          </w:p>
        </w:tc>
        <w:tc>
          <w:tcPr>
            <w:tcW w:w="2707" w:type="pct"/>
            <w:vMerge w:val="restart"/>
            <w:tcBorders>
              <w:top w:val="single" w:sz="6" w:space="0" w:color="000000"/>
              <w:left w:val="single" w:sz="6" w:space="0" w:color="000000"/>
              <w:right w:val="single" w:sz="6" w:space="0" w:color="000000"/>
            </w:tcBorders>
            <w:tcMar>
              <w:top w:w="57" w:type="dxa"/>
              <w:left w:w="57" w:type="dxa"/>
              <w:bottom w:w="57" w:type="dxa"/>
              <w:right w:w="57" w:type="dxa"/>
            </w:tcMar>
            <w:vAlign w:val="center"/>
            <w:hideMark/>
          </w:tcPr>
          <w:p w14:paraId="7F60C810"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Включение в границу населенного пункта территории существующей жилой застройки</w:t>
            </w:r>
          </w:p>
        </w:tc>
      </w:tr>
      <w:tr w:rsidR="000570DD" w:rsidRPr="000570DD" w14:paraId="1C3BC474"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679C7F21"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9C60022"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5</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3C000ED0"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+0,042</w:t>
            </w:r>
          </w:p>
        </w:tc>
        <w:tc>
          <w:tcPr>
            <w:tcW w:w="2707" w:type="pct"/>
            <w:vMerge/>
            <w:tcBorders>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6945222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r>
      <w:tr w:rsidR="000570DD" w:rsidRPr="000570DD" w14:paraId="2FA7D327" w14:textId="77777777" w:rsidTr="00147883">
        <w:trPr>
          <w:trHeight w:val="1726"/>
        </w:trPr>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3BEC55E8"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4A86EDC"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6</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CB1D5FE"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+0,029</w:t>
            </w:r>
          </w:p>
        </w:tc>
        <w:tc>
          <w:tcPr>
            <w:tcW w:w="2707"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4D6B7D04"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Приведение границы населенного пункта в соответствие границам и характеристикам земельных участков, сведения о которых содержатся в Едином государственном реестре недвижимости (исключение пересечения границ земельных участков границей населенного пункта)</w:t>
            </w:r>
          </w:p>
        </w:tc>
      </w:tr>
      <w:tr w:rsidR="000570DD" w:rsidRPr="000570DD" w14:paraId="06CDD7AC"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545C4AB2"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3AA6C19"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7</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6C01E853"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+0,013</w:t>
            </w:r>
          </w:p>
        </w:tc>
        <w:tc>
          <w:tcPr>
            <w:tcW w:w="2707" w:type="pct"/>
            <w:vMerge w:val="restart"/>
            <w:tcBorders>
              <w:top w:val="single" w:sz="6" w:space="0" w:color="000000"/>
              <w:left w:val="single" w:sz="6" w:space="0" w:color="000000"/>
              <w:right w:val="single" w:sz="6" w:space="0" w:color="000000"/>
            </w:tcBorders>
            <w:tcMar>
              <w:top w:w="57" w:type="dxa"/>
              <w:left w:w="57" w:type="dxa"/>
              <w:bottom w:w="57" w:type="dxa"/>
              <w:right w:w="57" w:type="dxa"/>
            </w:tcMar>
            <w:vAlign w:val="center"/>
            <w:hideMark/>
          </w:tcPr>
          <w:p w14:paraId="203AB210"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Включение в границу населенного пункта территории существующей жилой застройки</w:t>
            </w:r>
          </w:p>
        </w:tc>
      </w:tr>
      <w:tr w:rsidR="000570DD" w:rsidRPr="000570DD" w14:paraId="38372F11"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21D79C61"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6797063C"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8</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27D71333"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-0,008</w:t>
            </w:r>
          </w:p>
        </w:tc>
        <w:tc>
          <w:tcPr>
            <w:tcW w:w="2707" w:type="pct"/>
            <w:vMerge/>
            <w:tcBorders>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0108587C"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r>
      <w:tr w:rsidR="000570DD" w:rsidRPr="000570DD" w14:paraId="708222E1" w14:textId="77777777" w:rsidTr="00147883">
        <w:trPr>
          <w:trHeight w:val="658"/>
        </w:trPr>
        <w:tc>
          <w:tcPr>
            <w:tcW w:w="783" w:type="pct"/>
            <w:vMerge w:val="restar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3815647D"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д. Ильино</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27BCCF07"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9</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115EFB30"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+1,67</w:t>
            </w:r>
          </w:p>
        </w:tc>
        <w:tc>
          <w:tcPr>
            <w:tcW w:w="2707"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03D72A6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Включение в границу населенного пункта территории существующей жилой застройки</w:t>
            </w:r>
          </w:p>
        </w:tc>
      </w:tr>
      <w:tr w:rsidR="000570DD" w:rsidRPr="000570DD" w14:paraId="5C3198B6"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4B8108CD"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303B6C14"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10</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2ADF94E"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+1,098</w:t>
            </w:r>
          </w:p>
        </w:tc>
        <w:tc>
          <w:tcPr>
            <w:tcW w:w="2707"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17420E77"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Включение в границу населенного пункта территории существующей жилой застройки и территории врачебной амбулатории</w:t>
            </w:r>
          </w:p>
        </w:tc>
      </w:tr>
      <w:tr w:rsidR="000570DD" w:rsidRPr="000570DD" w14:paraId="4A304FF2" w14:textId="77777777" w:rsidTr="00147883">
        <w:trPr>
          <w:trHeight w:val="966"/>
        </w:trPr>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5BC61C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56FFB2BC"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11</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2A78ACFE"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+0,594</w:t>
            </w:r>
          </w:p>
        </w:tc>
        <w:tc>
          <w:tcPr>
            <w:tcW w:w="2707"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29145D1"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Включение в границу населенного пункта территории существующей жилой застройки и территории объектов коммунального обслуживания населенного пункта</w:t>
            </w:r>
          </w:p>
        </w:tc>
      </w:tr>
      <w:tr w:rsidR="000570DD" w:rsidRPr="000570DD" w14:paraId="76BFE5DF"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3A77DBD8"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2339BAA6"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12</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8BA2939"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+0,608</w:t>
            </w:r>
          </w:p>
        </w:tc>
        <w:tc>
          <w:tcPr>
            <w:tcW w:w="2707" w:type="pct"/>
            <w:vMerge w:val="restart"/>
            <w:tcBorders>
              <w:top w:val="single" w:sz="6" w:space="0" w:color="000000"/>
              <w:left w:val="single" w:sz="6" w:space="0" w:color="000000"/>
              <w:right w:val="single" w:sz="6" w:space="0" w:color="000000"/>
            </w:tcBorders>
            <w:tcMar>
              <w:top w:w="57" w:type="dxa"/>
              <w:left w:w="57" w:type="dxa"/>
              <w:bottom w:w="57" w:type="dxa"/>
              <w:right w:w="57" w:type="dxa"/>
            </w:tcMar>
            <w:vAlign w:val="center"/>
            <w:hideMark/>
          </w:tcPr>
          <w:p w14:paraId="18CC7562"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Включение в границу населенного пункта территории существующей жилой застройки</w:t>
            </w:r>
          </w:p>
        </w:tc>
      </w:tr>
      <w:tr w:rsidR="000570DD" w:rsidRPr="000570DD" w14:paraId="2247B1AF"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3AE2A1D6"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2367521B"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13</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4DC59499"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+0,184</w:t>
            </w:r>
          </w:p>
        </w:tc>
        <w:tc>
          <w:tcPr>
            <w:tcW w:w="2707" w:type="pct"/>
            <w:vMerge/>
            <w:tcBorders>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2FE293A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r>
      <w:tr w:rsidR="000570DD" w:rsidRPr="000570DD" w14:paraId="4C40F6C8" w14:textId="77777777" w:rsidTr="00147883">
        <w:tc>
          <w:tcPr>
            <w:tcW w:w="783" w:type="pct"/>
            <w:vMerge w:val="restar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337840A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д. Садилово</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2754CB04"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14</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AFD2075"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+0,117</w:t>
            </w:r>
          </w:p>
        </w:tc>
        <w:tc>
          <w:tcPr>
            <w:tcW w:w="2707" w:type="pct"/>
            <w:vMerge w:val="restart"/>
            <w:tcBorders>
              <w:top w:val="single" w:sz="6" w:space="0" w:color="000000"/>
              <w:left w:val="single" w:sz="6" w:space="0" w:color="000000"/>
              <w:right w:val="single" w:sz="6" w:space="0" w:color="000000"/>
            </w:tcBorders>
            <w:tcMar>
              <w:top w:w="57" w:type="dxa"/>
              <w:left w:w="57" w:type="dxa"/>
              <w:bottom w:w="57" w:type="dxa"/>
              <w:right w:w="57" w:type="dxa"/>
            </w:tcMar>
            <w:vAlign w:val="center"/>
            <w:hideMark/>
          </w:tcPr>
          <w:p w14:paraId="5BD317B2"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Включение в границу населенного пункта территории существующей жилой застройки</w:t>
            </w:r>
          </w:p>
        </w:tc>
      </w:tr>
      <w:tr w:rsidR="000570DD" w:rsidRPr="000570DD" w14:paraId="616E18C0"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3483ECE"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359E511C"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15</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159A64C8"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+0,105</w:t>
            </w:r>
          </w:p>
        </w:tc>
        <w:tc>
          <w:tcPr>
            <w:tcW w:w="2707" w:type="pct"/>
            <w:vMerge/>
            <w:tcBorders>
              <w:left w:val="single" w:sz="6" w:space="0" w:color="000000"/>
              <w:right w:val="single" w:sz="6" w:space="0" w:color="000000"/>
            </w:tcBorders>
            <w:tcMar>
              <w:top w:w="57" w:type="dxa"/>
              <w:left w:w="57" w:type="dxa"/>
              <w:bottom w:w="57" w:type="dxa"/>
              <w:right w:w="57" w:type="dxa"/>
            </w:tcMar>
            <w:vAlign w:val="center"/>
            <w:hideMark/>
          </w:tcPr>
          <w:p w14:paraId="5F191CAE"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r>
      <w:tr w:rsidR="000570DD" w:rsidRPr="000570DD" w14:paraId="1CEBA67E"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57B859E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565E2984"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16</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56BA00A"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+0,08</w:t>
            </w:r>
          </w:p>
        </w:tc>
        <w:tc>
          <w:tcPr>
            <w:tcW w:w="2707" w:type="pct"/>
            <w:vMerge/>
            <w:tcBorders>
              <w:left w:val="single" w:sz="6" w:space="0" w:color="000000"/>
              <w:right w:val="single" w:sz="6" w:space="0" w:color="000000"/>
            </w:tcBorders>
            <w:tcMar>
              <w:top w:w="57" w:type="dxa"/>
              <w:left w:w="57" w:type="dxa"/>
              <w:bottom w:w="57" w:type="dxa"/>
              <w:right w:w="57" w:type="dxa"/>
            </w:tcMar>
            <w:vAlign w:val="center"/>
            <w:hideMark/>
          </w:tcPr>
          <w:p w14:paraId="3CE79FD6"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r>
      <w:tr w:rsidR="000570DD" w:rsidRPr="000570DD" w14:paraId="2AE3C70D"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175EE9C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2F3AF4AC"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17</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03C9369E"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+0,026</w:t>
            </w:r>
          </w:p>
        </w:tc>
        <w:tc>
          <w:tcPr>
            <w:tcW w:w="2707" w:type="pct"/>
            <w:vMerge/>
            <w:tcBorders>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5940ED7D"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r>
      <w:tr w:rsidR="000570DD" w:rsidRPr="000570DD" w14:paraId="11D6A83C"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F58141D"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10886EE"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18</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6F2D55F7"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-0,006</w:t>
            </w:r>
          </w:p>
        </w:tc>
        <w:tc>
          <w:tcPr>
            <w:tcW w:w="2707"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3947C82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Приведение границы населенного пункта в соответствие границам и характеристикам земельных участков, сведения о которых содержатся в Едином государственном реестре недвижимости (исключение пересечения границ земельных участков границей населенного пункта)</w:t>
            </w:r>
          </w:p>
        </w:tc>
      </w:tr>
      <w:tr w:rsidR="000570DD" w:rsidRPr="000570DD" w14:paraId="29921375" w14:textId="77777777" w:rsidTr="00147883">
        <w:tc>
          <w:tcPr>
            <w:tcW w:w="783"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300C961"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д. Талмачи</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003A884D"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19</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608BA167"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+0,017</w:t>
            </w:r>
          </w:p>
        </w:tc>
        <w:tc>
          <w:tcPr>
            <w:tcW w:w="2707"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67BBC56F"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r>
      <w:tr w:rsidR="000570DD" w:rsidRPr="000570DD" w14:paraId="7956F106" w14:textId="77777777" w:rsidTr="00147883">
        <w:tc>
          <w:tcPr>
            <w:tcW w:w="783" w:type="pct"/>
            <w:vMerge w:val="restar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64014B10"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д. Тимофеевка</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20A9A3AB"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20</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26F89E74"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-1,536</w:t>
            </w:r>
          </w:p>
        </w:tc>
        <w:tc>
          <w:tcPr>
            <w:tcW w:w="2707"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2AE39EFC"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Исключение из границы населенного пункта территории кладбища</w:t>
            </w:r>
          </w:p>
        </w:tc>
      </w:tr>
      <w:tr w:rsidR="000570DD" w:rsidRPr="000570DD" w14:paraId="431F13DB"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17697E53"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451FF577"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21</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618C2B9"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+0,377</w:t>
            </w:r>
          </w:p>
        </w:tc>
        <w:tc>
          <w:tcPr>
            <w:tcW w:w="2707"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2EF33403"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Включение в границу населенного пункта территории существующей жилой застройки</w:t>
            </w:r>
          </w:p>
        </w:tc>
      </w:tr>
      <w:tr w:rsidR="000570DD" w:rsidRPr="000570DD" w14:paraId="5DF1A1A4"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1A499E50"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154B302B"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22</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00839194"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-0,126</w:t>
            </w:r>
          </w:p>
        </w:tc>
        <w:tc>
          <w:tcPr>
            <w:tcW w:w="2707"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527497D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Приведение границы населенного пункта в соответствие границам и характеристикам земельных участков, сведения о которых содержатся в Едином государственном реестре недвижимости (исключение пересечения границ земельных участков границей населенного пункта)</w:t>
            </w:r>
          </w:p>
        </w:tc>
      </w:tr>
      <w:tr w:rsidR="000570DD" w:rsidRPr="000570DD" w14:paraId="3B7E1787"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19D2FF06"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4E8E58FA"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23</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45F859D1"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+0,095</w:t>
            </w:r>
          </w:p>
        </w:tc>
        <w:tc>
          <w:tcPr>
            <w:tcW w:w="2707" w:type="pct"/>
            <w:vMerge w:val="restart"/>
            <w:tcBorders>
              <w:top w:val="single" w:sz="6" w:space="0" w:color="000000"/>
              <w:left w:val="single" w:sz="6" w:space="0" w:color="000000"/>
              <w:right w:val="single" w:sz="6" w:space="0" w:color="000000"/>
            </w:tcBorders>
            <w:tcMar>
              <w:top w:w="57" w:type="dxa"/>
              <w:left w:w="57" w:type="dxa"/>
              <w:bottom w:w="57" w:type="dxa"/>
              <w:right w:w="57" w:type="dxa"/>
            </w:tcMar>
            <w:vAlign w:val="center"/>
            <w:hideMark/>
          </w:tcPr>
          <w:p w14:paraId="639A8F73"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Включение в границу населенного пункта территории существующей жилой застройки</w:t>
            </w:r>
          </w:p>
        </w:tc>
      </w:tr>
      <w:tr w:rsidR="000570DD" w:rsidRPr="000570DD" w14:paraId="403FF9A9"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6F596D5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54C4472B"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24</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08EB2F0A"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+0,009</w:t>
            </w:r>
          </w:p>
        </w:tc>
        <w:tc>
          <w:tcPr>
            <w:tcW w:w="2707" w:type="pct"/>
            <w:vMerge/>
            <w:tcBorders>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4178541F"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r>
      <w:tr w:rsidR="000570DD" w:rsidRPr="000570DD" w14:paraId="5C8367C1" w14:textId="77777777" w:rsidTr="00147883">
        <w:tc>
          <w:tcPr>
            <w:tcW w:w="783" w:type="pct"/>
            <w:vMerge w:val="restar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1599E6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с. Хохлово</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161F1011"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25</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40B821A2"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+31,367</w:t>
            </w:r>
          </w:p>
        </w:tc>
        <w:tc>
          <w:tcPr>
            <w:tcW w:w="2707" w:type="pct"/>
            <w:vMerge w:val="restart"/>
            <w:tcBorders>
              <w:top w:val="single" w:sz="6" w:space="0" w:color="000000"/>
              <w:left w:val="single" w:sz="6" w:space="0" w:color="000000"/>
              <w:right w:val="single" w:sz="6" w:space="0" w:color="000000"/>
            </w:tcBorders>
            <w:tcMar>
              <w:top w:w="57" w:type="dxa"/>
              <w:left w:w="57" w:type="dxa"/>
              <w:bottom w:w="57" w:type="dxa"/>
              <w:right w:w="57" w:type="dxa"/>
            </w:tcMar>
            <w:vAlign w:val="center"/>
            <w:hideMark/>
          </w:tcPr>
          <w:p w14:paraId="72EF2C4C"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Включение в границу населенного пункта территории для развития жилищного строительства</w:t>
            </w:r>
          </w:p>
        </w:tc>
      </w:tr>
      <w:tr w:rsidR="000570DD" w:rsidRPr="000570DD" w14:paraId="6DB0F404"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3830329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2C120F78"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26</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4BE83A0C"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+2,054</w:t>
            </w:r>
          </w:p>
        </w:tc>
        <w:tc>
          <w:tcPr>
            <w:tcW w:w="2707" w:type="pct"/>
            <w:vMerge/>
            <w:tcBorders>
              <w:left w:val="single" w:sz="6" w:space="0" w:color="000000"/>
              <w:right w:val="single" w:sz="6" w:space="0" w:color="000000"/>
            </w:tcBorders>
            <w:tcMar>
              <w:top w:w="57" w:type="dxa"/>
              <w:left w:w="57" w:type="dxa"/>
              <w:bottom w:w="57" w:type="dxa"/>
              <w:right w:w="57" w:type="dxa"/>
            </w:tcMar>
            <w:vAlign w:val="center"/>
            <w:hideMark/>
          </w:tcPr>
          <w:p w14:paraId="2707B4D4"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r>
      <w:tr w:rsidR="000570DD" w:rsidRPr="000570DD" w14:paraId="7516AE46"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388E36D6"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42DA9379"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27</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565859BB"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+0,054</w:t>
            </w:r>
          </w:p>
        </w:tc>
        <w:tc>
          <w:tcPr>
            <w:tcW w:w="2707" w:type="pct"/>
            <w:vMerge/>
            <w:tcBorders>
              <w:left w:val="single" w:sz="6" w:space="0" w:color="000000"/>
              <w:right w:val="single" w:sz="6" w:space="0" w:color="000000"/>
            </w:tcBorders>
            <w:tcMar>
              <w:top w:w="57" w:type="dxa"/>
              <w:left w:w="57" w:type="dxa"/>
              <w:bottom w:w="57" w:type="dxa"/>
              <w:right w:w="57" w:type="dxa"/>
            </w:tcMar>
            <w:vAlign w:val="center"/>
            <w:hideMark/>
          </w:tcPr>
          <w:p w14:paraId="16772D6F"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r>
      <w:tr w:rsidR="000570DD" w:rsidRPr="000570DD" w14:paraId="540628E4"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0228A10E"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6BB73FAB"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28</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0127C0E"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+0,045</w:t>
            </w:r>
          </w:p>
        </w:tc>
        <w:tc>
          <w:tcPr>
            <w:tcW w:w="2707" w:type="pct"/>
            <w:vMerge/>
            <w:tcBorders>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102E1C73"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r>
      <w:tr w:rsidR="000570DD" w:rsidRPr="000570DD" w14:paraId="22E87D28" w14:textId="77777777" w:rsidTr="00147883">
        <w:trPr>
          <w:trHeight w:val="806"/>
        </w:trPr>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0B5B86C0"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514D3802"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29</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1A6A90C7"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-0,032</w:t>
            </w:r>
          </w:p>
        </w:tc>
        <w:tc>
          <w:tcPr>
            <w:tcW w:w="2707" w:type="pct"/>
            <w:vMerge w:val="restart"/>
            <w:tcBorders>
              <w:top w:val="single" w:sz="6" w:space="0" w:color="000000"/>
              <w:left w:val="single" w:sz="6" w:space="0" w:color="000000"/>
              <w:right w:val="single" w:sz="6" w:space="0" w:color="000000"/>
            </w:tcBorders>
            <w:tcMar>
              <w:top w:w="57" w:type="dxa"/>
              <w:left w:w="57" w:type="dxa"/>
              <w:bottom w:w="57" w:type="dxa"/>
              <w:right w:w="57" w:type="dxa"/>
            </w:tcMar>
            <w:vAlign w:val="center"/>
            <w:hideMark/>
          </w:tcPr>
          <w:p w14:paraId="0540D2ED"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Приведение границы населенного пункта в соответствие границам и характеристикам земельных участков, сведения о которых содержатся в Едином государственном реестре недвижимости (исключение пересечения границ земельных участков границей населенного пункта)</w:t>
            </w:r>
          </w:p>
        </w:tc>
      </w:tr>
      <w:tr w:rsidR="000570DD" w:rsidRPr="000570DD" w14:paraId="231C729E" w14:textId="77777777" w:rsidTr="00147883">
        <w:trPr>
          <w:trHeight w:val="720"/>
        </w:trPr>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4C161DB4"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077E68BF"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30</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17851F83"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-0,031</w:t>
            </w:r>
          </w:p>
        </w:tc>
        <w:tc>
          <w:tcPr>
            <w:tcW w:w="2707" w:type="pct"/>
            <w:vMerge/>
            <w:tcBorders>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691699F0"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r>
      <w:tr w:rsidR="000570DD" w:rsidRPr="000570DD" w14:paraId="5C7175C4" w14:textId="77777777" w:rsidTr="00147883">
        <w:tc>
          <w:tcPr>
            <w:tcW w:w="783" w:type="pct"/>
            <w:vMerge w:val="restar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1565D67E"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д. Чубарово</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EE250FF"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31</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4B4A53CD"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+100,516</w:t>
            </w:r>
          </w:p>
        </w:tc>
        <w:tc>
          <w:tcPr>
            <w:tcW w:w="2707"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D7DC167"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Включение в границу населенного пункта территории для развития жилищного строительства</w:t>
            </w:r>
          </w:p>
        </w:tc>
      </w:tr>
      <w:tr w:rsidR="000570DD" w:rsidRPr="000570DD" w14:paraId="143DE07B" w14:textId="77777777" w:rsidTr="00147883">
        <w:trPr>
          <w:trHeight w:val="1362"/>
        </w:trPr>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07BFC908"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638FEFCD"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32</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23EF78A5"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-0,179</w:t>
            </w:r>
          </w:p>
        </w:tc>
        <w:tc>
          <w:tcPr>
            <w:tcW w:w="2707"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34F41E5F"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Приведение границы населенного пункта в соответствие границам и характеристикам земельных участков, сведения о которых содержатся в Едином государственном реестре недвижимости; оптимизация границы населенного пункта</w:t>
            </w:r>
          </w:p>
        </w:tc>
      </w:tr>
      <w:tr w:rsidR="000570DD" w:rsidRPr="000570DD" w14:paraId="4AA37321"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24D98A7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48A24236"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33</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13D2EDEF"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+0,151</w:t>
            </w:r>
          </w:p>
        </w:tc>
        <w:tc>
          <w:tcPr>
            <w:tcW w:w="2707" w:type="pct"/>
            <w:vMerge w:val="restart"/>
            <w:tcBorders>
              <w:top w:val="single" w:sz="6" w:space="0" w:color="000000"/>
              <w:left w:val="single" w:sz="6" w:space="0" w:color="000000"/>
              <w:right w:val="single" w:sz="6" w:space="0" w:color="000000"/>
            </w:tcBorders>
            <w:tcMar>
              <w:top w:w="57" w:type="dxa"/>
              <w:left w:w="57" w:type="dxa"/>
              <w:bottom w:w="57" w:type="dxa"/>
              <w:right w:w="57" w:type="dxa"/>
            </w:tcMar>
            <w:vAlign w:val="center"/>
            <w:hideMark/>
          </w:tcPr>
          <w:p w14:paraId="1DFE94E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Включение в границу населенного пункта территории существующей жилой застройки</w:t>
            </w:r>
          </w:p>
        </w:tc>
      </w:tr>
      <w:tr w:rsidR="000570DD" w:rsidRPr="000570DD" w14:paraId="356BE378"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B849393"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281E5F65"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34</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303E7C3C"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+0,111</w:t>
            </w:r>
          </w:p>
        </w:tc>
        <w:tc>
          <w:tcPr>
            <w:tcW w:w="2707" w:type="pct"/>
            <w:vMerge/>
            <w:tcBorders>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6830DBC4"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r>
      <w:tr w:rsidR="000570DD" w:rsidRPr="000570DD" w14:paraId="3DBFA2B0"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07023057"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A05207D"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35</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31BC6607"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+0,092</w:t>
            </w:r>
          </w:p>
        </w:tc>
        <w:tc>
          <w:tcPr>
            <w:tcW w:w="2707"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23A2F5E2"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Приведение границы населенного пункта в соответствие границам и характеристикам земельных участков, сведения о которых содержатся в Едином государственном реестре недвижимости; оптимизация границы населенного пункта</w:t>
            </w:r>
          </w:p>
        </w:tc>
      </w:tr>
      <w:tr w:rsidR="000570DD" w:rsidRPr="000570DD" w14:paraId="39D588E8"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7BD10DA1"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1E04D592"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36</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3A821416"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+0,029</w:t>
            </w:r>
          </w:p>
        </w:tc>
        <w:tc>
          <w:tcPr>
            <w:tcW w:w="2707"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2B4965DD"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Включение в границу населенного пункта территории существующей жилой застройки</w:t>
            </w:r>
          </w:p>
        </w:tc>
      </w:tr>
      <w:tr w:rsidR="000570DD" w:rsidRPr="000570DD" w14:paraId="4858A5DC" w14:textId="77777777" w:rsidTr="00147883">
        <w:tc>
          <w:tcPr>
            <w:tcW w:w="783" w:type="pct"/>
            <w:vMerge/>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4FF1F9E8"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110D1A04"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37</w:t>
            </w:r>
          </w:p>
        </w:tc>
        <w:tc>
          <w:tcPr>
            <w:tcW w:w="755"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3EABD209"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-0,006</w:t>
            </w:r>
          </w:p>
        </w:tc>
        <w:tc>
          <w:tcPr>
            <w:tcW w:w="2707"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14:paraId="60A58127"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Приведение границы населенного пункта в соответствие границам и характеристикам земельных участков, сведения о которых содержатся в Едином государственном реестре недвижимости (исключение пересечения границ земельных участков границей населенного пункта)</w:t>
            </w:r>
          </w:p>
        </w:tc>
      </w:tr>
    </w:tbl>
    <w:p w14:paraId="0BDFC9F5"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p>
    <w:p w14:paraId="2353781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В отношении фактически существующих частей приусадебных участков в юго-западной части д. Ильино (по ул. Центральная), в юго-восточной части д. Ильино (по ул. Луговая), в южной части д. Садилово (по ул. Слободенка), в северо-восточной части с. Усады (по ул. Полевая), в южной части с. Усады (по ул. Школьная), в северо-восточной части с. Хохлово (по ул. Сельская), в восточной и юго-восточной частях д. Чубарово настоящим проектом генерального плана не предусматривается их включение в границы населенных пунктов. Обоснованием отсутствия мероприятий по включению указанных территорий в границы населенных пунктов являются следующие факты:</w:t>
      </w:r>
    </w:p>
    <w:p w14:paraId="5433247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согласно сведениям органов местного самоуправления указанные части приусадебных участков не имеют какой-либо разрешительной документации (информация подтверждена письмом Руководителя Исполнительного комитета Усадского сельского поселения);</w:t>
      </w:r>
    </w:p>
    <w:p w14:paraId="490B74E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 в отношении указанных территорий отсутствуют сформированные земельные участки (объекты располагаются на частях других земельных участков, не предназначенных для размещения жилой застройки), намерения по проведению каких-либо землеустроительных работ отсутствуют. </w:t>
      </w:r>
    </w:p>
    <w:p w14:paraId="578F8852"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p>
    <w:p w14:paraId="386D8E8D"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color w:val="auto"/>
          <w:lang w:bidi="ar-SA"/>
        </w:rPr>
      </w:pPr>
      <w:bookmarkStart w:id="78" w:name="_Toc34313195"/>
      <w:r w:rsidRPr="000570DD">
        <w:rPr>
          <w:rFonts w:ascii="Times New Roman" w:eastAsia="Calibri" w:hAnsi="Times New Roman" w:cs="Times New Roman"/>
          <w:b/>
          <w:bCs/>
          <w:iCs/>
          <w:color w:val="auto"/>
          <w:lang w:bidi="ar-SA"/>
        </w:rPr>
        <w:t>3.2. Перечни земельных участков, включаемых в границы населенных пунктов, исключаемых из границ населенных пунктов</w:t>
      </w:r>
      <w:bookmarkEnd w:id="78"/>
    </w:p>
    <w:p w14:paraId="5E028C1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22C62D0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Перечень земельных участков, включаемых в границы населенных пунктов, исключаемых из границ населенных пунктов, содержит сведения о земельных участках, располагаемых в пределах участков изменения границ населенных пунктов. </w:t>
      </w:r>
    </w:p>
    <w:p w14:paraId="27B9F5A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В указанном перечне также содержится информация о территориях, включаемых в границы населенных пунктов либо исключаемых из границ населенных пунктов, в отношении которых отсутствуют сведения в Едином государственном реестре недвижимости. Данные территории указаны как части кадастровых кварталов, в пределах которых расположены.</w:t>
      </w:r>
    </w:p>
    <w:p w14:paraId="2411E388" w14:textId="77777777" w:rsidR="000570DD" w:rsidRPr="000570DD" w:rsidRDefault="000570DD" w:rsidP="000570DD">
      <w:pPr>
        <w:widowControl/>
        <w:numPr>
          <w:ilvl w:val="0"/>
          <w:numId w:val="6"/>
        </w:numPr>
        <w:jc w:val="right"/>
        <w:rPr>
          <w:rFonts w:ascii="Times New Roman" w:eastAsia="Times New Roman" w:hAnsi="Times New Roman" w:cs="Times New Roman"/>
          <w:noProof/>
          <w:color w:val="auto"/>
          <w:lang w:bidi="ar-SA"/>
        </w:rPr>
      </w:pPr>
      <w:r w:rsidRPr="000570DD">
        <w:rPr>
          <w:rFonts w:ascii="Times New Roman" w:eastAsia="Times New Roman" w:hAnsi="Times New Roman" w:cs="Times New Roman"/>
          <w:color w:val="auto"/>
          <w:lang w:bidi="ar-SA"/>
        </w:rPr>
        <w:t xml:space="preserve">Таблица </w:t>
      </w:r>
      <w:r w:rsidRPr="000570DD">
        <w:rPr>
          <w:rFonts w:ascii="Times New Roman" w:eastAsia="Times New Roman" w:hAnsi="Times New Roman" w:cs="Times New Roman"/>
          <w:noProof/>
          <w:color w:val="auto"/>
          <w:lang w:bidi="ar-SA"/>
        </w:rPr>
        <w:t>11</w:t>
      </w:r>
    </w:p>
    <w:tbl>
      <w:tblPr>
        <w:tblW w:w="10264"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77"/>
        <w:gridCol w:w="1711"/>
        <w:gridCol w:w="1555"/>
        <w:gridCol w:w="1276"/>
        <w:gridCol w:w="1559"/>
        <w:gridCol w:w="1418"/>
        <w:gridCol w:w="1134"/>
        <w:gridCol w:w="1134"/>
      </w:tblGrid>
      <w:tr w:rsidR="000570DD" w:rsidRPr="000570DD" w14:paraId="750611DB"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D52A668"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0"/>
                <w:szCs w:val="20"/>
                <w:lang w:bidi="ar-SA"/>
              </w:rPr>
            </w:pPr>
            <w:r w:rsidRPr="000570DD">
              <w:rPr>
                <w:rFonts w:ascii="Times New Roman" w:eastAsia="Times New Roman" w:hAnsi="Times New Roman" w:cs="Times New Roman"/>
                <w:b/>
                <w:bCs/>
                <w:color w:val="auto"/>
                <w:sz w:val="20"/>
                <w:szCs w:val="20"/>
                <w:lang w:bidi="ar-SA"/>
              </w:rPr>
              <w:t>№ п/п</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6C6C0FE"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0"/>
                <w:szCs w:val="20"/>
                <w:lang w:bidi="ar-SA"/>
              </w:rPr>
            </w:pPr>
            <w:r w:rsidRPr="000570DD">
              <w:rPr>
                <w:rFonts w:ascii="Times New Roman" w:eastAsia="Times New Roman" w:hAnsi="Times New Roman" w:cs="Times New Roman"/>
                <w:b/>
                <w:bCs/>
                <w:color w:val="auto"/>
                <w:sz w:val="20"/>
                <w:szCs w:val="20"/>
                <w:lang w:bidi="ar-SA"/>
              </w:rPr>
              <w:t>Кадастровый номер земельного участка, кадастрового квартала</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1E6A89D"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0"/>
                <w:szCs w:val="20"/>
                <w:lang w:bidi="ar-SA"/>
              </w:rPr>
            </w:pPr>
            <w:r w:rsidRPr="000570DD">
              <w:rPr>
                <w:rFonts w:ascii="Times New Roman" w:eastAsia="Times New Roman" w:hAnsi="Times New Roman" w:cs="Times New Roman"/>
                <w:b/>
                <w:bCs/>
                <w:color w:val="auto"/>
                <w:sz w:val="20"/>
                <w:szCs w:val="20"/>
                <w:lang w:bidi="ar-SA"/>
              </w:rPr>
              <w:t>Местоположе-ние</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8DF6ECC"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0"/>
                <w:szCs w:val="20"/>
                <w:lang w:bidi="ar-SA"/>
              </w:rPr>
            </w:pPr>
            <w:r w:rsidRPr="000570DD">
              <w:rPr>
                <w:rFonts w:ascii="Times New Roman" w:eastAsia="Times New Roman" w:hAnsi="Times New Roman" w:cs="Times New Roman"/>
                <w:b/>
                <w:bCs/>
                <w:color w:val="auto"/>
                <w:sz w:val="20"/>
                <w:szCs w:val="20"/>
                <w:lang w:bidi="ar-SA"/>
              </w:rPr>
              <w:t>Категория земель</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EAA40D4"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0"/>
                <w:szCs w:val="20"/>
                <w:lang w:bidi="ar-SA"/>
              </w:rPr>
            </w:pPr>
            <w:r w:rsidRPr="000570DD">
              <w:rPr>
                <w:rFonts w:ascii="Times New Roman" w:eastAsia="Times New Roman" w:hAnsi="Times New Roman" w:cs="Times New Roman"/>
                <w:b/>
                <w:bCs/>
                <w:color w:val="auto"/>
                <w:sz w:val="20"/>
                <w:szCs w:val="20"/>
                <w:lang w:bidi="ar-SA"/>
              </w:rPr>
              <w:t>Вид разрешенного использования</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485F21C"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0"/>
                <w:szCs w:val="20"/>
                <w:lang w:bidi="ar-SA"/>
              </w:rPr>
            </w:pPr>
            <w:r w:rsidRPr="000570DD">
              <w:rPr>
                <w:rFonts w:ascii="Times New Roman" w:eastAsia="Times New Roman" w:hAnsi="Times New Roman" w:cs="Times New Roman"/>
                <w:b/>
                <w:bCs/>
                <w:color w:val="auto"/>
                <w:sz w:val="20"/>
                <w:szCs w:val="20"/>
                <w:lang w:bidi="ar-SA"/>
              </w:rPr>
              <w:t>Площадь, включаемая в границы либо исключаемая из границ, кв. м</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1A607FE"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0"/>
                <w:szCs w:val="20"/>
                <w:lang w:bidi="ar-SA"/>
              </w:rPr>
            </w:pPr>
            <w:r w:rsidRPr="000570DD">
              <w:rPr>
                <w:rFonts w:ascii="Times New Roman" w:eastAsia="Times New Roman" w:hAnsi="Times New Roman" w:cs="Times New Roman"/>
                <w:b/>
                <w:bCs/>
                <w:color w:val="auto"/>
                <w:sz w:val="20"/>
                <w:szCs w:val="20"/>
                <w:lang w:bidi="ar-SA"/>
              </w:rPr>
              <w:t>Планируе-мая категория земель</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98D83CC"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0"/>
                <w:szCs w:val="20"/>
                <w:lang w:bidi="ar-SA"/>
              </w:rPr>
            </w:pPr>
            <w:r w:rsidRPr="000570DD">
              <w:rPr>
                <w:rFonts w:ascii="Times New Roman" w:eastAsia="Times New Roman" w:hAnsi="Times New Roman" w:cs="Times New Roman"/>
                <w:b/>
                <w:bCs/>
                <w:color w:val="auto"/>
                <w:sz w:val="20"/>
                <w:szCs w:val="20"/>
                <w:lang w:bidi="ar-SA"/>
              </w:rPr>
              <w:t>Планируе-мый вид разрешен-ного использо-вания *</w:t>
            </w:r>
          </w:p>
        </w:tc>
      </w:tr>
      <w:tr w:rsidR="000570DD" w:rsidRPr="000570DD" w14:paraId="52C394FC" w14:textId="77777777" w:rsidTr="00147883">
        <w:trPr>
          <w:trHeight w:val="370"/>
        </w:trPr>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4E7FC38" w14:textId="77777777" w:rsidR="000570DD" w:rsidRPr="000570DD" w:rsidRDefault="000570DD" w:rsidP="000570DD">
            <w:pPr>
              <w:widowControl/>
              <w:numPr>
                <w:ilvl w:val="0"/>
                <w:numId w:val="6"/>
              </w:numPr>
              <w:rPr>
                <w:rFonts w:ascii="Times New Roman" w:eastAsia="Times New Roman" w:hAnsi="Times New Roman" w:cs="Times New Roman"/>
                <w:color w:val="auto"/>
                <w:sz w:val="23"/>
                <w:szCs w:val="23"/>
                <w:lang w:bidi="ar-SA"/>
              </w:rPr>
            </w:pPr>
            <w:r w:rsidRPr="000570DD">
              <w:rPr>
                <w:rFonts w:ascii="Times New Roman" w:eastAsia="Times New Roman" w:hAnsi="Times New Roman" w:cs="Times New Roman"/>
                <w:color w:val="auto"/>
                <w:sz w:val="23"/>
                <w:szCs w:val="23"/>
                <w:lang w:bidi="ar-SA"/>
              </w:rPr>
              <w:t>С. УСАДЫ</w:t>
            </w:r>
          </w:p>
        </w:tc>
      </w:tr>
      <w:tr w:rsidR="000570DD" w:rsidRPr="000570DD" w14:paraId="4A9A5068"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4375A9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включаемые в границу населенного пункта</w:t>
            </w:r>
          </w:p>
        </w:tc>
      </w:tr>
      <w:tr w:rsidR="000570DD" w:rsidRPr="000570DD" w14:paraId="5BCFF815"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tcPr>
          <w:p w14:paraId="1D0B768E" w14:textId="77777777" w:rsidR="000570DD" w:rsidRPr="000570DD" w:rsidRDefault="000570DD" w:rsidP="000570DD">
            <w:pPr>
              <w:widowControl/>
              <w:numPr>
                <w:ilvl w:val="0"/>
                <w:numId w:val="6"/>
              </w:numPr>
              <w:rPr>
                <w:rFonts w:ascii="Times New Roman" w:eastAsia="Times New Roman" w:hAnsi="Times New Roman" w:cs="Times New Roman"/>
                <w:bCs/>
                <w:iCs/>
                <w:color w:val="auto"/>
                <w:sz w:val="20"/>
                <w:szCs w:val="20"/>
                <w:lang w:bidi="ar-SA"/>
              </w:rPr>
            </w:pPr>
            <w:r w:rsidRPr="000570DD">
              <w:rPr>
                <w:rFonts w:ascii="Times New Roman" w:eastAsia="Times New Roman" w:hAnsi="Times New Roman" w:cs="Times New Roman"/>
                <w:bCs/>
                <w:iCs/>
                <w:color w:val="auto"/>
                <w:sz w:val="20"/>
                <w:szCs w:val="20"/>
                <w:lang w:bidi="ar-SA"/>
              </w:rPr>
              <w:t>не представлены</w:t>
            </w:r>
          </w:p>
        </w:tc>
      </w:tr>
      <w:tr w:rsidR="000570DD" w:rsidRPr="000570DD" w14:paraId="7816092B"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46D16F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части которых располагаются в существующей границе населенного пункта, предлагаемые к полному включению в границу населенного пункта</w:t>
            </w:r>
          </w:p>
        </w:tc>
      </w:tr>
      <w:tr w:rsidR="000570DD" w:rsidRPr="000570DD" w14:paraId="12E21577"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06AACD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7763FA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16:16:000000:7001</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E759BD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с Усады, ул. Советская</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0E7DA0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9A46E7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42D94C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733 **</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3B18B2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D354B5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 xml:space="preserve">Обеспече-ние сельс-кохозяйст-венного производ-ства </w:t>
            </w:r>
          </w:p>
          <w:p w14:paraId="7098041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(код 1.18)</w:t>
            </w:r>
          </w:p>
        </w:tc>
      </w:tr>
      <w:tr w:rsidR="000570DD" w:rsidRPr="000570DD" w14:paraId="3744909F" w14:textId="77777777" w:rsidTr="00147883">
        <w:trPr>
          <w:trHeight w:val="2369"/>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65E3CB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84CF59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16:16:170201:126</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B75FD3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с Усады, ул. Советская, д. 55</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88007A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2B1DE5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Под иными объектами специального назначения</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CAB9F8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733 **</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F14A5F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62EA72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 xml:space="preserve">Обеспече-ние сельс-кохозяйст-венного производ-ства </w:t>
            </w:r>
          </w:p>
          <w:p w14:paraId="06CE66A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(код 1.18)</w:t>
            </w:r>
          </w:p>
        </w:tc>
      </w:tr>
      <w:tr w:rsidR="000570DD" w:rsidRPr="000570DD" w14:paraId="28AA2A77" w14:textId="77777777" w:rsidTr="00147883">
        <w:trPr>
          <w:trHeight w:val="2484"/>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C6D04F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3</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D6381F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16:16:170201:50</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D7CE61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с Усады, ул. Школьная, д. 26</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B93337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92AC19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851716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330</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7787B6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423B38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 (приусадеб-ный земельный участок) (код 2.2)</w:t>
            </w:r>
          </w:p>
        </w:tc>
      </w:tr>
      <w:tr w:rsidR="000570DD" w:rsidRPr="000570DD" w14:paraId="400F9E41" w14:textId="77777777" w:rsidTr="00147883">
        <w:trPr>
          <w:trHeight w:val="2532"/>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32BDF7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4</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5288F9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16:16:170201:62</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019E9B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с Усады, ул. Школьная, д. 2</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D27614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ACCA8A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86FEFA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53</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949CEB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F8BC4F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 (приусадеб-ный земельный участок) (код 2.2)</w:t>
            </w:r>
          </w:p>
        </w:tc>
      </w:tr>
      <w:tr w:rsidR="000570DD" w:rsidRPr="000570DD" w14:paraId="5ECD594E" w14:textId="77777777" w:rsidTr="00147883">
        <w:trPr>
          <w:trHeight w:val="2574"/>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23706B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5</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40A8CC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16:16:170202:77</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3C77B6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с Усады, ул.Советская, д. 1</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6D5A80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D9B382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иных видов использования, характерных для населенных пунктов</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6C631C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304</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C711BB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A41866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 (приусадеб-ный земельный участок) (код 2.2)</w:t>
            </w:r>
          </w:p>
        </w:tc>
      </w:tr>
      <w:tr w:rsidR="000570DD" w:rsidRPr="000570DD" w14:paraId="0D85782E"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6E8014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Территории, в отношении которых отсутствуют сведения в Едином государственном реестре недвижимости, включаемые границу населенного пункта</w:t>
            </w:r>
          </w:p>
        </w:tc>
      </w:tr>
      <w:tr w:rsidR="000570DD" w:rsidRPr="000570DD" w14:paraId="2490BD17"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460347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6</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9C94BB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16:16:172804</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A6B665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541881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E0EE9E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D30B71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72</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0ED85B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33071F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48706630"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FB2E33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7</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CC36FD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16:16:172806</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0A7B56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CE5E4F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A8E91D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A7D5CA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146</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657C55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03A523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3671C9AE"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B0D1C5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8</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105652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16:16:172807</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706C62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9EC0A4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F5400C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4AF36E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168</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0D9F69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4D5BAF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75032693"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652E40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исключаемые из границы населенного пункта</w:t>
            </w:r>
          </w:p>
        </w:tc>
      </w:tr>
      <w:tr w:rsidR="000570DD" w:rsidRPr="000570DD" w14:paraId="36DE8816" w14:textId="77777777" w:rsidTr="00147883">
        <w:trPr>
          <w:trHeight w:val="313"/>
        </w:trPr>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4EBD88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не представлены</w:t>
            </w:r>
          </w:p>
        </w:tc>
      </w:tr>
      <w:tr w:rsidR="000570DD" w:rsidRPr="000570DD" w14:paraId="2D978B51"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217940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части которых располагаются в существующей границе населенного пункта, предлагаемые к полному исключению из границы населенного пункта</w:t>
            </w:r>
          </w:p>
        </w:tc>
      </w:tr>
      <w:tr w:rsidR="000570DD" w:rsidRPr="000570DD" w14:paraId="53114173" w14:textId="77777777" w:rsidTr="00147883">
        <w:trPr>
          <w:trHeight w:val="1967"/>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9C87F0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9</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BBE699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16:16:172804:9</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2E5A03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E40606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сельскохо-зяйственного назначения</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6C03ED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сельскохо-зяйственного производства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8389B7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6029</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EB2309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сельскохо-зяйствен-ного назначения</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4FF594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Растение-водство (код 1.1)</w:t>
            </w:r>
          </w:p>
        </w:tc>
      </w:tr>
      <w:tr w:rsidR="000570DD" w:rsidRPr="000570DD" w14:paraId="63374C5C"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808C34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части которых исключаются из границы населенного пункта (в связи с ошибками в определении местоположения границ таких земельных участков)</w:t>
            </w:r>
          </w:p>
        </w:tc>
      </w:tr>
      <w:tr w:rsidR="000570DD" w:rsidRPr="000570DD" w14:paraId="6F1DCC61" w14:textId="77777777" w:rsidTr="00147883">
        <w:trPr>
          <w:trHeight w:val="1257"/>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B7944A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10</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64BB5B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16:16:000000:59</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186779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Каменка - Дубъязы - Большая Атня</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EA75E8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промыш-ленности и пр.</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5E17BF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65D8B4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3721</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DB5B0E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промыш-ленности и пр.</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E50AD7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Размеще-ние автомо-бильных дорог</w:t>
            </w:r>
          </w:p>
          <w:p w14:paraId="381A96F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(код 7.2.1)</w:t>
            </w:r>
          </w:p>
        </w:tc>
      </w:tr>
      <w:tr w:rsidR="000570DD" w:rsidRPr="000570DD" w14:paraId="7A92C785"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tcPr>
          <w:p w14:paraId="653698DA" w14:textId="77777777" w:rsidR="000570DD" w:rsidRPr="000570DD" w:rsidRDefault="000570DD" w:rsidP="000570DD">
            <w:pPr>
              <w:widowControl/>
              <w:numPr>
                <w:ilvl w:val="0"/>
                <w:numId w:val="6"/>
              </w:numPr>
              <w:rPr>
                <w:rFonts w:ascii="Times New Roman" w:eastAsia="Times New Roman" w:hAnsi="Times New Roman" w:cs="Times New Roman"/>
                <w:b/>
                <w:bCs/>
                <w:i/>
                <w:iCs/>
                <w:color w:val="auto"/>
                <w:sz w:val="20"/>
                <w:szCs w:val="20"/>
                <w:lang w:bidi="ar-SA"/>
              </w:rPr>
            </w:pPr>
            <w:r w:rsidRPr="000570DD">
              <w:rPr>
                <w:rFonts w:ascii="Times New Roman" w:eastAsia="Times New Roman" w:hAnsi="Times New Roman" w:cs="Times New Roman"/>
                <w:bCs/>
                <w:iCs/>
                <w:color w:val="auto"/>
                <w:sz w:val="20"/>
                <w:szCs w:val="20"/>
                <w:lang w:bidi="ar-SA"/>
              </w:rPr>
              <w:t>Примечание: Характер ошибки в определении местоположения границ вышеуказанного земельного участка состоит в том, что земельный участок располагается одновременно в пределах нескольких муниципальных образований (Усадского, Красносельского, Березкинского, Альдермышского, Дубъязского, Село-Алатского сельских поселений Высокогорского муниципального района), т.е. многократно пересекает границы муниципальных образований. Таким образом, избежать пересечения границы указанного земельного участка границей населенного пункта не представляется возможным.</w:t>
            </w:r>
          </w:p>
        </w:tc>
      </w:tr>
      <w:tr w:rsidR="000570DD" w:rsidRPr="000570DD" w14:paraId="6DD386C8"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BFD41D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Территории, в отношении которых отсутствуют сведения в Едином государственном реестре недвижимости, исключаемые из границы населенного пункта</w:t>
            </w:r>
          </w:p>
        </w:tc>
      </w:tr>
      <w:tr w:rsidR="000570DD" w:rsidRPr="000570DD" w14:paraId="7019BC42" w14:textId="77777777" w:rsidTr="00147883">
        <w:trPr>
          <w:trHeight w:val="107"/>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6E690F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11</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654BD6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16:16:170201</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BF4136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D994C9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D1BB4D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AF5653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2606</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339936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2D9944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1D2C80C5" w14:textId="77777777" w:rsidTr="00147883">
        <w:trPr>
          <w:trHeight w:val="408"/>
        </w:trPr>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6581BBA" w14:textId="77777777" w:rsidR="000570DD" w:rsidRPr="000570DD" w:rsidRDefault="000570DD" w:rsidP="000570DD">
            <w:pPr>
              <w:widowControl/>
              <w:numPr>
                <w:ilvl w:val="0"/>
                <w:numId w:val="6"/>
              </w:numPr>
              <w:rPr>
                <w:rFonts w:ascii="Times New Roman" w:eastAsia="Times New Roman" w:hAnsi="Times New Roman" w:cs="Times New Roman"/>
                <w:color w:val="auto"/>
                <w:sz w:val="23"/>
                <w:szCs w:val="23"/>
                <w:lang w:bidi="ar-SA"/>
              </w:rPr>
            </w:pPr>
            <w:r w:rsidRPr="000570DD">
              <w:rPr>
                <w:rFonts w:ascii="Times New Roman" w:eastAsia="Times New Roman" w:hAnsi="Times New Roman" w:cs="Times New Roman"/>
                <w:color w:val="auto"/>
                <w:sz w:val="23"/>
                <w:szCs w:val="23"/>
                <w:lang w:bidi="ar-SA"/>
              </w:rPr>
              <w:t>Д. ИЛЬИНО</w:t>
            </w:r>
          </w:p>
        </w:tc>
      </w:tr>
      <w:tr w:rsidR="000570DD" w:rsidRPr="000570DD" w14:paraId="01C9FB79"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F54C30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включаемые в границу населенного пункта</w:t>
            </w:r>
          </w:p>
        </w:tc>
      </w:tr>
      <w:tr w:rsidR="000570DD" w:rsidRPr="000570DD" w14:paraId="43739188" w14:textId="77777777" w:rsidTr="00147883">
        <w:trPr>
          <w:trHeight w:val="1696"/>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CC0F8F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21C1BC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16:16:000000:5384</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B62C8C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Ильино, ул. Централь-ная, д. 28 а</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7BC930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861DB4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индивидуальной жилой застройки</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D26C55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670 **</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36D15B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AE7AE8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 xml:space="preserve">Для индивиду-ального жилищного строитель-ства </w:t>
            </w:r>
          </w:p>
          <w:p w14:paraId="05204E9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(код 2.1)</w:t>
            </w:r>
          </w:p>
        </w:tc>
      </w:tr>
      <w:tr w:rsidR="000570DD" w:rsidRPr="000570DD" w14:paraId="0E6F6227" w14:textId="77777777" w:rsidTr="00147883">
        <w:trPr>
          <w:trHeight w:val="1236"/>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3A2DB5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9C620C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16:16:000000:5385</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0E5442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Ильино, ул. Центральная</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67419F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F148FA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индивидуальной жилой застройки</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2D8476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854</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E38CBF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3F63C8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 xml:space="preserve">Для индивиду-ального жилищного строитель-ства </w:t>
            </w:r>
          </w:p>
          <w:p w14:paraId="487D6A9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(код 2.1)</w:t>
            </w:r>
          </w:p>
        </w:tc>
      </w:tr>
      <w:tr w:rsidR="000570DD" w:rsidRPr="000570DD" w14:paraId="4C06E34C" w14:textId="77777777" w:rsidTr="00147883">
        <w:trPr>
          <w:trHeight w:val="2649"/>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2151B3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3</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EC26E9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16:16:170501:209</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4196D9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Ильино, ул. Центральная, д. 20</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E8F53A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B887D1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E34A6C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2000</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4EE6FE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A474AA1" w14:textId="77777777" w:rsidR="000570DD" w:rsidRPr="000570DD" w:rsidRDefault="000570DD" w:rsidP="000570DD">
            <w:pPr>
              <w:widowControl/>
              <w:numPr>
                <w:ilvl w:val="0"/>
                <w:numId w:val="6"/>
              </w:numPr>
              <w:rPr>
                <w:rFonts w:ascii="Times New Roman" w:eastAsia="Times New Roman" w:hAnsi="Times New Roman" w:cs="Times New Roman"/>
                <w:bCs/>
                <w:sz w:val="20"/>
                <w:szCs w:val="20"/>
                <w:lang w:bidi="ar-SA"/>
              </w:rPr>
            </w:pPr>
            <w:r w:rsidRPr="000570DD">
              <w:rPr>
                <w:rFonts w:ascii="Times New Roman" w:eastAsia="Times New Roman" w:hAnsi="Times New Roman" w:cs="Times New Roman"/>
                <w:color w:val="auto"/>
                <w:sz w:val="20"/>
                <w:szCs w:val="20"/>
                <w:lang w:bidi="ar-SA"/>
              </w:rPr>
              <w:t>Установ-ление вида разрешен-ного ис-пользова-ния невоз-можно в связи с располо-жением в нескольких функцио-нальных зонах</w:t>
            </w:r>
          </w:p>
        </w:tc>
      </w:tr>
      <w:tr w:rsidR="000570DD" w:rsidRPr="000570DD" w14:paraId="550B621B" w14:textId="77777777" w:rsidTr="00147883">
        <w:trPr>
          <w:trHeight w:val="44"/>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F4AA82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4</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E2206A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16:16:170501:219</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A664C1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Ильино, ул. Центральная, д. 24</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182389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BC1ED1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9B09AE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1845</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732DE0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57C1A5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 (приусадеб-ный земельный участок) (код 2.2)</w:t>
            </w:r>
          </w:p>
        </w:tc>
      </w:tr>
      <w:tr w:rsidR="000570DD" w:rsidRPr="000570DD" w14:paraId="1AFA4EA3"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0BF923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5</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059B4E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16:16:170501:222</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C7DE91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Ильино, ул. Пролетарская</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5641C2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C97F2B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Под иными объектами специального назначения</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C47DA7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126</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B9585C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23964F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Предостав-ление коммуналь-ных услуг</w:t>
            </w:r>
          </w:p>
          <w:p w14:paraId="3EE2B9A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(код 3.1.1)</w:t>
            </w:r>
          </w:p>
        </w:tc>
      </w:tr>
      <w:tr w:rsidR="000570DD" w:rsidRPr="000570DD" w14:paraId="7A9D77E5"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FA7717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6</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5B7FF0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16:16:170501:227</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EBF768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Ильино, ул. Магистральная</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231E6D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F72885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Под иными объектами специального назначения</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7E6876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1E5E4B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B84404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Предостав-ление коммуналь-ных услуг</w:t>
            </w:r>
          </w:p>
          <w:p w14:paraId="1BA3EBE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(код 3.1.1)</w:t>
            </w:r>
          </w:p>
        </w:tc>
      </w:tr>
      <w:tr w:rsidR="000570DD" w:rsidRPr="000570DD" w14:paraId="52C8ACD5"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60D85E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7</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FD5BB9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16:16:170501:228</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58B5CB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Ильино, ул. Магистральная</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E6F9FE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B575F0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Под иными объектами специального назначения</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1E65DA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13</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DA380B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48EF84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Предостав-ление коммуналь-ных услуг</w:t>
            </w:r>
          </w:p>
          <w:p w14:paraId="5BD6996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(код 3.1.1)</w:t>
            </w:r>
          </w:p>
        </w:tc>
      </w:tr>
      <w:tr w:rsidR="000570DD" w:rsidRPr="000570DD" w14:paraId="6FE8C16D"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79B571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8</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D692D4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16:16:170501:230</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6F9E21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Ильино, ул. Магистральная</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B627CA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C5490F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Под иными объектами специального назначения</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34966E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15</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1FEC28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57A925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Предостав-ление коммуналь-ных услуг</w:t>
            </w:r>
          </w:p>
          <w:p w14:paraId="5A4DA61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(код 3.1.1)</w:t>
            </w:r>
          </w:p>
        </w:tc>
      </w:tr>
      <w:tr w:rsidR="000570DD" w:rsidRPr="000570DD" w14:paraId="65990E5F"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F5157F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9</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EA8E28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16:16:170501:232</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006D3D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Ильино, ул. Магистральная</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0F9E2E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D82A52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Под иными объектами специального назначения</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8070FA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1F059E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CB4C8E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Предостав-ление коммуналь-ных услуг</w:t>
            </w:r>
          </w:p>
          <w:p w14:paraId="7E8C40A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(код 3.1.1)</w:t>
            </w:r>
          </w:p>
        </w:tc>
      </w:tr>
      <w:tr w:rsidR="000570DD" w:rsidRPr="000570DD" w14:paraId="396F8684"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BC94C4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10</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47FD34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16:16:170501:405</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6D906F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Ильино, ул. Магистральная</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EECDFB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0501D5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Под иными объектами специального назначения</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C83728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23</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9CE1EB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37CC1E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Предостав-ление коммуналь-ных услуг</w:t>
            </w:r>
          </w:p>
          <w:p w14:paraId="24284F1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(код 3.1.1)</w:t>
            </w:r>
          </w:p>
        </w:tc>
      </w:tr>
      <w:tr w:rsidR="000570DD" w:rsidRPr="000570DD" w14:paraId="1AA66562"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688494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11</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56FDBA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16:16:170501:413</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F4B15C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Ильино, ул. Магистральная</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E8F20E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3EEEF5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Под иными объектами специального назначения</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0602B1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46175B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9ED799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Предостав-ление коммуналь-ных услуг</w:t>
            </w:r>
          </w:p>
          <w:p w14:paraId="065F8CB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(код 3.1.1)</w:t>
            </w:r>
          </w:p>
        </w:tc>
      </w:tr>
      <w:tr w:rsidR="000570DD" w:rsidRPr="000570DD" w14:paraId="2C13A435"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C8C21B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12</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6F63D6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16:16:170501:451</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F9E5CA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Ильино, ул. Магистральная, д. 4</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95644E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D9DDC2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многоквартир-ной застройки</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C14CC7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367</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4F5DA5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6C4EF0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Малоэтаж-ная много-квартирная жилая застройка (код 2.1.1)</w:t>
            </w:r>
          </w:p>
        </w:tc>
      </w:tr>
      <w:tr w:rsidR="000570DD" w:rsidRPr="000570DD" w14:paraId="333E7B97"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88F60F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13</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F87CA2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16:16:170501:491</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76345F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Ильино</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680AC4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15E614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размещения объектов связи, радиовещания, телевидения, информатики</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CC5FAA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48</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22E35D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1D4F43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Связь</w:t>
            </w:r>
          </w:p>
          <w:p w14:paraId="31A8C94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(код 6.8)</w:t>
            </w:r>
          </w:p>
        </w:tc>
      </w:tr>
      <w:tr w:rsidR="000570DD" w:rsidRPr="000570DD" w14:paraId="76C15F91" w14:textId="77777777" w:rsidTr="00147883">
        <w:trPr>
          <w:trHeight w:val="2473"/>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F181EA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14</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B5DD65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16:16:170501:497</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9F4E5C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Высокогорское сельское поселение, д Ильино, ул. Центральная</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31FEE2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AFFB5A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EE92BC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75</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240526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8A4D66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 (приусадеб-ный земельный участок) (код 2.2)</w:t>
            </w:r>
          </w:p>
        </w:tc>
      </w:tr>
      <w:tr w:rsidR="000570DD" w:rsidRPr="000570DD" w14:paraId="21E56676" w14:textId="77777777" w:rsidTr="00147883">
        <w:trPr>
          <w:trHeight w:val="1953"/>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37C221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15</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C34426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16:16:320704:49</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BE3CA2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Ильино</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CCFDDB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D79865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A231E0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941</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044DB5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C9EC9A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 xml:space="preserve">Для индивиду-ального жилищного строитель-ства </w:t>
            </w:r>
          </w:p>
          <w:p w14:paraId="12AA149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(код 2.1)</w:t>
            </w:r>
          </w:p>
        </w:tc>
      </w:tr>
      <w:tr w:rsidR="000570DD" w:rsidRPr="000570DD" w14:paraId="363FEC99" w14:textId="77777777" w:rsidTr="00147883">
        <w:trPr>
          <w:trHeight w:val="2023"/>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89882C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DDDD1D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16:16:320704:50</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1C77B1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Ильино</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CC93F3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F8A635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B10E17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3762</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1A626D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E2CB7B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 xml:space="preserve">Для индивиду-ального жилищного строитель-ства </w:t>
            </w:r>
          </w:p>
          <w:p w14:paraId="04907E0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(код 2.1)</w:t>
            </w:r>
          </w:p>
        </w:tc>
      </w:tr>
      <w:tr w:rsidR="000570DD" w:rsidRPr="000570DD" w14:paraId="20EDBC1F"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D646E7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части которых располагаются в существующей границе населенного пункта, предлагаемые к полному включению в границу населенного пункта</w:t>
            </w:r>
          </w:p>
        </w:tc>
      </w:tr>
      <w:tr w:rsidR="000570DD" w:rsidRPr="000570DD" w14:paraId="5F935C6A" w14:textId="77777777" w:rsidTr="00147883">
        <w:trPr>
          <w:trHeight w:val="3418"/>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B56A74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17</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65C73F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16:16:170501:213</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3D87E8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Ильино, ул. Центральная, д.30</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37BC22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DD5728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09826C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264</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81533F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076FB4C" w14:textId="77777777" w:rsidR="000570DD" w:rsidRPr="000570DD" w:rsidRDefault="000570DD" w:rsidP="000570DD">
            <w:pPr>
              <w:widowControl/>
              <w:numPr>
                <w:ilvl w:val="0"/>
                <w:numId w:val="6"/>
              </w:numPr>
              <w:rPr>
                <w:rFonts w:ascii="Times New Roman" w:eastAsia="Times New Roman" w:hAnsi="Times New Roman" w:cs="Times New Roman"/>
                <w:bCs/>
                <w:sz w:val="20"/>
                <w:szCs w:val="20"/>
                <w:lang w:bidi="ar-SA"/>
              </w:rPr>
            </w:pPr>
            <w:r w:rsidRPr="000570DD">
              <w:rPr>
                <w:rFonts w:ascii="Times New Roman" w:eastAsia="Times New Roman" w:hAnsi="Times New Roman" w:cs="Times New Roman"/>
                <w:color w:val="auto"/>
                <w:sz w:val="20"/>
                <w:szCs w:val="20"/>
                <w:lang w:bidi="ar-SA"/>
              </w:rPr>
              <w:t>Установ-ление вида разрешен-ного ис-пользова-ния невоз-можно в связи с располо-жением в нескольких функцио-нальных зонах</w:t>
            </w:r>
          </w:p>
        </w:tc>
      </w:tr>
      <w:tr w:rsidR="000570DD" w:rsidRPr="000570DD" w14:paraId="041A8A44" w14:textId="77777777" w:rsidTr="00147883">
        <w:trPr>
          <w:trHeight w:val="2511"/>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34D252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18</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196159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16:16:170501:80</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5C6267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Ильино, ул. Пролетарская, д. 16</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DBE149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029E17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1BC6E6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206</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4E5024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095F66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 (приусадеб-ный земельный участок) (код 2.2)</w:t>
            </w:r>
          </w:p>
        </w:tc>
      </w:tr>
      <w:tr w:rsidR="000570DD" w:rsidRPr="000570DD" w14:paraId="1C098603"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936F2B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части которых включаются в границу населенного пункта (в связи с ошибками в определении местоположения границ таких земельных участков)</w:t>
            </w:r>
          </w:p>
        </w:tc>
      </w:tr>
      <w:tr w:rsidR="000570DD" w:rsidRPr="000570DD" w14:paraId="4875AB82" w14:textId="77777777" w:rsidTr="00147883">
        <w:trPr>
          <w:trHeight w:val="1729"/>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466D16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19</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77CD5C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16:16:000000:59</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B22205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Каменка - Дубъязы - Большая Атня</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73E81E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промыш-ленности и пр.</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40ADA9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F70412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858</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08113E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2E5FD8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Размеще-ние автомо-бильных дорог</w:t>
            </w:r>
          </w:p>
          <w:p w14:paraId="1C3C181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(код 7.2.1)</w:t>
            </w:r>
          </w:p>
        </w:tc>
      </w:tr>
      <w:tr w:rsidR="000570DD" w:rsidRPr="000570DD" w14:paraId="1D4D67FC"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tcPr>
          <w:p w14:paraId="6541830D" w14:textId="77777777" w:rsidR="000570DD" w:rsidRPr="000570DD" w:rsidRDefault="000570DD" w:rsidP="000570DD">
            <w:pPr>
              <w:widowControl/>
              <w:numPr>
                <w:ilvl w:val="0"/>
                <w:numId w:val="6"/>
              </w:numPr>
              <w:rPr>
                <w:rFonts w:ascii="Times New Roman" w:eastAsia="Times New Roman" w:hAnsi="Times New Roman" w:cs="Times New Roman"/>
                <w:b/>
                <w:bCs/>
                <w:i/>
                <w:iCs/>
                <w:color w:val="auto"/>
                <w:sz w:val="20"/>
                <w:szCs w:val="20"/>
                <w:lang w:bidi="ar-SA"/>
              </w:rPr>
            </w:pPr>
            <w:r w:rsidRPr="000570DD">
              <w:rPr>
                <w:rFonts w:ascii="Times New Roman" w:eastAsia="Times New Roman" w:hAnsi="Times New Roman" w:cs="Times New Roman"/>
                <w:bCs/>
                <w:iCs/>
                <w:color w:val="auto"/>
                <w:sz w:val="20"/>
                <w:szCs w:val="20"/>
                <w:lang w:bidi="ar-SA"/>
              </w:rPr>
              <w:t>Примечание: Характер ошибки в определении местоположения границ вышеуказанного земельного участка состоит в том, что земельный участок располагается одновременно в пределах нескольких муниципальных образований (Усадского, Красносельского, Березкинского, Альдермышского, Дубъязского, Село-Алатского сельских поселений Высокогорского муниципального района), т.е. многократно пересекает границы муниципальных образований. Таким образом, избежать пересечения границы указанного земельного участка границей населенного пункта не представляется возможным.</w:t>
            </w:r>
          </w:p>
        </w:tc>
      </w:tr>
      <w:tr w:rsidR="000570DD" w:rsidRPr="000570DD" w14:paraId="0930FC85" w14:textId="77777777" w:rsidTr="00147883">
        <w:trPr>
          <w:trHeight w:val="2478"/>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D9AF55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20</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CC3707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16:16:000000:7917</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0BF296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Высокогорское сельское поселение, д Ильино, ул. Центральная</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0A32A1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E932CB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F28544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8613</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9353CA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A64698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 (приусадеб-ный земельный участок) (код 2.2)</w:t>
            </w:r>
          </w:p>
        </w:tc>
      </w:tr>
      <w:tr w:rsidR="000570DD" w:rsidRPr="000570DD" w14:paraId="339014DE"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tcPr>
          <w:p w14:paraId="37542EB1" w14:textId="77777777" w:rsidR="000570DD" w:rsidRPr="000570DD" w:rsidRDefault="000570DD" w:rsidP="000570DD">
            <w:pPr>
              <w:widowControl/>
              <w:numPr>
                <w:ilvl w:val="0"/>
                <w:numId w:val="6"/>
              </w:numPr>
              <w:rPr>
                <w:rFonts w:ascii="Times New Roman" w:eastAsia="Times New Roman" w:hAnsi="Times New Roman" w:cs="Times New Roman"/>
                <w:b/>
                <w:bCs/>
                <w:i/>
                <w:iCs/>
                <w:color w:val="auto"/>
                <w:sz w:val="20"/>
                <w:szCs w:val="20"/>
                <w:lang w:bidi="ar-SA"/>
              </w:rPr>
            </w:pPr>
            <w:r w:rsidRPr="000570DD">
              <w:rPr>
                <w:rFonts w:ascii="Times New Roman" w:eastAsia="Times New Roman" w:hAnsi="Times New Roman" w:cs="Times New Roman"/>
                <w:bCs/>
                <w:iCs/>
                <w:color w:val="auto"/>
                <w:sz w:val="20"/>
                <w:szCs w:val="20"/>
                <w:lang w:bidi="ar-SA"/>
              </w:rPr>
              <w:t>Примечание: Характер ошибки в определении местоположения границ вышеуказанного земельного участка состоит в том, что земельный участок располагается одновременно в пределах двух муниципальных образований (Усадского и Чернышевского сельских поселений Высокогорского муниципального района), т.е. пересекает границы муниципальных образований. Таким образом, избежать пересечения границы указанного земельного участка границей населенного пункта не представляется возможным.</w:t>
            </w:r>
          </w:p>
        </w:tc>
      </w:tr>
      <w:tr w:rsidR="000570DD" w:rsidRPr="000570DD" w14:paraId="1CDE4061"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97D56F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21</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87D7B0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16:16:320702:23</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0E476D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в границах АФ "Идель"</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7B090D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сельскохо-зяйственного назначения</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BB072E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сельскохо-зяйственного производства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B35AF3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60 **</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58F7E8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CF6386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 (приусадеб-ный земельный участок) (код 2.2)</w:t>
            </w:r>
          </w:p>
        </w:tc>
      </w:tr>
      <w:tr w:rsidR="000570DD" w:rsidRPr="000570DD" w14:paraId="7E480F10"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tcPr>
          <w:p w14:paraId="155879DF" w14:textId="77777777" w:rsidR="000570DD" w:rsidRPr="000570DD" w:rsidRDefault="000570DD" w:rsidP="000570DD">
            <w:pPr>
              <w:widowControl/>
              <w:numPr>
                <w:ilvl w:val="0"/>
                <w:numId w:val="6"/>
              </w:numPr>
              <w:rPr>
                <w:rFonts w:ascii="Times New Roman" w:eastAsia="Calibri" w:hAnsi="Times New Roman" w:cs="Times New Roman"/>
                <w:b/>
                <w:i/>
                <w:color w:val="auto"/>
                <w:sz w:val="20"/>
                <w:szCs w:val="20"/>
                <w:lang w:bidi="ar-SA"/>
              </w:rPr>
            </w:pPr>
            <w:r w:rsidRPr="000570DD">
              <w:rPr>
                <w:rFonts w:ascii="Times New Roman" w:eastAsia="Calibri" w:hAnsi="Times New Roman" w:cs="Times New Roman"/>
                <w:color w:val="auto"/>
                <w:sz w:val="20"/>
                <w:szCs w:val="20"/>
                <w:lang w:bidi="ar-SA"/>
              </w:rPr>
              <w:t xml:space="preserve">Примечание: Характер ошибки в определении местоположения границ вышеуказанного земельного участка состоит в том, что его границы имеют взаимное наложение с земельными участками </w:t>
            </w:r>
            <w:r w:rsidRPr="000570DD">
              <w:rPr>
                <w:rFonts w:ascii="Times New Roman" w:eastAsia="Times New Roman" w:hAnsi="Times New Roman" w:cs="Times New Roman"/>
                <w:bCs/>
                <w:iCs/>
                <w:color w:val="auto"/>
                <w:sz w:val="20"/>
                <w:szCs w:val="20"/>
                <w:lang w:bidi="ar-SA"/>
              </w:rPr>
              <w:t>16:16:000000:5384, 16:16:000000:5385, планируемыми к включению в границу населенного пункта</w:t>
            </w:r>
            <w:r w:rsidRPr="000570DD">
              <w:rPr>
                <w:rFonts w:ascii="Times New Roman" w:eastAsia="Calibri" w:hAnsi="Times New Roman" w:cs="Times New Roman"/>
                <w:color w:val="auto"/>
                <w:sz w:val="20"/>
                <w:szCs w:val="20"/>
                <w:lang w:bidi="ar-SA"/>
              </w:rPr>
              <w:t>. Таким образом, избежать пересечения границы указанного земельного участка границей населенного пункта не представляется возможным.</w:t>
            </w:r>
          </w:p>
        </w:tc>
      </w:tr>
      <w:tr w:rsidR="000570DD" w:rsidRPr="000570DD" w14:paraId="43D7BB8B"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D76DBB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Территории, в отношении которых отсутствуют сведения в Едином государственном реестре недвижимости, включаемые границу населенного пункта</w:t>
            </w:r>
          </w:p>
        </w:tc>
      </w:tr>
      <w:tr w:rsidR="000570DD" w:rsidRPr="000570DD" w14:paraId="3673CA65"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642A8F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22</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65849D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16:16:170501</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416B07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57C0DB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326C21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0F1484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19084</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36E5D5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BFF267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2C7846E3"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32867D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23</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023C90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16:16:320702</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7E4781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2E02D6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D3A857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91FC15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396</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247D6A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903A90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02CF6702"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D44480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24</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F8C456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16:16:320704</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34E785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46BCD9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6BA085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9DEFB8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1371</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A65130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299013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07F5CF7C"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9AF5FA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исключаемые из границы населенного пункта</w:t>
            </w:r>
          </w:p>
        </w:tc>
      </w:tr>
      <w:tr w:rsidR="000570DD" w:rsidRPr="000570DD" w14:paraId="45C12CB0"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C25808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не представлены</w:t>
            </w:r>
          </w:p>
        </w:tc>
      </w:tr>
      <w:tr w:rsidR="000570DD" w:rsidRPr="000570DD" w14:paraId="7FD732AB" w14:textId="77777777" w:rsidTr="00147883">
        <w:trPr>
          <w:trHeight w:val="464"/>
        </w:trPr>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EDC2DD6" w14:textId="77777777" w:rsidR="000570DD" w:rsidRPr="000570DD" w:rsidRDefault="000570DD" w:rsidP="000570DD">
            <w:pPr>
              <w:widowControl/>
              <w:numPr>
                <w:ilvl w:val="0"/>
                <w:numId w:val="6"/>
              </w:numPr>
              <w:rPr>
                <w:rFonts w:ascii="Times New Roman" w:eastAsia="Times New Roman" w:hAnsi="Times New Roman" w:cs="Times New Roman"/>
                <w:color w:val="auto"/>
                <w:sz w:val="23"/>
                <w:szCs w:val="23"/>
                <w:lang w:bidi="ar-SA"/>
              </w:rPr>
            </w:pPr>
            <w:r w:rsidRPr="000570DD">
              <w:rPr>
                <w:rFonts w:ascii="Times New Roman" w:eastAsia="Times New Roman" w:hAnsi="Times New Roman" w:cs="Times New Roman"/>
                <w:color w:val="auto"/>
                <w:sz w:val="23"/>
                <w:szCs w:val="23"/>
                <w:lang w:bidi="ar-SA"/>
              </w:rPr>
              <w:t>Д. САДИЛОВО</w:t>
            </w:r>
          </w:p>
        </w:tc>
      </w:tr>
      <w:tr w:rsidR="000570DD" w:rsidRPr="000570DD" w14:paraId="43E98B12"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DBFD8B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включаемые в границу населенного пункта</w:t>
            </w:r>
          </w:p>
        </w:tc>
      </w:tr>
      <w:tr w:rsidR="000570DD" w:rsidRPr="000570DD" w14:paraId="0C8703A5" w14:textId="77777777" w:rsidTr="00147883">
        <w:trPr>
          <w:trHeight w:val="2075"/>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188F9F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EEB77E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16:16:170702:236</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A64228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Садилово</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E8E4D3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434461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размещения объектов торговли</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470B7E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50</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34C7F9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8C8DB0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Обслужи-вание жилой застройки (код 2.7)</w:t>
            </w:r>
          </w:p>
        </w:tc>
      </w:tr>
      <w:tr w:rsidR="000570DD" w:rsidRPr="000570DD" w14:paraId="466F2ACB"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2A3869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части которых располагаются в существующей границе населенного пункта, предлагаемые к полному включению в границу населенного пункта</w:t>
            </w:r>
          </w:p>
        </w:tc>
      </w:tr>
      <w:tr w:rsidR="000570DD" w:rsidRPr="000570DD" w14:paraId="5405AACB" w14:textId="77777777" w:rsidTr="00147883">
        <w:trPr>
          <w:trHeight w:val="2533"/>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1C982B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AA87F9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16:16:170701:129</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D32DCC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Садилово, ул. Полевая</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34BB45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A52AB2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07DA5F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839</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F545BE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2578E9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 (приусадеб-ный земельный участок) (код 2.2)</w:t>
            </w:r>
          </w:p>
        </w:tc>
      </w:tr>
      <w:tr w:rsidR="000570DD" w:rsidRPr="000570DD" w14:paraId="061A58D8" w14:textId="77777777" w:rsidTr="00147883">
        <w:trPr>
          <w:trHeight w:val="2640"/>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875FE3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3</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1A6875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16:16:170702:158</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CA28B6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Садилово, ул. Садилова, д.3</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2CA480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53B1AE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784C7C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323</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BF0AA1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ABAAA0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 (приусадеб-ный земельный участок) (код 2.2)</w:t>
            </w:r>
          </w:p>
        </w:tc>
      </w:tr>
      <w:tr w:rsidR="000570DD" w:rsidRPr="000570DD" w14:paraId="1B529FFE" w14:textId="77777777" w:rsidTr="00147883">
        <w:trPr>
          <w:trHeight w:val="2472"/>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BCEF8B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4</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E28385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16:16:170702:164</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805E30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Садилово</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4E36EB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41A4C6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FF1C58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239</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934FD5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0E8500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 (приусадеб-ный земельный участок) (код 2.2)</w:t>
            </w:r>
          </w:p>
        </w:tc>
      </w:tr>
      <w:tr w:rsidR="000570DD" w:rsidRPr="000570DD" w14:paraId="2966ADFA" w14:textId="77777777" w:rsidTr="00147883">
        <w:trPr>
          <w:trHeight w:val="2520"/>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BD0948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5</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BDF2DA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16:16:170702:44</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BE6358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Садилово, ул. Садилова, д. 5, кв. 2</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99F82A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7645D5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05DCB8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29</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9564D6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EE4C50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 (приусадеб-ный земельный участок) (код 2.2)</w:t>
            </w:r>
          </w:p>
        </w:tc>
      </w:tr>
      <w:tr w:rsidR="000570DD" w:rsidRPr="000570DD" w14:paraId="65B5B76B" w14:textId="77777777" w:rsidTr="00147883">
        <w:trPr>
          <w:trHeight w:val="2795"/>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32D17F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6</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3FDA89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16:16:170702:9</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539695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Садилово, ул. Садовая, д. 12</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68C240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94FC59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45BF48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234</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6C1454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F8C556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 (приусадеб-ный земельный участок) (код 2.2)</w:t>
            </w:r>
          </w:p>
        </w:tc>
      </w:tr>
      <w:tr w:rsidR="000570DD" w:rsidRPr="000570DD" w14:paraId="50B6BEB4"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74A840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Территории, в отношении которых отсутствуют сведения в Едином государственном реестре недвижимости, включаемые границу населенного пункта</w:t>
            </w:r>
          </w:p>
        </w:tc>
      </w:tr>
      <w:tr w:rsidR="000570DD" w:rsidRPr="000570DD" w14:paraId="7F72AC6F" w14:textId="77777777" w:rsidTr="00147883">
        <w:trPr>
          <w:trHeight w:val="376"/>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DBEDCE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7</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E2D57C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16:16:170702</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C8CEFD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5D9EBD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4395DB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7CC06D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708</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92E96F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B62FC3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05C449F8" w14:textId="77777777" w:rsidTr="00147883">
        <w:trPr>
          <w:trHeight w:val="366"/>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D4E121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8</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718C84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16:16:172801</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CC765F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89F945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D0A9EC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B79211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303</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0F7341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695394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4DC5EA1B" w14:textId="77777777" w:rsidTr="00147883">
        <w:trPr>
          <w:trHeight w:val="342"/>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656606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9</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ABCF07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16:16:172802</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D61BCA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990229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98B203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95ED9E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545</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6D9840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1AABA9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3981398B"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CB2FC2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исключаемые из границы населенного пункта</w:t>
            </w:r>
          </w:p>
        </w:tc>
      </w:tr>
      <w:tr w:rsidR="000570DD" w:rsidRPr="000570DD" w14:paraId="08254967"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D89524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не представлены</w:t>
            </w:r>
          </w:p>
        </w:tc>
      </w:tr>
      <w:tr w:rsidR="000570DD" w:rsidRPr="000570DD" w14:paraId="0761EE0E"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97DBA5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части которых располагаются в существующей границе населенного пункта, предлагаемые к полному исключению из границы населенного пункта</w:t>
            </w:r>
          </w:p>
        </w:tc>
      </w:tr>
      <w:tr w:rsidR="000570DD" w:rsidRPr="000570DD" w14:paraId="25DDEE38" w14:textId="77777777" w:rsidTr="00147883">
        <w:trPr>
          <w:trHeight w:val="2177"/>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2F631C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10</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9E07CF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16:16:172802:48</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426786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2E6DAF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сельскохо-зяйственного назначения</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D6C239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сельскохо-зяйственного производства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89EC94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62</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E9C65B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сельскохо-зяйствен-ного назначения</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0F6C48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Растение-водство (код 1.1)</w:t>
            </w:r>
          </w:p>
        </w:tc>
      </w:tr>
      <w:tr w:rsidR="000570DD" w:rsidRPr="000570DD" w14:paraId="3EF8209E" w14:textId="77777777" w:rsidTr="00147883">
        <w:trPr>
          <w:trHeight w:val="422"/>
        </w:trPr>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E08B442" w14:textId="77777777" w:rsidR="000570DD" w:rsidRPr="000570DD" w:rsidRDefault="000570DD" w:rsidP="000570DD">
            <w:pPr>
              <w:widowControl/>
              <w:numPr>
                <w:ilvl w:val="0"/>
                <w:numId w:val="6"/>
              </w:numPr>
              <w:rPr>
                <w:rFonts w:ascii="Times New Roman" w:eastAsia="Times New Roman" w:hAnsi="Times New Roman" w:cs="Times New Roman"/>
                <w:color w:val="auto"/>
                <w:sz w:val="23"/>
                <w:szCs w:val="23"/>
                <w:lang w:bidi="ar-SA"/>
              </w:rPr>
            </w:pPr>
            <w:r w:rsidRPr="000570DD">
              <w:rPr>
                <w:rFonts w:ascii="Times New Roman" w:eastAsia="Times New Roman" w:hAnsi="Times New Roman" w:cs="Times New Roman"/>
                <w:color w:val="auto"/>
                <w:sz w:val="23"/>
                <w:szCs w:val="23"/>
                <w:lang w:bidi="ar-SA"/>
              </w:rPr>
              <w:t>Д. ТАЛМАЧИ</w:t>
            </w:r>
          </w:p>
        </w:tc>
      </w:tr>
      <w:tr w:rsidR="000570DD" w:rsidRPr="000570DD" w14:paraId="6326C8B8"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00822A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включаемые в границу населенного пункта</w:t>
            </w:r>
          </w:p>
        </w:tc>
      </w:tr>
      <w:tr w:rsidR="000570DD" w:rsidRPr="000570DD" w14:paraId="2F158B6D"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1EF297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не представлены</w:t>
            </w:r>
          </w:p>
        </w:tc>
      </w:tr>
      <w:tr w:rsidR="000570DD" w:rsidRPr="000570DD" w14:paraId="59D1232F"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89290F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части которых располагаются в существующей границе населенного пункта, предлагаемые к полному включению в границу населенного пункта</w:t>
            </w:r>
          </w:p>
        </w:tc>
      </w:tr>
      <w:tr w:rsidR="000570DD" w:rsidRPr="000570DD" w14:paraId="702352EF" w14:textId="77777777" w:rsidTr="00147883">
        <w:trPr>
          <w:trHeight w:val="2722"/>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73FA3C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F7B041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16:16:170101:55</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D59281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064FC9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D3BD43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B49699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144</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A64D2C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8F7A93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 (приусадеб-ный земельный участок) (код 2.2)</w:t>
            </w:r>
          </w:p>
        </w:tc>
      </w:tr>
      <w:tr w:rsidR="000570DD" w:rsidRPr="000570DD" w14:paraId="03C55EF4"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6317E4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Территории, в отношении которых отсутствуют сведения в Едином государственном реестре недвижимости, включаемые границу населенного пункта</w:t>
            </w:r>
          </w:p>
        </w:tc>
      </w:tr>
      <w:tr w:rsidR="000570DD" w:rsidRPr="000570DD" w14:paraId="5F68452E" w14:textId="77777777" w:rsidTr="00147883">
        <w:trPr>
          <w:trHeight w:val="258"/>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5D87A3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CD5D6C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16:16:172806</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29CF2E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A2019C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C89E38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0EA6BA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22</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C31267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49D3E3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3DC72C1A"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E32CBF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исключаемые из границы населенного пункта</w:t>
            </w:r>
          </w:p>
        </w:tc>
      </w:tr>
      <w:tr w:rsidR="000570DD" w:rsidRPr="000570DD" w14:paraId="4E39679F"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CF3C0D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не представлены</w:t>
            </w:r>
          </w:p>
        </w:tc>
      </w:tr>
      <w:tr w:rsidR="000570DD" w:rsidRPr="000570DD" w14:paraId="0E7B1B09" w14:textId="77777777" w:rsidTr="00147883">
        <w:trPr>
          <w:trHeight w:val="456"/>
        </w:trPr>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B491A1A" w14:textId="77777777" w:rsidR="000570DD" w:rsidRPr="000570DD" w:rsidRDefault="000570DD" w:rsidP="000570DD">
            <w:pPr>
              <w:widowControl/>
              <w:numPr>
                <w:ilvl w:val="0"/>
                <w:numId w:val="6"/>
              </w:numPr>
              <w:rPr>
                <w:rFonts w:ascii="Times New Roman" w:eastAsia="Times New Roman" w:hAnsi="Times New Roman" w:cs="Times New Roman"/>
                <w:color w:val="auto"/>
                <w:sz w:val="23"/>
                <w:szCs w:val="23"/>
                <w:lang w:bidi="ar-SA"/>
              </w:rPr>
            </w:pPr>
            <w:r w:rsidRPr="000570DD">
              <w:rPr>
                <w:rFonts w:ascii="Times New Roman" w:eastAsia="Times New Roman" w:hAnsi="Times New Roman" w:cs="Times New Roman"/>
                <w:color w:val="auto"/>
                <w:sz w:val="23"/>
                <w:szCs w:val="23"/>
                <w:lang w:bidi="ar-SA"/>
              </w:rPr>
              <w:t>Д. ТИМОФЕЕВКА</w:t>
            </w:r>
          </w:p>
        </w:tc>
      </w:tr>
      <w:tr w:rsidR="000570DD" w:rsidRPr="000570DD" w14:paraId="6AB74AA9"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3C8D59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включаемые в границу населенного пункта</w:t>
            </w:r>
          </w:p>
        </w:tc>
      </w:tr>
      <w:tr w:rsidR="000570DD" w:rsidRPr="000570DD" w14:paraId="78C20DB3"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4B82DC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не представлены</w:t>
            </w:r>
          </w:p>
        </w:tc>
      </w:tr>
      <w:tr w:rsidR="000570DD" w:rsidRPr="000570DD" w14:paraId="29C03A94"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794926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части которых включаются в границу населенного пункта (в связи с ошибками в определении местоположения границ таких земельных участков)</w:t>
            </w:r>
          </w:p>
        </w:tc>
      </w:tr>
      <w:tr w:rsidR="000570DD" w:rsidRPr="000570DD" w14:paraId="4A4988E8" w14:textId="77777777" w:rsidTr="00147883">
        <w:trPr>
          <w:trHeight w:val="3242"/>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E94011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EFB2B4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16:16:170301:75</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4B7D45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Тимофеевка, ул. Интернациональная 1-й переулок, 1/1</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B59615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EF7799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700071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766</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71D05F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F7A1A2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 (приусадеб-ный земельный участок) (код 2.2)</w:t>
            </w:r>
          </w:p>
        </w:tc>
      </w:tr>
      <w:tr w:rsidR="000570DD" w:rsidRPr="000570DD" w14:paraId="20C212C6" w14:textId="77777777" w:rsidTr="00147883">
        <w:trPr>
          <w:trHeight w:val="1218"/>
        </w:trPr>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tcPr>
          <w:p w14:paraId="0215FE1B" w14:textId="77777777" w:rsidR="000570DD" w:rsidRPr="000570DD" w:rsidRDefault="000570DD" w:rsidP="000570DD">
            <w:pPr>
              <w:widowControl/>
              <w:numPr>
                <w:ilvl w:val="0"/>
                <w:numId w:val="6"/>
              </w:numPr>
              <w:rPr>
                <w:rFonts w:ascii="Times New Roman" w:eastAsia="Times New Roman" w:hAnsi="Times New Roman" w:cs="Times New Roman"/>
                <w:b/>
                <w:bCs/>
                <w:i/>
                <w:iCs/>
                <w:color w:val="auto"/>
                <w:sz w:val="20"/>
                <w:szCs w:val="20"/>
                <w:lang w:bidi="ar-SA"/>
              </w:rPr>
            </w:pPr>
            <w:r w:rsidRPr="000570DD">
              <w:rPr>
                <w:rFonts w:ascii="Times New Roman" w:eastAsia="Times New Roman" w:hAnsi="Times New Roman" w:cs="Times New Roman"/>
                <w:bCs/>
                <w:iCs/>
                <w:color w:val="auto"/>
                <w:sz w:val="20"/>
                <w:szCs w:val="20"/>
                <w:lang w:bidi="ar-SA"/>
              </w:rPr>
              <w:t>Примечание: Характер ошибки в определении местоположения границ вышеуказанного земельного участка состоит в том, что земельный участок располагается одновременно в пределах двух муниципальных образований (Усадского и Чернышевского сельских поселений Высокогорского муниципального района), т.е. пересекает границы муниципальных образований. Таким образом, избежать пересечения границы указанного земельного участка границей населенного пункта не представляется возможным.</w:t>
            </w:r>
          </w:p>
        </w:tc>
      </w:tr>
      <w:tr w:rsidR="000570DD" w:rsidRPr="000570DD" w14:paraId="340B2383"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056FBE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Территории, в отношении которых отсутствуют сведения в Едином государственном реестре недвижимости, включаемые границу населенного пункта</w:t>
            </w:r>
          </w:p>
        </w:tc>
      </w:tr>
      <w:tr w:rsidR="000570DD" w:rsidRPr="000570DD" w14:paraId="591E17DE"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A5E3AD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C03692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16:16:170301</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9E5AEF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B773E8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8A6D5B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3611C4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1094</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F85B67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7B6C13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2230BB8A"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28679C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3</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BFB019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16:16:172808</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777E0B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CF5439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82EFA0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D39E5C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94</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13024C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F00F12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3AA5C6C9"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2976A7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4</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5DBF5B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16:16:320702</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26EB7A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C87C49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F8E205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A7C502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2859</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E1B9CC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459F8A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030A61F2"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4C7E0D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исключаемые из границы населенного пункта</w:t>
            </w:r>
          </w:p>
        </w:tc>
      </w:tr>
      <w:tr w:rsidR="000570DD" w:rsidRPr="000570DD" w14:paraId="339ABB29" w14:textId="77777777" w:rsidTr="00147883">
        <w:trPr>
          <w:trHeight w:val="2296"/>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05C245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5</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9EB8DA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16:16:170302:1</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CA715C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Тимофеевка, ул. Профсоюзная</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0FBCE7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72C43C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размещения кладбищ</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83225D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12591</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6E30B3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промыш-ленности и пр.</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F33045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 xml:space="preserve">Ритуальная деятель-ность </w:t>
            </w:r>
          </w:p>
          <w:p w14:paraId="433A6DF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(код 12.1)</w:t>
            </w:r>
          </w:p>
        </w:tc>
      </w:tr>
      <w:tr w:rsidR="000570DD" w:rsidRPr="000570DD" w14:paraId="06524DDD"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20AE07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части которых располагаются в существующей границе населенного пункта, предлагаемые к полному исключению из границы населенного пункта</w:t>
            </w:r>
          </w:p>
        </w:tc>
      </w:tr>
      <w:tr w:rsidR="000570DD" w:rsidRPr="000570DD" w14:paraId="64B43CAB" w14:textId="77777777" w:rsidTr="00147883">
        <w:trPr>
          <w:trHeight w:val="3455"/>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E81CAD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6</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44F4C6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16:16:172808:2</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13220D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КП "Высокогорс-кое"</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B23D9C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сельскохо-зяйственного назначения</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965E40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сельскохо-зяйственного производства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4E8F63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44</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83AA5D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сельскохо-зяйствен-ного назначения</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CF95810" w14:textId="77777777" w:rsidR="000570DD" w:rsidRPr="000570DD" w:rsidRDefault="000570DD" w:rsidP="000570DD">
            <w:pPr>
              <w:widowControl/>
              <w:numPr>
                <w:ilvl w:val="0"/>
                <w:numId w:val="6"/>
              </w:numPr>
              <w:rPr>
                <w:rFonts w:ascii="Times New Roman" w:eastAsia="Times New Roman" w:hAnsi="Times New Roman" w:cs="Times New Roman"/>
                <w:bCs/>
                <w:sz w:val="20"/>
                <w:szCs w:val="20"/>
                <w:lang w:bidi="ar-SA"/>
              </w:rPr>
            </w:pPr>
            <w:r w:rsidRPr="000570DD">
              <w:rPr>
                <w:rFonts w:ascii="Times New Roman" w:eastAsia="Times New Roman" w:hAnsi="Times New Roman" w:cs="Times New Roman"/>
                <w:color w:val="auto"/>
                <w:sz w:val="20"/>
                <w:szCs w:val="20"/>
                <w:lang w:bidi="ar-SA"/>
              </w:rPr>
              <w:t>Установ-ление вида разрешен-ного ис-пользова-ния невоз-можно в связи с располо-жением в нескольких функцио-нальных зонах</w:t>
            </w:r>
          </w:p>
        </w:tc>
      </w:tr>
      <w:tr w:rsidR="000570DD" w:rsidRPr="000570DD" w14:paraId="197140AC"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1886AA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Территории, в отношении которых отсутствуют сведения в Едином государственном реестре недвижимости, исключаемые из границы населенного пункта</w:t>
            </w:r>
          </w:p>
        </w:tc>
      </w:tr>
      <w:tr w:rsidR="000570DD" w:rsidRPr="000570DD" w14:paraId="10D5AF87"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8CAC77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7</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6524CC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16:16:170302</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E57A15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2D571E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17F88F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4B5D0E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807</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E1C2D3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9FFAE7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779979EA"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0BB97C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8</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7BA569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16:16:172807</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29848E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731974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485D5E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D6C384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1957</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BB8574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9F859C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3F3FC961"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5E6F68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9</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88D527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16:16:172808</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0A197D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24BE40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478E71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D4577C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1214</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D0FF54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840F69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3C90548A" w14:textId="77777777" w:rsidTr="00147883">
        <w:trPr>
          <w:trHeight w:val="417"/>
        </w:trPr>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D1D6AA1" w14:textId="77777777" w:rsidR="000570DD" w:rsidRPr="000570DD" w:rsidRDefault="000570DD" w:rsidP="000570DD">
            <w:pPr>
              <w:widowControl/>
              <w:numPr>
                <w:ilvl w:val="0"/>
                <w:numId w:val="6"/>
              </w:numPr>
              <w:rPr>
                <w:rFonts w:ascii="Times New Roman" w:eastAsia="Times New Roman" w:hAnsi="Times New Roman" w:cs="Times New Roman"/>
                <w:color w:val="auto"/>
                <w:sz w:val="23"/>
                <w:szCs w:val="23"/>
                <w:lang w:bidi="ar-SA"/>
              </w:rPr>
            </w:pPr>
            <w:r w:rsidRPr="000570DD">
              <w:rPr>
                <w:rFonts w:ascii="Times New Roman" w:eastAsia="Times New Roman" w:hAnsi="Times New Roman" w:cs="Times New Roman"/>
                <w:color w:val="auto"/>
                <w:sz w:val="23"/>
                <w:szCs w:val="23"/>
                <w:lang w:bidi="ar-SA"/>
              </w:rPr>
              <w:t>С. ХОХЛОВО</w:t>
            </w:r>
          </w:p>
        </w:tc>
      </w:tr>
      <w:tr w:rsidR="000570DD" w:rsidRPr="000570DD" w14:paraId="39AE8AE3"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80818D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включаемые в границу населенного пункта</w:t>
            </w:r>
          </w:p>
        </w:tc>
      </w:tr>
      <w:tr w:rsidR="000570DD" w:rsidRPr="000570DD" w14:paraId="3CA55C2C" w14:textId="77777777" w:rsidTr="00147883">
        <w:trPr>
          <w:trHeight w:val="3510"/>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812ED9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930E25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16:16:172803:79</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367F77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68CDA6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сельскохо-зяйственного назначения</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4A49E2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сельскохо-зяйственного производства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A532E9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313200</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42FC93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848670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Установ-ление вида разрешен-ного ис-пользова-ния невоз-можно в связи с располо-жением в нескольких функцио-нальных зонах</w:t>
            </w:r>
          </w:p>
        </w:tc>
      </w:tr>
      <w:tr w:rsidR="000570DD" w:rsidRPr="000570DD" w14:paraId="001AE679" w14:textId="77777777" w:rsidTr="00147883">
        <w:trPr>
          <w:trHeight w:val="2767"/>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ECDDBA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A705D1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16:16:170601:153</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3AF7FB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с Хохлово, ул. Нижняя</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EC352D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64DE74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5ADB13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2280</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3741D1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88DB9B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 (приусадеб-ный земельный участок) (код 2.2)</w:t>
            </w:r>
          </w:p>
        </w:tc>
      </w:tr>
      <w:tr w:rsidR="000570DD" w:rsidRPr="000570DD" w14:paraId="24446094" w14:textId="77777777" w:rsidTr="00147883">
        <w:trPr>
          <w:trHeight w:val="2511"/>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308518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3</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12C69E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16:16:170601:154</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FE7C48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с Хохлово, ул. Нижняя</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96BEB7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C357F3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B5E16E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2483</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3A279E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B2BA42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 (приусадеб-ный земельный участок) (код 2.2)</w:t>
            </w:r>
          </w:p>
        </w:tc>
      </w:tr>
      <w:tr w:rsidR="000570DD" w:rsidRPr="000570DD" w14:paraId="03B1EA5A" w14:textId="77777777" w:rsidTr="00147883">
        <w:trPr>
          <w:trHeight w:val="2416"/>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E39D86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4</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C2F713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16:16:170601:155</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317DCD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с Хохлово, ул. Нижняя</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580205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F65633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F9C8CB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2414</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3CE86B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512221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 (приусадеб-ный земельный участок) (код 2.2)</w:t>
            </w:r>
          </w:p>
        </w:tc>
      </w:tr>
      <w:tr w:rsidR="000570DD" w:rsidRPr="000570DD" w14:paraId="0B73D654" w14:textId="77777777" w:rsidTr="00147883">
        <w:trPr>
          <w:trHeight w:val="2450"/>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B78420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5</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F8AF83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16:16:170601:156</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1621E3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с Хохлово</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C2F017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25752D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B122B6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2858</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3180B6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C7B90E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 (приусадеб-ный земельный участок) (код 2.2)</w:t>
            </w:r>
          </w:p>
        </w:tc>
      </w:tr>
      <w:tr w:rsidR="000570DD" w:rsidRPr="000570DD" w14:paraId="5F39F5D9" w14:textId="77777777" w:rsidTr="00147883">
        <w:trPr>
          <w:trHeight w:val="2794"/>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5F1FC2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6</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F63416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16:16:170601:75</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DCFFE9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с Хохлово, ул. Нижняя, д. 2Г</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F66538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39F1AE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9D857A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2884</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BA86B6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72E1DC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 (приусадеб-ный земельный участок) (код 2.2)</w:t>
            </w:r>
          </w:p>
        </w:tc>
      </w:tr>
      <w:tr w:rsidR="000570DD" w:rsidRPr="000570DD" w14:paraId="6A9E7786" w14:textId="77777777" w:rsidTr="00147883">
        <w:trPr>
          <w:trHeight w:val="2323"/>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D995E6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7</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FC73D5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16:16:172803:151</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9899EC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F9D268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сельскохо-зяйственного назначения</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ADB50D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сельскохо-зяйственного производства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AB965D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663</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5845D6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2009ED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 xml:space="preserve">Для индивиду-ального жилищного строитель-ства </w:t>
            </w:r>
          </w:p>
          <w:p w14:paraId="1CD9CD1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(код 2.1)</w:t>
            </w:r>
          </w:p>
        </w:tc>
      </w:tr>
      <w:tr w:rsidR="000570DD" w:rsidRPr="000570DD" w14:paraId="5738BEE9"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C5C2D0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части которых располагаются в существующей границе населенного пункта, предлагаемые к полному включению в границу населенного пункта</w:t>
            </w:r>
          </w:p>
        </w:tc>
      </w:tr>
      <w:tr w:rsidR="000570DD" w:rsidRPr="000570DD" w14:paraId="263EE8AE" w14:textId="77777777" w:rsidTr="00147883">
        <w:trPr>
          <w:trHeight w:val="2944"/>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700C82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8</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40BACB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16:16:170601:18</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EEE419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с Хохлово</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55859B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9776D7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5B05FB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521</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A54499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E971CF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 (приусадеб-ный земельный участок) (код 2.2)</w:t>
            </w:r>
          </w:p>
        </w:tc>
      </w:tr>
      <w:tr w:rsidR="000570DD" w:rsidRPr="000570DD" w14:paraId="4A924481"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671107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Территории, в отношении которых отсутствуют сведения в Едином государственном реестре недвижимости, включаемые границу населенного пункта</w:t>
            </w:r>
          </w:p>
        </w:tc>
      </w:tr>
      <w:tr w:rsidR="000570DD" w:rsidRPr="000570DD" w14:paraId="648567E8" w14:textId="77777777" w:rsidTr="00147883">
        <w:trPr>
          <w:trHeight w:val="410"/>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85AF26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9</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41389E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16:16:172803</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C9E4D3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00613B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42E7B4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63CA7B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8082</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FFBE00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CCECC6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5443A643"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CF0283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исключаемые из границы населенного пункта</w:t>
            </w:r>
          </w:p>
        </w:tc>
      </w:tr>
      <w:tr w:rsidR="000570DD" w:rsidRPr="000570DD" w14:paraId="4F438539" w14:textId="77777777" w:rsidTr="00147883">
        <w:trPr>
          <w:trHeight w:val="324"/>
        </w:trPr>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tcPr>
          <w:p w14:paraId="424E41EA" w14:textId="77777777" w:rsidR="000570DD" w:rsidRPr="000570DD" w:rsidRDefault="000570DD" w:rsidP="000570DD">
            <w:pPr>
              <w:widowControl/>
              <w:numPr>
                <w:ilvl w:val="0"/>
                <w:numId w:val="6"/>
              </w:numPr>
              <w:rPr>
                <w:rFonts w:ascii="Times New Roman" w:eastAsia="Times New Roman" w:hAnsi="Times New Roman" w:cs="Times New Roman"/>
                <w:bCs/>
                <w:iCs/>
                <w:color w:val="auto"/>
                <w:sz w:val="20"/>
                <w:szCs w:val="20"/>
                <w:lang w:bidi="ar-SA"/>
              </w:rPr>
            </w:pPr>
            <w:r w:rsidRPr="000570DD">
              <w:rPr>
                <w:rFonts w:ascii="Times New Roman" w:eastAsia="Times New Roman" w:hAnsi="Times New Roman" w:cs="Times New Roman"/>
                <w:bCs/>
                <w:iCs/>
                <w:color w:val="auto"/>
                <w:sz w:val="20"/>
                <w:szCs w:val="20"/>
                <w:lang w:bidi="ar-SA"/>
              </w:rPr>
              <w:t>не представлены</w:t>
            </w:r>
          </w:p>
        </w:tc>
      </w:tr>
      <w:tr w:rsidR="000570DD" w:rsidRPr="000570DD" w14:paraId="716BF114"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C5AC60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части которых располагаются в существующей границе населенного пункта, предлагаемые к полному исключению из границы населенного пункта</w:t>
            </w:r>
          </w:p>
        </w:tc>
      </w:tr>
      <w:tr w:rsidR="000570DD" w:rsidRPr="000570DD" w14:paraId="73359B20" w14:textId="77777777" w:rsidTr="00147883">
        <w:trPr>
          <w:trHeight w:val="2193"/>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50C73E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10</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9C6D3C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16:16:000000:259</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BB6A2D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891615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сельскохо-зяйственного назначения</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C4FA3D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сельскохо-зяйственного производства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64D3E2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287</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C56503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сельскохо-зяйствен-ного назначения</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64FECA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Охрана природных территорий (код 9.1)</w:t>
            </w:r>
          </w:p>
        </w:tc>
      </w:tr>
      <w:tr w:rsidR="000570DD" w:rsidRPr="000570DD" w14:paraId="41709297"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A8D152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Территории, в отношении которых отсутствуют сведения в Едином государственном реестре недвижимости, исключаемые из границы населенного пункта</w:t>
            </w:r>
          </w:p>
        </w:tc>
      </w:tr>
      <w:tr w:rsidR="000570DD" w:rsidRPr="000570DD" w14:paraId="7B77E7CC" w14:textId="77777777" w:rsidTr="00147883">
        <w:trPr>
          <w:trHeight w:val="444"/>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6B4918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11</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83EFC3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16:16:170601</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35EE1F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A0E75C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7C81E1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33836C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314</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E9AF80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A2A7FD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422C1E91" w14:textId="77777777" w:rsidTr="00147883">
        <w:trPr>
          <w:trHeight w:val="366"/>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20464E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12</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D9F21F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16:16:172801</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CE7083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63275F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8E3DAE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8525BF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29</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A9DD59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418B03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03661520" w14:textId="77777777" w:rsidTr="00147883">
        <w:trPr>
          <w:trHeight w:val="344"/>
        </w:trPr>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19D878E" w14:textId="77777777" w:rsidR="000570DD" w:rsidRPr="000570DD" w:rsidRDefault="000570DD" w:rsidP="000570DD">
            <w:pPr>
              <w:widowControl/>
              <w:numPr>
                <w:ilvl w:val="0"/>
                <w:numId w:val="6"/>
              </w:numPr>
              <w:rPr>
                <w:rFonts w:ascii="Times New Roman" w:eastAsia="Times New Roman" w:hAnsi="Times New Roman" w:cs="Times New Roman"/>
                <w:color w:val="auto"/>
                <w:sz w:val="23"/>
                <w:szCs w:val="23"/>
                <w:lang w:bidi="ar-SA"/>
              </w:rPr>
            </w:pPr>
            <w:r w:rsidRPr="000570DD">
              <w:rPr>
                <w:rFonts w:ascii="Times New Roman" w:eastAsia="Times New Roman" w:hAnsi="Times New Roman" w:cs="Times New Roman"/>
                <w:color w:val="auto"/>
                <w:sz w:val="23"/>
                <w:szCs w:val="23"/>
                <w:lang w:bidi="ar-SA"/>
              </w:rPr>
              <w:t>Д. ЧУБАРОВО</w:t>
            </w:r>
          </w:p>
        </w:tc>
      </w:tr>
      <w:tr w:rsidR="000570DD" w:rsidRPr="000570DD" w14:paraId="3EA24376"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E452B7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включаемые в границу населенного пункта</w:t>
            </w:r>
          </w:p>
        </w:tc>
      </w:tr>
      <w:tr w:rsidR="000570DD" w:rsidRPr="000570DD" w14:paraId="26452BBA"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202D2D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15E8AA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16:16:000000:7581</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2FAADF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5EFDF1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сельскохо-зяйственного назначения</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E4DC4A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сельскохо-зяйственного производства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87E121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1004907</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789950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427647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Установ-ление вида разрешен-ного ис-пользова-ния невоз-можно в связи с располо-жением в нескольких функцио-нальных зонах</w:t>
            </w:r>
          </w:p>
        </w:tc>
      </w:tr>
      <w:tr w:rsidR="000570DD" w:rsidRPr="000570DD" w14:paraId="682DDBEE"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6AB4EF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501561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16:16:172803:49</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F515E1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F93841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промыш-ленности и пр.</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93FBAE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размещения промышленных объектов</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CF2FC0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12</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0BA670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A0FB8B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Энергетика (код 6.7)</w:t>
            </w:r>
          </w:p>
        </w:tc>
      </w:tr>
      <w:tr w:rsidR="000570DD" w:rsidRPr="000570DD" w14:paraId="20F9E53F"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25B340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3</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FE86A2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16:16:172803:50</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23C4F8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EC4ACB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промыш-ленности и пр.</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A22AFD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размещения промышленных объектов</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FBF956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32</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3D37E4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39FB54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Энергетика (код 6.7)</w:t>
            </w:r>
          </w:p>
        </w:tc>
      </w:tr>
      <w:tr w:rsidR="000570DD" w:rsidRPr="000570DD" w14:paraId="3555E369"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DDC58D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4</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947DC8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16:16:172803:51</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4E342D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D88F7D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промыш-ленности и пр.</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A97FD7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размещения промышленных объектов</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3E3B7B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13</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20AC5B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24FAAB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Энергетика (код 6.7)</w:t>
            </w:r>
          </w:p>
        </w:tc>
      </w:tr>
      <w:tr w:rsidR="000570DD" w:rsidRPr="000570DD" w14:paraId="29BBF2F7"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B02095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5</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82C178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16:16:172803:52</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E90861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975029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промыш-ленности и пр.</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8F1135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размещения промышленных объектов</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3803C0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61</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98C050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BA9BCC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Энергетика (код 6.7)</w:t>
            </w:r>
          </w:p>
        </w:tc>
      </w:tr>
      <w:tr w:rsidR="000570DD" w:rsidRPr="000570DD" w14:paraId="1D58D362"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A64AAF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6</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2FEEF1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16:16:172810:14</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928064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F85841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промыш-ленности и пр.</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0287BC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размещения промышленных объектов</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C2282C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12</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300BAB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E07692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Энергетика (код 6.7)</w:t>
            </w:r>
          </w:p>
        </w:tc>
      </w:tr>
      <w:tr w:rsidR="000570DD" w:rsidRPr="000570DD" w14:paraId="7138E55A"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3B2198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7</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289984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16:16:172810:15</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3A4700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66B97C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промыш-ленности и пр.</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8A9E30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размещения промышленных объектов</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877D03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12</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77CE40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D44533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Энергетика (код 6.7)</w:t>
            </w:r>
          </w:p>
        </w:tc>
      </w:tr>
      <w:tr w:rsidR="000570DD" w:rsidRPr="000570DD" w14:paraId="31CD4B9D"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EC3AA7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8</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36EE84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16:16:172810:16</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0D0BD5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2FD51A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промыш-ленности и пр.</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B326EC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размещения промышленных объектов</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8D08C7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12</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3AA096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D37693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Энергетика (код 6.7)</w:t>
            </w:r>
          </w:p>
        </w:tc>
      </w:tr>
      <w:tr w:rsidR="000570DD" w:rsidRPr="000570DD" w14:paraId="0937DB2A"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BDA829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9</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8D0389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16:16:172810:17</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718B87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A6ADBD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промыш-ленности и пр.</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080C30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размещения промышленных объектов</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6C71AB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12</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F59C92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285FC9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Энергетика (код 6.7)</w:t>
            </w:r>
          </w:p>
        </w:tc>
      </w:tr>
      <w:tr w:rsidR="000570DD" w:rsidRPr="000570DD" w14:paraId="01C23961"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EDF977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10</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2C2E62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16:16:172810:18</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A04674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5FA9AA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промыш-ленности и пр.</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A0B072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размещения промышленных объектов</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41E35E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12</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60633A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6F9A1D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Энергетика (код 6.7)</w:t>
            </w:r>
          </w:p>
        </w:tc>
      </w:tr>
      <w:tr w:rsidR="000570DD" w:rsidRPr="000570DD" w14:paraId="6E46F935"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31FFF4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11</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D9113B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16:16:172810:20</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1AF65C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0E0192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промыш-ленности и пр.</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032885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размещения промышленных объектов</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DA49BB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12</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EF7755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65DF9D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Энергетика (код 6.7)</w:t>
            </w:r>
          </w:p>
        </w:tc>
      </w:tr>
      <w:tr w:rsidR="000570DD" w:rsidRPr="000570DD" w14:paraId="32026682"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3D35E5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12</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ED7F63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16:16:172810:21</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E0D936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9DD37E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промыш-ленности и пр.</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6B57B9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размещения промышленных объектов</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B5258C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12</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1254BE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EDD7C9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Энергетика (код 6.7)</w:t>
            </w:r>
          </w:p>
        </w:tc>
      </w:tr>
      <w:tr w:rsidR="000570DD" w:rsidRPr="000570DD" w14:paraId="579799A4"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1234A0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13</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1DC400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16:16:172810:26</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991BAB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6B5CF3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промыш-ленности и пр.</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7DB095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размещения промышленных объектов</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901DCF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13</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787D15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075F07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Энергетика (код 6.7)</w:t>
            </w:r>
          </w:p>
        </w:tc>
      </w:tr>
      <w:tr w:rsidR="000570DD" w:rsidRPr="000570DD" w14:paraId="2F798865"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DEE053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14</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F49EFC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16:16:172810:27</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27FBFE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9F2571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промыш-ленности и пр.</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102DF9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размещения промышленных объектов</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648C1C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13</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03FD1C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B5FA63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Энергетика (код 6.7)</w:t>
            </w:r>
          </w:p>
        </w:tc>
      </w:tr>
      <w:tr w:rsidR="000570DD" w:rsidRPr="000570DD" w14:paraId="79C4A1BF"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472456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15</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EDE9CC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16:16:172810:28</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D303B0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E556E1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промыш-ленности и пр.</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E6DF79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размещения промышленных объектов</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BC070B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13</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0B1D98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1F1F15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Энергетика (код 6.7)</w:t>
            </w:r>
          </w:p>
        </w:tc>
      </w:tr>
      <w:tr w:rsidR="000570DD" w:rsidRPr="000570DD" w14:paraId="5E54218E"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77E0D7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9D6F8B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16:16:172810:29</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710CC6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A7DE37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промыш-ленности и пр.</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A8CC6A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размещения промышленных объектов</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5AD5D3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13</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6DDE67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9DE404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Энергетика (код 6.7)</w:t>
            </w:r>
          </w:p>
        </w:tc>
      </w:tr>
      <w:tr w:rsidR="000570DD" w:rsidRPr="000570DD" w14:paraId="554C70D1"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C982EE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части которых располагаются в существующей границе населенного пункта, предлагаемые к полному включению в границу населенного пункта</w:t>
            </w:r>
          </w:p>
        </w:tc>
      </w:tr>
      <w:tr w:rsidR="000570DD" w:rsidRPr="000570DD" w14:paraId="5AA40040" w14:textId="77777777" w:rsidTr="00147883">
        <w:trPr>
          <w:trHeight w:val="2452"/>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090E96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17</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256E85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16:16:170402:2</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B1C15D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д Чубарово, ул. Садовая</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F7FAB55"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FDCC9E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43962B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920</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88D56E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14CCEB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личного подсобного хозяйства (приусадеб-ный земельный участок) (код 2.2)</w:t>
            </w:r>
          </w:p>
        </w:tc>
      </w:tr>
      <w:tr w:rsidR="000570DD" w:rsidRPr="000570DD" w14:paraId="07B29AA8"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0AA7E0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части которых включаются в границу населенного пункта (в связи с ошибками в определении местоположения границ таких земельных участков)</w:t>
            </w:r>
          </w:p>
        </w:tc>
      </w:tr>
      <w:tr w:rsidR="000570DD" w:rsidRPr="000570DD" w14:paraId="4D8FE778"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9E3E20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18</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6629C2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16:16:000000:1176</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00C6E4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7F0C21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промыш-ленности и пр.</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A539E4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Под иными объектами специального назначения</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4EC48D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318</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7B400C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населённых пунктов</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F8FB35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Размеще-ние автомо-бильных дорог</w:t>
            </w:r>
          </w:p>
          <w:p w14:paraId="66E07FB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(код 7.2.1)</w:t>
            </w:r>
          </w:p>
        </w:tc>
      </w:tr>
      <w:tr w:rsidR="000570DD" w:rsidRPr="000570DD" w14:paraId="057BF3BE" w14:textId="77777777" w:rsidTr="00147883">
        <w:trPr>
          <w:trHeight w:val="831"/>
        </w:trPr>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tcPr>
          <w:p w14:paraId="24AFC096" w14:textId="77777777" w:rsidR="000570DD" w:rsidRPr="000570DD" w:rsidRDefault="000570DD" w:rsidP="000570DD">
            <w:pPr>
              <w:widowControl/>
              <w:numPr>
                <w:ilvl w:val="0"/>
                <w:numId w:val="6"/>
              </w:numPr>
              <w:rPr>
                <w:rFonts w:ascii="Times New Roman" w:eastAsia="Times New Roman" w:hAnsi="Times New Roman" w:cs="Times New Roman"/>
                <w:b/>
                <w:bCs/>
                <w:i/>
                <w:iCs/>
                <w:color w:val="auto"/>
                <w:sz w:val="20"/>
                <w:szCs w:val="20"/>
                <w:lang w:bidi="ar-SA"/>
              </w:rPr>
            </w:pPr>
            <w:r w:rsidRPr="000570DD">
              <w:rPr>
                <w:rFonts w:ascii="Times New Roman" w:eastAsia="Times New Roman" w:hAnsi="Times New Roman" w:cs="Times New Roman"/>
                <w:bCs/>
                <w:iCs/>
                <w:color w:val="auto"/>
                <w:sz w:val="20"/>
                <w:szCs w:val="20"/>
                <w:lang w:bidi="ar-SA"/>
              </w:rPr>
              <w:t xml:space="preserve">Примечание: Характер ошибки в определении местоположения границ вышеуказанного земельного участка состоит в том, что земельный участок имеет изрезанные границы, не соответствующие фактическому использованию территории, что является препятствием для оптимального прохождения границы населенного пункта. </w:t>
            </w:r>
          </w:p>
        </w:tc>
      </w:tr>
      <w:tr w:rsidR="000570DD" w:rsidRPr="000570DD" w14:paraId="3208562D"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F426AC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Территории, в отношении которых отсутствуют сведения в Едином государственном реестре недвижимости, включаемые границу населенного пункта</w:t>
            </w:r>
          </w:p>
        </w:tc>
      </w:tr>
      <w:tr w:rsidR="000570DD" w:rsidRPr="000570DD" w14:paraId="6C62E420"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4DEC13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19</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0A6E55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16:16:172804</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DB8572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3F531D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085CC6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800BB8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1096</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F2717E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9CC443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5A7445A6"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8D6852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20</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8BF07C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16:16:172809</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39B2D1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31EDC7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1FBE79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7F168F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892</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353EFD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625FD5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38C8095D"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9A0CBB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21</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8B51B1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16:16:172810</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6DCAD0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AE79CF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27CC5D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7BF498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588</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073F01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ACEC0D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r w:rsidR="000570DD" w:rsidRPr="000570DD" w14:paraId="65BDC093"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D1BFCC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исключаемые из границы населенного пункта</w:t>
            </w:r>
          </w:p>
        </w:tc>
      </w:tr>
      <w:tr w:rsidR="000570DD" w:rsidRPr="000570DD" w14:paraId="6013F477"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tcPr>
          <w:p w14:paraId="3B91B686" w14:textId="77777777" w:rsidR="000570DD" w:rsidRPr="000570DD" w:rsidRDefault="000570DD" w:rsidP="000570DD">
            <w:pPr>
              <w:widowControl/>
              <w:numPr>
                <w:ilvl w:val="0"/>
                <w:numId w:val="6"/>
              </w:numPr>
              <w:rPr>
                <w:rFonts w:ascii="Times New Roman" w:eastAsia="Times New Roman" w:hAnsi="Times New Roman" w:cs="Times New Roman"/>
                <w:bCs/>
                <w:iCs/>
                <w:color w:val="auto"/>
                <w:sz w:val="20"/>
                <w:szCs w:val="20"/>
                <w:lang w:bidi="ar-SA"/>
              </w:rPr>
            </w:pPr>
            <w:r w:rsidRPr="000570DD">
              <w:rPr>
                <w:rFonts w:ascii="Times New Roman" w:eastAsia="Times New Roman" w:hAnsi="Times New Roman" w:cs="Times New Roman"/>
                <w:bCs/>
                <w:iCs/>
                <w:color w:val="auto"/>
                <w:sz w:val="20"/>
                <w:szCs w:val="20"/>
                <w:lang w:bidi="ar-SA"/>
              </w:rPr>
              <w:t>не представлены</w:t>
            </w:r>
          </w:p>
        </w:tc>
      </w:tr>
      <w:tr w:rsidR="000570DD" w:rsidRPr="000570DD" w14:paraId="3CC0CB66"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896658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Земельные участки, части которых располагаются в существующей границе населенного пункта, предлагаемые к полному исключению из границы населенного пункта</w:t>
            </w:r>
          </w:p>
        </w:tc>
      </w:tr>
      <w:tr w:rsidR="000570DD" w:rsidRPr="000570DD" w14:paraId="453C42D5" w14:textId="77777777" w:rsidTr="00147883">
        <w:trPr>
          <w:trHeight w:val="1803"/>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B47D11C"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22</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D2DFCD6"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16:16:170401:182</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849532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0085FA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сельскохо-зяйственного назначения</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5C4A6B00"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сельскохо-зяйственного производства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DF7B6F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1340</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33312A7"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сельскохо-зяйствен-ного назначения</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95F39E1"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Растение-водство (код 1.1)</w:t>
            </w:r>
          </w:p>
        </w:tc>
      </w:tr>
      <w:tr w:rsidR="000570DD" w:rsidRPr="000570DD" w14:paraId="61C30AE2" w14:textId="77777777" w:rsidTr="00147883">
        <w:trPr>
          <w:trHeight w:val="2907"/>
        </w:trPr>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3DCB3E8"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23</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4EE8C8B"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16:16:172301:36</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E92925A"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Республика Татарстан, Высокогорский муниципальный район, Усадское сельское поселение, садоводческое некоммерческое товарищество "Радуга-1", участок 36</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805691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сельскохо-зяйственного назначения</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29CEAB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Для ведения гражданами садоводства и огородничества</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8E4A4F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64</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7699DD6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Земли сельскохо-зяйствен-ного назначения</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7CF25C4"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Ведение садовод-ства</w:t>
            </w:r>
          </w:p>
          <w:p w14:paraId="30E87AF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(код 13.2)</w:t>
            </w:r>
          </w:p>
        </w:tc>
      </w:tr>
      <w:tr w:rsidR="000570DD" w:rsidRPr="000570DD" w14:paraId="236D667B" w14:textId="77777777" w:rsidTr="00147883">
        <w:tc>
          <w:tcPr>
            <w:tcW w:w="10264" w:type="dxa"/>
            <w:gridSpan w:val="8"/>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2856B2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b/>
                <w:bCs/>
                <w:i/>
                <w:iCs/>
                <w:color w:val="auto"/>
                <w:sz w:val="20"/>
                <w:szCs w:val="20"/>
                <w:lang w:bidi="ar-SA"/>
              </w:rPr>
              <w:t>Территории, в отношении которых отсутствуют сведения в Едином государственном реестре недвижимости, исключаемые из границы населенного пункта</w:t>
            </w:r>
          </w:p>
        </w:tc>
      </w:tr>
      <w:tr w:rsidR="000570DD" w:rsidRPr="000570DD" w14:paraId="6FEEE918" w14:textId="77777777" w:rsidTr="00147883">
        <w:tc>
          <w:tcPr>
            <w:tcW w:w="477"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37013AF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24</w:t>
            </w:r>
          </w:p>
        </w:tc>
        <w:tc>
          <w:tcPr>
            <w:tcW w:w="171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53F53F2"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16:16:170401</w:t>
            </w:r>
          </w:p>
        </w:tc>
        <w:tc>
          <w:tcPr>
            <w:tcW w:w="1555"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984325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27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4F8B5199"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559"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2EC6444F"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418"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0737497E"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447</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6F0B227D"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c>
          <w:tcPr>
            <w:tcW w:w="113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vAlign w:val="center"/>
            <w:hideMark/>
          </w:tcPr>
          <w:p w14:paraId="19370CB3" w14:textId="77777777" w:rsidR="000570DD" w:rsidRPr="000570DD" w:rsidRDefault="000570DD" w:rsidP="000570DD">
            <w:pPr>
              <w:widowControl/>
              <w:numPr>
                <w:ilvl w:val="0"/>
                <w:numId w:val="6"/>
              </w:numPr>
              <w:rPr>
                <w:rFonts w:ascii="Times New Roman" w:eastAsia="Times New Roman" w:hAnsi="Times New Roman" w:cs="Times New Roman"/>
                <w:color w:val="auto"/>
                <w:sz w:val="20"/>
                <w:szCs w:val="20"/>
                <w:lang w:bidi="ar-SA"/>
              </w:rPr>
            </w:pPr>
            <w:r w:rsidRPr="000570DD">
              <w:rPr>
                <w:rFonts w:ascii="Times New Roman" w:eastAsia="Times New Roman" w:hAnsi="Times New Roman" w:cs="Times New Roman"/>
                <w:color w:val="auto"/>
                <w:sz w:val="20"/>
                <w:szCs w:val="20"/>
                <w:lang w:bidi="ar-SA"/>
              </w:rPr>
              <w:t>-</w:t>
            </w:r>
          </w:p>
        </w:tc>
      </w:tr>
    </w:tbl>
    <w:p w14:paraId="3B713528" w14:textId="77777777" w:rsidR="000570DD" w:rsidRPr="000570DD" w:rsidRDefault="000570DD" w:rsidP="000570DD">
      <w:pPr>
        <w:widowControl/>
        <w:numPr>
          <w:ilvl w:val="0"/>
          <w:numId w:val="6"/>
        </w:numPr>
        <w:spacing w:before="120"/>
        <w:ind w:firstLine="709"/>
        <w:jc w:val="both"/>
        <w:rPr>
          <w:rFonts w:ascii="Times New Roman" w:eastAsia="Calibri" w:hAnsi="Times New Roman" w:cs="Times New Roman"/>
          <w:color w:val="auto"/>
          <w:sz w:val="20"/>
          <w:szCs w:val="20"/>
          <w:lang w:eastAsia="en-US" w:bidi="ar-SA"/>
        </w:rPr>
      </w:pPr>
      <w:r w:rsidRPr="000570DD">
        <w:rPr>
          <w:rFonts w:ascii="Times New Roman" w:eastAsia="Calibri" w:hAnsi="Times New Roman" w:cs="Times New Roman"/>
          <w:color w:val="auto"/>
          <w:sz w:val="20"/>
          <w:szCs w:val="20"/>
          <w:lang w:eastAsia="en-US" w:bidi="ar-SA"/>
        </w:rPr>
        <w:t>* в соответствии с Классификатором видов разрешенного использования земельных участков, утвержденным Приказом Минэкономразвития России от 01.09.2014 г. № 540 «</w:t>
      </w:r>
      <w:r w:rsidRPr="000570DD">
        <w:rPr>
          <w:rFonts w:ascii="Times New Roman" w:eastAsia="Calibri" w:hAnsi="Times New Roman" w:cs="Times New Roman"/>
          <w:color w:val="auto"/>
          <w:sz w:val="20"/>
          <w:szCs w:val="20"/>
          <w:shd w:val="clear" w:color="auto" w:fill="FFFFFF"/>
          <w:lang w:eastAsia="en-US" w:bidi="ar-SA"/>
        </w:rPr>
        <w:t xml:space="preserve">Об утверждении </w:t>
      </w:r>
      <w:r w:rsidRPr="000570DD">
        <w:rPr>
          <w:rFonts w:ascii="Times New Roman" w:eastAsia="Calibri" w:hAnsi="Times New Roman" w:cs="Times New Roman"/>
          <w:color w:val="auto"/>
          <w:sz w:val="20"/>
          <w:szCs w:val="20"/>
          <w:lang w:eastAsia="en-US" w:bidi="ar-SA"/>
        </w:rPr>
        <w:t>классификатора видов разрешенного использования земельных участков» (в редакции Приказа Минэкономразвития России от 04.02.2019 г. № 44))</w:t>
      </w:r>
    </w:p>
    <w:p w14:paraId="011107B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0"/>
          <w:szCs w:val="20"/>
          <w:lang w:eastAsia="en-US" w:bidi="ar-SA"/>
        </w:rPr>
      </w:pPr>
      <w:r w:rsidRPr="000570DD">
        <w:rPr>
          <w:rFonts w:ascii="Times New Roman" w:eastAsia="Calibri" w:hAnsi="Times New Roman" w:cs="Times New Roman"/>
          <w:color w:val="auto"/>
          <w:sz w:val="20"/>
          <w:szCs w:val="20"/>
          <w:lang w:eastAsia="en-US" w:bidi="ar-SA"/>
        </w:rPr>
        <w:t>** Указанные площади земельных участков при определении площадей территорий, включаемых в границу либо исключаемых из границы населенного пункта, не суммируются в связи с расположением либо частичным расположением данных земельных участков на одной территории</w:t>
      </w:r>
    </w:p>
    <w:p w14:paraId="0560C1B5"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color w:val="auto"/>
          <w:lang w:bidi="ar-SA"/>
        </w:rPr>
      </w:pPr>
    </w:p>
    <w:p w14:paraId="6BF3FD44"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color w:val="auto"/>
          <w:lang w:bidi="ar-SA"/>
        </w:rPr>
      </w:pPr>
    </w:p>
    <w:p w14:paraId="0A480E1A"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color w:val="auto"/>
          <w:lang w:bidi="ar-SA"/>
        </w:rPr>
      </w:pPr>
      <w:bookmarkStart w:id="79" w:name="_Toc34313196"/>
      <w:r w:rsidRPr="000570DD">
        <w:rPr>
          <w:rFonts w:ascii="Times New Roman" w:eastAsia="Calibri" w:hAnsi="Times New Roman" w:cs="Times New Roman"/>
          <w:b/>
          <w:bCs/>
          <w:iCs/>
          <w:color w:val="auto"/>
          <w:lang w:bidi="ar-SA"/>
        </w:rPr>
        <w:t>3.3. Земельные участки категории земель «земли населенных пунктов», располагаемые за пределами установленных границ населенных пунктов и не предлагаемые к включению в границы населенных пунктов</w:t>
      </w:r>
      <w:bookmarkEnd w:id="79"/>
    </w:p>
    <w:p w14:paraId="0951C15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2073859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На территории поселения имеются земельные участки категории земель «земли населенных пунктов», располагаемые за пределами границ населенных пунктов, установленных Генеральным планом Усадского сельского поселения (утв. Решением Совета Усадского сельского поселения Высокогорского муниципального района Республики Татарстан </w:t>
      </w:r>
      <w:r w:rsidRPr="000570DD">
        <w:rPr>
          <w:rFonts w:ascii="Times New Roman" w:eastAsia="Calibri" w:hAnsi="Times New Roman" w:cs="Times New Roman"/>
          <w:lang w:eastAsia="en-US" w:bidi="ar-SA"/>
        </w:rPr>
        <w:t>№ 126а от 20.11.2012 г. в редакции Решения № 331а от 26.08.2015 г.</w:t>
      </w:r>
      <w:r w:rsidRPr="000570DD">
        <w:rPr>
          <w:rFonts w:ascii="Times New Roman" w:eastAsia="Calibri" w:hAnsi="Times New Roman" w:cs="Times New Roman"/>
          <w:color w:val="auto"/>
          <w:lang w:eastAsia="en-US" w:bidi="ar-SA"/>
        </w:rPr>
        <w:t>), включение которых в границы населенных пунктов настоящим проектом не планируется. В отношении данных земельных участков требуется изменение категории земель.</w:t>
      </w:r>
    </w:p>
    <w:p w14:paraId="0AD8E14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Информация об указанных земельных участках, а также обоснование отсутствия необходимости их включения в границы населенных пунктов и предполагаемая категория земель приведены в таблице </w:t>
      </w:r>
      <w:r w:rsidRPr="000570DD">
        <w:rPr>
          <w:rFonts w:ascii="Times New Roman" w:eastAsia="Calibri" w:hAnsi="Times New Roman" w:cs="Times New Roman"/>
          <w:noProof/>
          <w:color w:val="auto"/>
          <w:lang w:eastAsia="en-US" w:bidi="ar-SA"/>
        </w:rPr>
        <w:t>12</w:t>
      </w:r>
      <w:r w:rsidRPr="000570DD">
        <w:rPr>
          <w:rFonts w:ascii="Times New Roman" w:eastAsia="Calibri" w:hAnsi="Times New Roman" w:cs="Times New Roman"/>
          <w:color w:val="auto"/>
          <w:lang w:eastAsia="en-US" w:bidi="ar-SA"/>
        </w:rPr>
        <w:t>.</w:t>
      </w:r>
    </w:p>
    <w:p w14:paraId="3D471817"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p>
    <w:p w14:paraId="6B740624"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p>
    <w:p w14:paraId="5D1C8079"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p>
    <w:p w14:paraId="2979834A"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p>
    <w:p w14:paraId="35AE85D9"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p>
    <w:p w14:paraId="0351B91E"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p>
    <w:p w14:paraId="71375ADC"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p>
    <w:p w14:paraId="73A59525"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p>
    <w:p w14:paraId="32579A83"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r w:rsidRPr="000570DD">
        <w:rPr>
          <w:rFonts w:ascii="Times New Roman" w:eastAsia="Times New Roman" w:hAnsi="Times New Roman" w:cs="Times New Roman"/>
          <w:color w:val="auto"/>
          <w:lang w:bidi="ar-SA"/>
        </w:rPr>
        <w:t xml:space="preserve">Таблица </w:t>
      </w:r>
      <w:bookmarkStart w:id="80" w:name="табл_10"/>
      <w:r w:rsidRPr="000570DD">
        <w:rPr>
          <w:rFonts w:ascii="Times New Roman" w:eastAsia="Times New Roman" w:hAnsi="Times New Roman" w:cs="Times New Roman"/>
          <w:noProof/>
          <w:color w:val="auto"/>
          <w:lang w:bidi="ar-SA"/>
        </w:rPr>
        <w:t>12</w:t>
      </w:r>
      <w:bookmarkEnd w:id="80"/>
    </w:p>
    <w:tbl>
      <w:tblPr>
        <w:tblW w:w="10157" w:type="dxa"/>
        <w:tblInd w:w="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74"/>
        <w:gridCol w:w="1324"/>
        <w:gridCol w:w="1856"/>
        <w:gridCol w:w="1208"/>
        <w:gridCol w:w="1479"/>
        <w:gridCol w:w="1115"/>
        <w:gridCol w:w="1159"/>
        <w:gridCol w:w="1542"/>
      </w:tblGrid>
      <w:tr w:rsidR="000570DD" w:rsidRPr="000570DD" w14:paraId="27DF13DD" w14:textId="77777777" w:rsidTr="00147883">
        <w:trPr>
          <w:trHeight w:val="1859"/>
        </w:trPr>
        <w:tc>
          <w:tcPr>
            <w:tcW w:w="474" w:type="dxa"/>
            <w:shd w:val="clear" w:color="auto" w:fill="auto"/>
            <w:noWrap/>
            <w:tcMar>
              <w:left w:w="57" w:type="dxa"/>
              <w:right w:w="57" w:type="dxa"/>
            </w:tcMar>
            <w:vAlign w:val="center"/>
            <w:hideMark/>
          </w:tcPr>
          <w:p w14:paraId="65CF66FC" w14:textId="77777777" w:rsidR="000570DD" w:rsidRPr="000570DD" w:rsidRDefault="000570DD" w:rsidP="000570DD">
            <w:pPr>
              <w:widowControl/>
              <w:numPr>
                <w:ilvl w:val="0"/>
                <w:numId w:val="6"/>
              </w:numPr>
              <w:jc w:val="center"/>
              <w:rPr>
                <w:rFonts w:ascii="Times New Roman" w:eastAsia="Times New Roman" w:hAnsi="Times New Roman" w:cs="Times New Roman"/>
                <w:b/>
                <w:bCs/>
                <w:sz w:val="20"/>
                <w:szCs w:val="20"/>
                <w:lang w:bidi="ar-SA"/>
              </w:rPr>
            </w:pPr>
            <w:r w:rsidRPr="000570DD">
              <w:rPr>
                <w:rFonts w:ascii="Times New Roman" w:eastAsia="Times New Roman" w:hAnsi="Times New Roman" w:cs="Times New Roman"/>
                <w:b/>
                <w:bCs/>
                <w:color w:val="FFFFFF"/>
                <w:sz w:val="2"/>
                <w:szCs w:val="2"/>
                <w:lang w:eastAsia="en-US" w:bidi="ar-SA"/>
              </w:rPr>
              <w:t>3!</w:t>
            </w:r>
            <w:r w:rsidRPr="000570DD">
              <w:rPr>
                <w:rFonts w:ascii="Times New Roman" w:eastAsia="Times New Roman" w:hAnsi="Times New Roman" w:cs="Times New Roman"/>
                <w:b/>
                <w:bCs/>
                <w:sz w:val="20"/>
                <w:szCs w:val="20"/>
                <w:lang w:bidi="ar-SA"/>
              </w:rPr>
              <w:t>№ п/п</w:t>
            </w:r>
          </w:p>
        </w:tc>
        <w:tc>
          <w:tcPr>
            <w:tcW w:w="1324" w:type="dxa"/>
            <w:shd w:val="clear" w:color="auto" w:fill="auto"/>
            <w:noWrap/>
            <w:tcMar>
              <w:left w:w="57" w:type="dxa"/>
              <w:right w:w="57" w:type="dxa"/>
            </w:tcMar>
            <w:vAlign w:val="center"/>
            <w:hideMark/>
          </w:tcPr>
          <w:p w14:paraId="60AEB1C1" w14:textId="77777777" w:rsidR="000570DD" w:rsidRPr="000570DD" w:rsidRDefault="000570DD" w:rsidP="000570DD">
            <w:pPr>
              <w:widowControl/>
              <w:numPr>
                <w:ilvl w:val="0"/>
                <w:numId w:val="6"/>
              </w:numPr>
              <w:jc w:val="center"/>
              <w:rPr>
                <w:rFonts w:ascii="Times New Roman" w:eastAsia="Times New Roman" w:hAnsi="Times New Roman" w:cs="Times New Roman"/>
                <w:b/>
                <w:bCs/>
                <w:sz w:val="20"/>
                <w:szCs w:val="20"/>
                <w:lang w:bidi="ar-SA"/>
              </w:rPr>
            </w:pPr>
            <w:r w:rsidRPr="000570DD">
              <w:rPr>
                <w:rFonts w:ascii="Times New Roman" w:eastAsia="Times New Roman" w:hAnsi="Times New Roman" w:cs="Times New Roman"/>
                <w:b/>
                <w:bCs/>
                <w:sz w:val="20"/>
                <w:szCs w:val="20"/>
                <w:lang w:bidi="ar-SA"/>
              </w:rPr>
              <w:t>Кадастро-вый номер</w:t>
            </w:r>
          </w:p>
        </w:tc>
        <w:tc>
          <w:tcPr>
            <w:tcW w:w="1856" w:type="dxa"/>
            <w:shd w:val="clear" w:color="auto" w:fill="auto"/>
            <w:noWrap/>
            <w:tcMar>
              <w:left w:w="57" w:type="dxa"/>
              <w:right w:w="57" w:type="dxa"/>
            </w:tcMar>
            <w:vAlign w:val="center"/>
            <w:hideMark/>
          </w:tcPr>
          <w:p w14:paraId="28E61BA5" w14:textId="77777777" w:rsidR="000570DD" w:rsidRPr="000570DD" w:rsidRDefault="000570DD" w:rsidP="000570DD">
            <w:pPr>
              <w:widowControl/>
              <w:numPr>
                <w:ilvl w:val="0"/>
                <w:numId w:val="6"/>
              </w:numPr>
              <w:jc w:val="center"/>
              <w:rPr>
                <w:rFonts w:ascii="Times New Roman" w:eastAsia="Times New Roman" w:hAnsi="Times New Roman" w:cs="Times New Roman"/>
                <w:b/>
                <w:bCs/>
                <w:sz w:val="20"/>
                <w:szCs w:val="20"/>
                <w:lang w:bidi="ar-SA"/>
              </w:rPr>
            </w:pPr>
            <w:r w:rsidRPr="000570DD">
              <w:rPr>
                <w:rFonts w:ascii="Times New Roman" w:eastAsia="Times New Roman" w:hAnsi="Times New Roman" w:cs="Times New Roman"/>
                <w:b/>
                <w:bCs/>
                <w:sz w:val="20"/>
                <w:szCs w:val="20"/>
                <w:lang w:bidi="ar-SA"/>
              </w:rPr>
              <w:t>Местоположение</w:t>
            </w:r>
          </w:p>
        </w:tc>
        <w:tc>
          <w:tcPr>
            <w:tcW w:w="1208" w:type="dxa"/>
            <w:shd w:val="clear" w:color="auto" w:fill="auto"/>
            <w:noWrap/>
            <w:tcMar>
              <w:left w:w="57" w:type="dxa"/>
              <w:right w:w="57" w:type="dxa"/>
            </w:tcMar>
            <w:vAlign w:val="center"/>
            <w:hideMark/>
          </w:tcPr>
          <w:p w14:paraId="1EBF5D50" w14:textId="77777777" w:rsidR="000570DD" w:rsidRPr="000570DD" w:rsidRDefault="000570DD" w:rsidP="000570DD">
            <w:pPr>
              <w:widowControl/>
              <w:numPr>
                <w:ilvl w:val="0"/>
                <w:numId w:val="6"/>
              </w:numPr>
              <w:jc w:val="center"/>
              <w:rPr>
                <w:rFonts w:ascii="Times New Roman" w:eastAsia="Times New Roman" w:hAnsi="Times New Roman" w:cs="Times New Roman"/>
                <w:b/>
                <w:bCs/>
                <w:sz w:val="20"/>
                <w:szCs w:val="20"/>
                <w:lang w:bidi="ar-SA"/>
              </w:rPr>
            </w:pPr>
            <w:r w:rsidRPr="000570DD">
              <w:rPr>
                <w:rFonts w:ascii="Times New Roman" w:eastAsia="Times New Roman" w:hAnsi="Times New Roman" w:cs="Times New Roman"/>
                <w:b/>
                <w:bCs/>
                <w:sz w:val="20"/>
                <w:szCs w:val="20"/>
                <w:lang w:bidi="ar-SA"/>
              </w:rPr>
              <w:t>Категория земель</w:t>
            </w:r>
          </w:p>
        </w:tc>
        <w:tc>
          <w:tcPr>
            <w:tcW w:w="1479" w:type="dxa"/>
            <w:shd w:val="clear" w:color="auto" w:fill="auto"/>
            <w:noWrap/>
            <w:tcMar>
              <w:left w:w="57" w:type="dxa"/>
              <w:right w:w="57" w:type="dxa"/>
            </w:tcMar>
            <w:vAlign w:val="center"/>
            <w:hideMark/>
          </w:tcPr>
          <w:p w14:paraId="2E6B8DC5" w14:textId="77777777" w:rsidR="000570DD" w:rsidRPr="000570DD" w:rsidRDefault="000570DD" w:rsidP="000570DD">
            <w:pPr>
              <w:widowControl/>
              <w:numPr>
                <w:ilvl w:val="0"/>
                <w:numId w:val="6"/>
              </w:numPr>
              <w:jc w:val="center"/>
              <w:rPr>
                <w:rFonts w:ascii="Times New Roman" w:eastAsia="Times New Roman" w:hAnsi="Times New Roman" w:cs="Times New Roman"/>
                <w:b/>
                <w:bCs/>
                <w:sz w:val="20"/>
                <w:szCs w:val="20"/>
                <w:lang w:bidi="ar-SA"/>
              </w:rPr>
            </w:pPr>
            <w:r w:rsidRPr="000570DD">
              <w:rPr>
                <w:rFonts w:ascii="Times New Roman" w:eastAsia="Times New Roman" w:hAnsi="Times New Roman" w:cs="Times New Roman"/>
                <w:b/>
                <w:bCs/>
                <w:sz w:val="20"/>
                <w:szCs w:val="20"/>
                <w:lang w:bidi="ar-SA"/>
              </w:rPr>
              <w:t>Вид разрешенного использования</w:t>
            </w:r>
          </w:p>
        </w:tc>
        <w:tc>
          <w:tcPr>
            <w:tcW w:w="1115" w:type="dxa"/>
            <w:shd w:val="clear" w:color="auto" w:fill="auto"/>
            <w:noWrap/>
            <w:tcMar>
              <w:left w:w="57" w:type="dxa"/>
              <w:right w:w="57" w:type="dxa"/>
            </w:tcMar>
            <w:vAlign w:val="center"/>
            <w:hideMark/>
          </w:tcPr>
          <w:p w14:paraId="6F2A91E2" w14:textId="77777777" w:rsidR="000570DD" w:rsidRPr="000570DD" w:rsidRDefault="000570DD" w:rsidP="000570DD">
            <w:pPr>
              <w:widowControl/>
              <w:numPr>
                <w:ilvl w:val="0"/>
                <w:numId w:val="6"/>
              </w:numPr>
              <w:jc w:val="center"/>
              <w:rPr>
                <w:rFonts w:ascii="Times New Roman" w:eastAsia="Times New Roman" w:hAnsi="Times New Roman" w:cs="Times New Roman"/>
                <w:b/>
                <w:bCs/>
                <w:sz w:val="20"/>
                <w:szCs w:val="20"/>
                <w:lang w:bidi="ar-SA"/>
              </w:rPr>
            </w:pPr>
            <w:r w:rsidRPr="000570DD">
              <w:rPr>
                <w:rFonts w:ascii="Times New Roman" w:eastAsia="Times New Roman" w:hAnsi="Times New Roman" w:cs="Times New Roman"/>
                <w:b/>
                <w:bCs/>
                <w:sz w:val="20"/>
                <w:szCs w:val="20"/>
                <w:lang w:bidi="ar-SA"/>
              </w:rPr>
              <w:t>Площадь, кв. м</w:t>
            </w:r>
          </w:p>
        </w:tc>
        <w:tc>
          <w:tcPr>
            <w:tcW w:w="1159" w:type="dxa"/>
            <w:shd w:val="clear" w:color="auto" w:fill="auto"/>
            <w:noWrap/>
            <w:tcMar>
              <w:left w:w="57" w:type="dxa"/>
              <w:right w:w="57" w:type="dxa"/>
            </w:tcMar>
            <w:vAlign w:val="center"/>
            <w:hideMark/>
          </w:tcPr>
          <w:p w14:paraId="4F2B8AB4" w14:textId="77777777" w:rsidR="000570DD" w:rsidRPr="000570DD" w:rsidRDefault="000570DD" w:rsidP="000570DD">
            <w:pPr>
              <w:widowControl/>
              <w:numPr>
                <w:ilvl w:val="0"/>
                <w:numId w:val="6"/>
              </w:numPr>
              <w:jc w:val="center"/>
              <w:rPr>
                <w:rFonts w:ascii="Times New Roman" w:eastAsia="Times New Roman" w:hAnsi="Times New Roman" w:cs="Times New Roman"/>
                <w:b/>
                <w:bCs/>
                <w:sz w:val="20"/>
                <w:szCs w:val="20"/>
                <w:lang w:bidi="ar-SA"/>
              </w:rPr>
            </w:pPr>
            <w:r w:rsidRPr="000570DD">
              <w:rPr>
                <w:rFonts w:ascii="Times New Roman" w:eastAsia="Times New Roman" w:hAnsi="Times New Roman" w:cs="Times New Roman"/>
                <w:b/>
                <w:bCs/>
                <w:sz w:val="20"/>
                <w:szCs w:val="20"/>
                <w:lang w:bidi="ar-SA"/>
              </w:rPr>
              <w:t>Предпола-гаемая категория земель</w:t>
            </w:r>
          </w:p>
        </w:tc>
        <w:tc>
          <w:tcPr>
            <w:tcW w:w="1542" w:type="dxa"/>
            <w:shd w:val="clear" w:color="auto" w:fill="auto"/>
            <w:noWrap/>
            <w:tcMar>
              <w:left w:w="57" w:type="dxa"/>
              <w:right w:w="57" w:type="dxa"/>
            </w:tcMar>
            <w:vAlign w:val="center"/>
            <w:hideMark/>
          </w:tcPr>
          <w:p w14:paraId="5475021E" w14:textId="77777777" w:rsidR="000570DD" w:rsidRPr="000570DD" w:rsidRDefault="000570DD" w:rsidP="000570DD">
            <w:pPr>
              <w:widowControl/>
              <w:numPr>
                <w:ilvl w:val="0"/>
                <w:numId w:val="6"/>
              </w:numPr>
              <w:jc w:val="center"/>
              <w:rPr>
                <w:rFonts w:ascii="Times New Roman" w:eastAsia="Times New Roman" w:hAnsi="Times New Roman" w:cs="Times New Roman"/>
                <w:b/>
                <w:bCs/>
                <w:sz w:val="20"/>
                <w:szCs w:val="20"/>
                <w:lang w:bidi="ar-SA"/>
              </w:rPr>
            </w:pPr>
            <w:r w:rsidRPr="000570DD">
              <w:rPr>
                <w:rFonts w:ascii="Times New Roman" w:eastAsia="Times New Roman" w:hAnsi="Times New Roman" w:cs="Times New Roman"/>
                <w:b/>
                <w:bCs/>
                <w:sz w:val="20"/>
                <w:szCs w:val="20"/>
                <w:lang w:bidi="ar-SA"/>
              </w:rPr>
              <w:t>Обоснование отсутствия необходимости включения в границу населенного пункта</w:t>
            </w:r>
          </w:p>
        </w:tc>
      </w:tr>
      <w:tr w:rsidR="000570DD" w:rsidRPr="000570DD" w14:paraId="783A6F9A" w14:textId="77777777" w:rsidTr="00147883">
        <w:trPr>
          <w:trHeight w:val="300"/>
        </w:trPr>
        <w:tc>
          <w:tcPr>
            <w:tcW w:w="474" w:type="dxa"/>
            <w:tcBorders>
              <w:top w:val="single" w:sz="6" w:space="0" w:color="000000"/>
              <w:left w:val="single" w:sz="6" w:space="0" w:color="000000"/>
              <w:bottom w:val="single" w:sz="6" w:space="0" w:color="000000"/>
              <w:right w:val="single" w:sz="6" w:space="0" w:color="000000"/>
            </w:tcBorders>
            <w:shd w:val="clear" w:color="auto" w:fill="auto"/>
            <w:noWrap/>
            <w:tcMar>
              <w:left w:w="57" w:type="dxa"/>
              <w:right w:w="57" w:type="dxa"/>
            </w:tcMar>
            <w:vAlign w:val="center"/>
            <w:hideMark/>
          </w:tcPr>
          <w:p w14:paraId="3409CC65" w14:textId="77777777" w:rsidR="000570DD" w:rsidRPr="000570DD" w:rsidRDefault="000570DD" w:rsidP="000570DD">
            <w:pPr>
              <w:widowControl/>
              <w:numPr>
                <w:ilvl w:val="0"/>
                <w:numId w:val="6"/>
              </w:numPr>
              <w:rPr>
                <w:rFonts w:ascii="Times New Roman" w:eastAsia="Times New Roman" w:hAnsi="Times New Roman" w:cs="Times New Roman"/>
                <w:bCs/>
                <w:sz w:val="20"/>
                <w:szCs w:val="20"/>
                <w:lang w:bidi="ar-SA"/>
              </w:rPr>
            </w:pPr>
            <w:r w:rsidRPr="000570DD">
              <w:rPr>
                <w:rFonts w:ascii="Times New Roman" w:eastAsia="Times New Roman" w:hAnsi="Times New Roman" w:cs="Times New Roman"/>
                <w:bCs/>
                <w:sz w:val="20"/>
                <w:szCs w:val="20"/>
                <w:lang w:bidi="ar-SA"/>
              </w:rPr>
              <w:t>1</w:t>
            </w:r>
          </w:p>
        </w:tc>
        <w:tc>
          <w:tcPr>
            <w:tcW w:w="1324" w:type="dxa"/>
            <w:tcBorders>
              <w:top w:val="single" w:sz="6" w:space="0" w:color="000000"/>
              <w:left w:val="single" w:sz="6" w:space="0" w:color="000000"/>
              <w:bottom w:val="single" w:sz="6" w:space="0" w:color="000000"/>
              <w:right w:val="single" w:sz="6" w:space="0" w:color="000000"/>
            </w:tcBorders>
            <w:shd w:val="clear" w:color="auto" w:fill="auto"/>
            <w:noWrap/>
            <w:tcMar>
              <w:left w:w="57" w:type="dxa"/>
              <w:right w:w="57" w:type="dxa"/>
            </w:tcMar>
            <w:vAlign w:val="center"/>
            <w:hideMark/>
          </w:tcPr>
          <w:p w14:paraId="76F300A0" w14:textId="77777777" w:rsidR="000570DD" w:rsidRPr="000570DD" w:rsidRDefault="000570DD" w:rsidP="000570DD">
            <w:pPr>
              <w:widowControl/>
              <w:numPr>
                <w:ilvl w:val="0"/>
                <w:numId w:val="6"/>
              </w:numPr>
              <w:rPr>
                <w:rFonts w:ascii="Times New Roman" w:eastAsia="Calibri" w:hAnsi="Times New Roman" w:cs="Times New Roman"/>
                <w:color w:val="auto"/>
                <w:sz w:val="20"/>
                <w:szCs w:val="20"/>
                <w:lang w:eastAsia="en-US" w:bidi="ar-SA"/>
              </w:rPr>
            </w:pPr>
            <w:r w:rsidRPr="000570DD">
              <w:rPr>
                <w:rFonts w:ascii="Times New Roman" w:eastAsia="Calibri" w:hAnsi="Times New Roman" w:cs="Times New Roman"/>
                <w:color w:val="auto"/>
                <w:sz w:val="20"/>
                <w:szCs w:val="20"/>
                <w:lang w:eastAsia="en-US" w:bidi="ar-SA"/>
              </w:rPr>
              <w:t>16:16:171201</w:t>
            </w:r>
          </w:p>
          <w:p w14:paraId="636BF455" w14:textId="77777777" w:rsidR="000570DD" w:rsidRPr="000570DD" w:rsidRDefault="000570DD" w:rsidP="000570DD">
            <w:pPr>
              <w:widowControl/>
              <w:numPr>
                <w:ilvl w:val="0"/>
                <w:numId w:val="6"/>
              </w:numPr>
              <w:rPr>
                <w:rFonts w:ascii="Times New Roman" w:eastAsia="Calibri" w:hAnsi="Times New Roman" w:cs="Times New Roman"/>
                <w:color w:val="auto"/>
                <w:sz w:val="20"/>
                <w:szCs w:val="20"/>
                <w:lang w:eastAsia="en-US" w:bidi="ar-SA"/>
              </w:rPr>
            </w:pPr>
            <w:r w:rsidRPr="000570DD">
              <w:rPr>
                <w:rFonts w:ascii="Times New Roman" w:eastAsia="Calibri" w:hAnsi="Times New Roman" w:cs="Times New Roman"/>
                <w:color w:val="auto"/>
                <w:sz w:val="20"/>
                <w:szCs w:val="20"/>
                <w:lang w:eastAsia="en-US" w:bidi="ar-SA"/>
              </w:rPr>
              <w:t>:1156</w:t>
            </w:r>
          </w:p>
        </w:tc>
        <w:tc>
          <w:tcPr>
            <w:tcW w:w="1856" w:type="dxa"/>
            <w:tcBorders>
              <w:top w:val="single" w:sz="6" w:space="0" w:color="000000"/>
              <w:left w:val="single" w:sz="6" w:space="0" w:color="000000"/>
              <w:bottom w:val="single" w:sz="6" w:space="0" w:color="000000"/>
              <w:right w:val="single" w:sz="6" w:space="0" w:color="000000"/>
            </w:tcBorders>
            <w:shd w:val="clear" w:color="auto" w:fill="auto"/>
            <w:noWrap/>
            <w:tcMar>
              <w:left w:w="57" w:type="dxa"/>
              <w:right w:w="57" w:type="dxa"/>
            </w:tcMar>
            <w:vAlign w:val="center"/>
            <w:hideMark/>
          </w:tcPr>
          <w:p w14:paraId="3F89449C" w14:textId="77777777" w:rsidR="000570DD" w:rsidRPr="000570DD" w:rsidRDefault="000570DD" w:rsidP="000570DD">
            <w:pPr>
              <w:widowControl/>
              <w:numPr>
                <w:ilvl w:val="0"/>
                <w:numId w:val="6"/>
              </w:numPr>
              <w:rPr>
                <w:rFonts w:ascii="Times New Roman" w:eastAsia="Calibri" w:hAnsi="Times New Roman" w:cs="Times New Roman"/>
                <w:color w:val="auto"/>
                <w:sz w:val="20"/>
                <w:szCs w:val="20"/>
                <w:lang w:eastAsia="en-US" w:bidi="ar-SA"/>
              </w:rPr>
            </w:pPr>
            <w:r w:rsidRPr="000570DD">
              <w:rPr>
                <w:rFonts w:ascii="Times New Roman" w:eastAsia="Calibri" w:hAnsi="Times New Roman" w:cs="Times New Roman"/>
                <w:color w:val="auto"/>
                <w:sz w:val="20"/>
                <w:szCs w:val="20"/>
                <w:lang w:eastAsia="en-US" w:bidi="ar-SA"/>
              </w:rPr>
              <w:t>Республика Татарстан, Высокогорский муниципальный район, Усадское сельское поселение, садоводческое некоммерческое товарищество Ак - Су, участок 88</w:t>
            </w:r>
          </w:p>
        </w:tc>
        <w:tc>
          <w:tcPr>
            <w:tcW w:w="1208" w:type="dxa"/>
            <w:tcBorders>
              <w:top w:val="single" w:sz="6" w:space="0" w:color="000000"/>
              <w:left w:val="single" w:sz="6" w:space="0" w:color="000000"/>
              <w:bottom w:val="single" w:sz="6" w:space="0" w:color="000000"/>
              <w:right w:val="single" w:sz="6" w:space="0" w:color="000000"/>
            </w:tcBorders>
            <w:shd w:val="clear" w:color="auto" w:fill="auto"/>
            <w:noWrap/>
            <w:tcMar>
              <w:left w:w="57" w:type="dxa"/>
              <w:right w:w="57" w:type="dxa"/>
            </w:tcMar>
            <w:vAlign w:val="center"/>
            <w:hideMark/>
          </w:tcPr>
          <w:p w14:paraId="1019E573" w14:textId="77777777" w:rsidR="000570DD" w:rsidRPr="000570DD" w:rsidRDefault="000570DD" w:rsidP="000570DD">
            <w:pPr>
              <w:widowControl/>
              <w:numPr>
                <w:ilvl w:val="0"/>
                <w:numId w:val="6"/>
              </w:numPr>
              <w:rPr>
                <w:rFonts w:ascii="Times New Roman" w:eastAsia="Calibri" w:hAnsi="Times New Roman" w:cs="Times New Roman"/>
                <w:color w:val="auto"/>
                <w:sz w:val="20"/>
                <w:szCs w:val="20"/>
                <w:lang w:eastAsia="en-US" w:bidi="ar-SA"/>
              </w:rPr>
            </w:pPr>
            <w:r w:rsidRPr="000570DD">
              <w:rPr>
                <w:rFonts w:ascii="Times New Roman" w:eastAsia="Calibri" w:hAnsi="Times New Roman" w:cs="Times New Roman"/>
                <w:color w:val="auto"/>
                <w:sz w:val="20"/>
                <w:szCs w:val="20"/>
                <w:lang w:eastAsia="en-US" w:bidi="ar-SA"/>
              </w:rPr>
              <w:t>Земли населённых пунктов</w:t>
            </w:r>
          </w:p>
        </w:tc>
        <w:tc>
          <w:tcPr>
            <w:tcW w:w="1479" w:type="dxa"/>
            <w:tcBorders>
              <w:top w:val="single" w:sz="6" w:space="0" w:color="000000"/>
              <w:left w:val="single" w:sz="6" w:space="0" w:color="000000"/>
              <w:bottom w:val="single" w:sz="6" w:space="0" w:color="000000"/>
              <w:right w:val="single" w:sz="6" w:space="0" w:color="000000"/>
            </w:tcBorders>
            <w:shd w:val="clear" w:color="auto" w:fill="auto"/>
            <w:noWrap/>
            <w:tcMar>
              <w:left w:w="57" w:type="dxa"/>
              <w:right w:w="57" w:type="dxa"/>
            </w:tcMar>
            <w:vAlign w:val="center"/>
            <w:hideMark/>
          </w:tcPr>
          <w:p w14:paraId="4C8418E9" w14:textId="77777777" w:rsidR="000570DD" w:rsidRPr="000570DD" w:rsidRDefault="000570DD" w:rsidP="000570DD">
            <w:pPr>
              <w:widowControl/>
              <w:numPr>
                <w:ilvl w:val="0"/>
                <w:numId w:val="6"/>
              </w:numPr>
              <w:rPr>
                <w:rFonts w:ascii="Times New Roman" w:eastAsia="Calibri" w:hAnsi="Times New Roman" w:cs="Times New Roman"/>
                <w:color w:val="auto"/>
                <w:sz w:val="20"/>
                <w:szCs w:val="20"/>
                <w:lang w:eastAsia="en-US" w:bidi="ar-SA"/>
              </w:rPr>
            </w:pPr>
            <w:r w:rsidRPr="000570DD">
              <w:rPr>
                <w:rFonts w:ascii="Times New Roman" w:eastAsia="Calibri" w:hAnsi="Times New Roman" w:cs="Times New Roman"/>
                <w:color w:val="auto"/>
                <w:sz w:val="20"/>
                <w:szCs w:val="20"/>
                <w:lang w:eastAsia="en-US" w:bidi="ar-SA"/>
              </w:rPr>
              <w:t>Для ведения гражданами садоводства и огородничества</w:t>
            </w:r>
          </w:p>
        </w:tc>
        <w:tc>
          <w:tcPr>
            <w:tcW w:w="1115" w:type="dxa"/>
            <w:tcBorders>
              <w:top w:val="single" w:sz="6" w:space="0" w:color="000000"/>
              <w:left w:val="single" w:sz="6" w:space="0" w:color="000000"/>
              <w:bottom w:val="single" w:sz="6" w:space="0" w:color="000000"/>
              <w:right w:val="single" w:sz="6" w:space="0" w:color="000000"/>
            </w:tcBorders>
            <w:shd w:val="clear" w:color="auto" w:fill="auto"/>
            <w:noWrap/>
            <w:tcMar>
              <w:left w:w="57" w:type="dxa"/>
              <w:right w:w="57" w:type="dxa"/>
            </w:tcMar>
            <w:vAlign w:val="center"/>
            <w:hideMark/>
          </w:tcPr>
          <w:p w14:paraId="02BC7BF7" w14:textId="77777777" w:rsidR="000570DD" w:rsidRPr="000570DD" w:rsidRDefault="000570DD" w:rsidP="000570DD">
            <w:pPr>
              <w:widowControl/>
              <w:numPr>
                <w:ilvl w:val="0"/>
                <w:numId w:val="6"/>
              </w:numPr>
              <w:rPr>
                <w:rFonts w:ascii="Times New Roman" w:eastAsia="Calibri" w:hAnsi="Times New Roman" w:cs="Times New Roman"/>
                <w:color w:val="auto"/>
                <w:sz w:val="20"/>
                <w:szCs w:val="20"/>
                <w:lang w:eastAsia="en-US" w:bidi="ar-SA"/>
              </w:rPr>
            </w:pPr>
            <w:r w:rsidRPr="000570DD">
              <w:rPr>
                <w:rFonts w:ascii="Times New Roman" w:eastAsia="Calibri" w:hAnsi="Times New Roman" w:cs="Times New Roman"/>
                <w:color w:val="auto"/>
                <w:sz w:val="20"/>
                <w:szCs w:val="20"/>
                <w:lang w:eastAsia="en-US" w:bidi="ar-SA"/>
              </w:rPr>
              <w:t>405</w:t>
            </w:r>
          </w:p>
        </w:tc>
        <w:tc>
          <w:tcPr>
            <w:tcW w:w="1159" w:type="dxa"/>
            <w:tcBorders>
              <w:top w:val="single" w:sz="6" w:space="0" w:color="000000"/>
              <w:left w:val="single" w:sz="6" w:space="0" w:color="000000"/>
              <w:bottom w:val="single" w:sz="6" w:space="0" w:color="000000"/>
              <w:right w:val="single" w:sz="6" w:space="0" w:color="000000"/>
            </w:tcBorders>
            <w:shd w:val="clear" w:color="auto" w:fill="auto"/>
            <w:noWrap/>
            <w:tcMar>
              <w:left w:w="57" w:type="dxa"/>
              <w:right w:w="57" w:type="dxa"/>
            </w:tcMar>
            <w:vAlign w:val="center"/>
            <w:hideMark/>
          </w:tcPr>
          <w:p w14:paraId="13EC53A1" w14:textId="77777777" w:rsidR="000570DD" w:rsidRPr="000570DD" w:rsidRDefault="000570DD" w:rsidP="000570DD">
            <w:pPr>
              <w:widowControl/>
              <w:numPr>
                <w:ilvl w:val="0"/>
                <w:numId w:val="6"/>
              </w:numPr>
              <w:rPr>
                <w:rFonts w:ascii="Times New Roman" w:eastAsia="Times New Roman" w:hAnsi="Times New Roman" w:cs="Times New Roman"/>
                <w:bCs/>
                <w:sz w:val="20"/>
                <w:szCs w:val="20"/>
                <w:lang w:bidi="ar-SA"/>
              </w:rPr>
            </w:pPr>
            <w:r w:rsidRPr="000570DD">
              <w:rPr>
                <w:rFonts w:ascii="Times New Roman" w:eastAsia="Times New Roman" w:hAnsi="Times New Roman" w:cs="Times New Roman"/>
                <w:color w:val="auto"/>
                <w:sz w:val="20"/>
                <w:szCs w:val="20"/>
                <w:lang w:bidi="ar-SA"/>
              </w:rPr>
              <w:t>Земли сельскохо-зяйствен-ного назначения</w:t>
            </w:r>
          </w:p>
        </w:tc>
        <w:tc>
          <w:tcPr>
            <w:tcW w:w="1542" w:type="dxa"/>
            <w:tcBorders>
              <w:top w:val="single" w:sz="6" w:space="0" w:color="000000"/>
              <w:left w:val="single" w:sz="6" w:space="0" w:color="000000"/>
              <w:bottom w:val="single" w:sz="6" w:space="0" w:color="000000"/>
              <w:right w:val="single" w:sz="6" w:space="0" w:color="000000"/>
            </w:tcBorders>
            <w:shd w:val="clear" w:color="auto" w:fill="auto"/>
            <w:noWrap/>
            <w:tcMar>
              <w:left w:w="57" w:type="dxa"/>
              <w:right w:w="57" w:type="dxa"/>
            </w:tcMar>
            <w:vAlign w:val="center"/>
            <w:hideMark/>
          </w:tcPr>
          <w:p w14:paraId="6C50F100" w14:textId="77777777" w:rsidR="000570DD" w:rsidRPr="000570DD" w:rsidRDefault="000570DD" w:rsidP="000570DD">
            <w:pPr>
              <w:widowControl/>
              <w:numPr>
                <w:ilvl w:val="0"/>
                <w:numId w:val="6"/>
              </w:numPr>
              <w:rPr>
                <w:rFonts w:ascii="Times New Roman" w:eastAsia="Times New Roman" w:hAnsi="Times New Roman" w:cs="Times New Roman"/>
                <w:bCs/>
                <w:sz w:val="20"/>
                <w:szCs w:val="20"/>
                <w:lang w:bidi="ar-SA"/>
              </w:rPr>
            </w:pPr>
            <w:r w:rsidRPr="000570DD">
              <w:rPr>
                <w:rFonts w:ascii="Times New Roman" w:eastAsia="Times New Roman" w:hAnsi="Times New Roman" w:cs="Times New Roman"/>
                <w:bCs/>
                <w:sz w:val="20"/>
                <w:szCs w:val="20"/>
                <w:lang w:bidi="ar-SA"/>
              </w:rPr>
              <w:t>Реестровая ошибка в характеристиках земельного участка</w:t>
            </w:r>
          </w:p>
        </w:tc>
      </w:tr>
      <w:tr w:rsidR="000570DD" w:rsidRPr="000570DD" w14:paraId="2AC1CE76" w14:textId="77777777" w:rsidTr="00147883">
        <w:trPr>
          <w:trHeight w:val="300"/>
        </w:trPr>
        <w:tc>
          <w:tcPr>
            <w:tcW w:w="474" w:type="dxa"/>
            <w:tcBorders>
              <w:top w:val="single" w:sz="6" w:space="0" w:color="000000"/>
              <w:left w:val="single" w:sz="6" w:space="0" w:color="000000"/>
              <w:bottom w:val="single" w:sz="6" w:space="0" w:color="000000"/>
              <w:right w:val="single" w:sz="6" w:space="0" w:color="000000"/>
            </w:tcBorders>
            <w:shd w:val="clear" w:color="auto" w:fill="auto"/>
            <w:noWrap/>
            <w:tcMar>
              <w:left w:w="57" w:type="dxa"/>
              <w:right w:w="57" w:type="dxa"/>
            </w:tcMar>
            <w:vAlign w:val="center"/>
          </w:tcPr>
          <w:p w14:paraId="74D868A5" w14:textId="77777777" w:rsidR="000570DD" w:rsidRPr="000570DD" w:rsidRDefault="000570DD" w:rsidP="000570DD">
            <w:pPr>
              <w:widowControl/>
              <w:numPr>
                <w:ilvl w:val="0"/>
                <w:numId w:val="6"/>
              </w:numPr>
              <w:rPr>
                <w:rFonts w:ascii="Times New Roman" w:eastAsia="Times New Roman" w:hAnsi="Times New Roman" w:cs="Times New Roman"/>
                <w:bCs/>
                <w:sz w:val="20"/>
                <w:szCs w:val="20"/>
                <w:lang w:bidi="ar-SA"/>
              </w:rPr>
            </w:pPr>
            <w:r w:rsidRPr="000570DD">
              <w:rPr>
                <w:rFonts w:ascii="Times New Roman" w:eastAsia="Times New Roman" w:hAnsi="Times New Roman" w:cs="Times New Roman"/>
                <w:bCs/>
                <w:sz w:val="20"/>
                <w:szCs w:val="20"/>
                <w:lang w:bidi="ar-SA"/>
              </w:rPr>
              <w:t>2</w:t>
            </w:r>
          </w:p>
        </w:tc>
        <w:tc>
          <w:tcPr>
            <w:tcW w:w="1324" w:type="dxa"/>
            <w:tcBorders>
              <w:top w:val="single" w:sz="6" w:space="0" w:color="000000"/>
              <w:left w:val="single" w:sz="6" w:space="0" w:color="000000"/>
              <w:bottom w:val="single" w:sz="6" w:space="0" w:color="000000"/>
              <w:right w:val="single" w:sz="6" w:space="0" w:color="000000"/>
            </w:tcBorders>
            <w:shd w:val="clear" w:color="auto" w:fill="auto"/>
            <w:noWrap/>
            <w:tcMar>
              <w:left w:w="57" w:type="dxa"/>
              <w:right w:w="57" w:type="dxa"/>
            </w:tcMar>
            <w:vAlign w:val="center"/>
          </w:tcPr>
          <w:p w14:paraId="2D336BF7" w14:textId="77777777" w:rsidR="000570DD" w:rsidRPr="000570DD" w:rsidRDefault="000570DD" w:rsidP="000570DD">
            <w:pPr>
              <w:widowControl/>
              <w:numPr>
                <w:ilvl w:val="0"/>
                <w:numId w:val="6"/>
              </w:numPr>
              <w:rPr>
                <w:rFonts w:ascii="Times New Roman" w:eastAsia="Calibri" w:hAnsi="Times New Roman" w:cs="Times New Roman"/>
                <w:color w:val="auto"/>
                <w:sz w:val="20"/>
                <w:szCs w:val="20"/>
                <w:lang w:eastAsia="en-US" w:bidi="ar-SA"/>
              </w:rPr>
            </w:pPr>
            <w:r w:rsidRPr="000570DD">
              <w:rPr>
                <w:rFonts w:ascii="Times New Roman" w:eastAsia="Calibri" w:hAnsi="Times New Roman" w:cs="Times New Roman"/>
                <w:color w:val="auto"/>
                <w:sz w:val="20"/>
                <w:szCs w:val="20"/>
                <w:lang w:eastAsia="en-US" w:bidi="ar-SA"/>
              </w:rPr>
              <w:t>16:16:171901</w:t>
            </w:r>
          </w:p>
          <w:p w14:paraId="28C1BD78" w14:textId="77777777" w:rsidR="000570DD" w:rsidRPr="000570DD" w:rsidRDefault="000570DD" w:rsidP="000570DD">
            <w:pPr>
              <w:widowControl/>
              <w:numPr>
                <w:ilvl w:val="0"/>
                <w:numId w:val="6"/>
              </w:numPr>
              <w:rPr>
                <w:rFonts w:ascii="Times New Roman" w:eastAsia="Calibri" w:hAnsi="Times New Roman" w:cs="Times New Roman"/>
                <w:color w:val="auto"/>
                <w:sz w:val="20"/>
                <w:szCs w:val="20"/>
                <w:lang w:eastAsia="en-US" w:bidi="ar-SA"/>
              </w:rPr>
            </w:pPr>
            <w:r w:rsidRPr="000570DD">
              <w:rPr>
                <w:rFonts w:ascii="Times New Roman" w:eastAsia="Calibri" w:hAnsi="Times New Roman" w:cs="Times New Roman"/>
                <w:color w:val="auto"/>
                <w:sz w:val="20"/>
                <w:szCs w:val="20"/>
                <w:lang w:eastAsia="en-US" w:bidi="ar-SA"/>
              </w:rPr>
              <w:t>:1088</w:t>
            </w:r>
          </w:p>
        </w:tc>
        <w:tc>
          <w:tcPr>
            <w:tcW w:w="1856" w:type="dxa"/>
            <w:tcBorders>
              <w:top w:val="single" w:sz="6" w:space="0" w:color="000000"/>
              <w:left w:val="single" w:sz="6" w:space="0" w:color="000000"/>
              <w:bottom w:val="single" w:sz="6" w:space="0" w:color="000000"/>
              <w:right w:val="single" w:sz="6" w:space="0" w:color="000000"/>
            </w:tcBorders>
            <w:shd w:val="clear" w:color="auto" w:fill="auto"/>
            <w:noWrap/>
            <w:tcMar>
              <w:left w:w="57" w:type="dxa"/>
              <w:right w:w="57" w:type="dxa"/>
            </w:tcMar>
            <w:vAlign w:val="center"/>
          </w:tcPr>
          <w:p w14:paraId="2B8E7D29" w14:textId="77777777" w:rsidR="000570DD" w:rsidRPr="000570DD" w:rsidRDefault="000570DD" w:rsidP="000570DD">
            <w:pPr>
              <w:widowControl/>
              <w:numPr>
                <w:ilvl w:val="0"/>
                <w:numId w:val="6"/>
              </w:numPr>
              <w:rPr>
                <w:rFonts w:ascii="Times New Roman" w:eastAsia="Calibri" w:hAnsi="Times New Roman" w:cs="Times New Roman"/>
                <w:color w:val="auto"/>
                <w:sz w:val="20"/>
                <w:szCs w:val="20"/>
                <w:lang w:eastAsia="en-US" w:bidi="ar-SA"/>
              </w:rPr>
            </w:pPr>
            <w:r w:rsidRPr="000570DD">
              <w:rPr>
                <w:rFonts w:ascii="Times New Roman" w:eastAsia="Calibri" w:hAnsi="Times New Roman" w:cs="Times New Roman"/>
                <w:color w:val="auto"/>
                <w:sz w:val="20"/>
                <w:szCs w:val="20"/>
                <w:lang w:eastAsia="en-US" w:bidi="ar-SA"/>
              </w:rPr>
              <w:t>Республика Татарстан, Высокогорский муниципальный район, Усадское сельское поселение, садоводческое некоммерческое товарищество "Луч", участок 137А</w:t>
            </w:r>
          </w:p>
        </w:tc>
        <w:tc>
          <w:tcPr>
            <w:tcW w:w="1208" w:type="dxa"/>
            <w:tcBorders>
              <w:top w:val="single" w:sz="6" w:space="0" w:color="000000"/>
              <w:left w:val="single" w:sz="6" w:space="0" w:color="000000"/>
              <w:bottom w:val="single" w:sz="6" w:space="0" w:color="000000"/>
              <w:right w:val="single" w:sz="6" w:space="0" w:color="000000"/>
            </w:tcBorders>
            <w:shd w:val="clear" w:color="auto" w:fill="auto"/>
            <w:noWrap/>
            <w:tcMar>
              <w:left w:w="57" w:type="dxa"/>
              <w:right w:w="57" w:type="dxa"/>
            </w:tcMar>
            <w:vAlign w:val="center"/>
          </w:tcPr>
          <w:p w14:paraId="14645C33" w14:textId="77777777" w:rsidR="000570DD" w:rsidRPr="000570DD" w:rsidRDefault="000570DD" w:rsidP="000570DD">
            <w:pPr>
              <w:widowControl/>
              <w:numPr>
                <w:ilvl w:val="0"/>
                <w:numId w:val="6"/>
              </w:numPr>
              <w:rPr>
                <w:rFonts w:ascii="Times New Roman" w:eastAsia="Calibri" w:hAnsi="Times New Roman" w:cs="Times New Roman"/>
                <w:color w:val="auto"/>
                <w:sz w:val="20"/>
                <w:szCs w:val="20"/>
                <w:lang w:eastAsia="en-US" w:bidi="ar-SA"/>
              </w:rPr>
            </w:pPr>
            <w:r w:rsidRPr="000570DD">
              <w:rPr>
                <w:rFonts w:ascii="Times New Roman" w:eastAsia="Calibri" w:hAnsi="Times New Roman" w:cs="Times New Roman"/>
                <w:color w:val="auto"/>
                <w:sz w:val="20"/>
                <w:szCs w:val="20"/>
                <w:lang w:eastAsia="en-US" w:bidi="ar-SA"/>
              </w:rPr>
              <w:t>Земли населённых пунктов</w:t>
            </w:r>
          </w:p>
        </w:tc>
        <w:tc>
          <w:tcPr>
            <w:tcW w:w="1479" w:type="dxa"/>
            <w:tcBorders>
              <w:top w:val="single" w:sz="6" w:space="0" w:color="000000"/>
              <w:left w:val="single" w:sz="6" w:space="0" w:color="000000"/>
              <w:bottom w:val="single" w:sz="6" w:space="0" w:color="000000"/>
              <w:right w:val="single" w:sz="6" w:space="0" w:color="000000"/>
            </w:tcBorders>
            <w:shd w:val="clear" w:color="auto" w:fill="auto"/>
            <w:noWrap/>
            <w:tcMar>
              <w:left w:w="57" w:type="dxa"/>
              <w:right w:w="57" w:type="dxa"/>
            </w:tcMar>
            <w:vAlign w:val="center"/>
          </w:tcPr>
          <w:p w14:paraId="6931BCE2" w14:textId="77777777" w:rsidR="000570DD" w:rsidRPr="000570DD" w:rsidRDefault="000570DD" w:rsidP="000570DD">
            <w:pPr>
              <w:widowControl/>
              <w:numPr>
                <w:ilvl w:val="0"/>
                <w:numId w:val="6"/>
              </w:numPr>
              <w:rPr>
                <w:rFonts w:ascii="Times New Roman" w:eastAsia="Calibri" w:hAnsi="Times New Roman" w:cs="Times New Roman"/>
                <w:color w:val="auto"/>
                <w:sz w:val="20"/>
                <w:szCs w:val="20"/>
                <w:lang w:eastAsia="en-US" w:bidi="ar-SA"/>
              </w:rPr>
            </w:pPr>
            <w:r w:rsidRPr="000570DD">
              <w:rPr>
                <w:rFonts w:ascii="Times New Roman" w:eastAsia="Calibri" w:hAnsi="Times New Roman" w:cs="Times New Roman"/>
                <w:color w:val="auto"/>
                <w:sz w:val="20"/>
                <w:szCs w:val="20"/>
                <w:lang w:eastAsia="en-US" w:bidi="ar-SA"/>
              </w:rPr>
              <w:t>Для ведения гражданами садоводства и огородничества</w:t>
            </w:r>
          </w:p>
        </w:tc>
        <w:tc>
          <w:tcPr>
            <w:tcW w:w="1115" w:type="dxa"/>
            <w:tcBorders>
              <w:top w:val="single" w:sz="6" w:space="0" w:color="000000"/>
              <w:left w:val="single" w:sz="6" w:space="0" w:color="000000"/>
              <w:bottom w:val="single" w:sz="6" w:space="0" w:color="000000"/>
              <w:right w:val="single" w:sz="6" w:space="0" w:color="000000"/>
            </w:tcBorders>
            <w:shd w:val="clear" w:color="auto" w:fill="auto"/>
            <w:noWrap/>
            <w:tcMar>
              <w:left w:w="57" w:type="dxa"/>
              <w:right w:w="57" w:type="dxa"/>
            </w:tcMar>
            <w:vAlign w:val="center"/>
          </w:tcPr>
          <w:p w14:paraId="34281852" w14:textId="77777777" w:rsidR="000570DD" w:rsidRPr="000570DD" w:rsidRDefault="000570DD" w:rsidP="000570DD">
            <w:pPr>
              <w:widowControl/>
              <w:numPr>
                <w:ilvl w:val="0"/>
                <w:numId w:val="6"/>
              </w:numPr>
              <w:rPr>
                <w:rFonts w:ascii="Times New Roman" w:eastAsia="Calibri" w:hAnsi="Times New Roman" w:cs="Times New Roman"/>
                <w:color w:val="auto"/>
                <w:sz w:val="20"/>
                <w:szCs w:val="20"/>
                <w:lang w:eastAsia="en-US" w:bidi="ar-SA"/>
              </w:rPr>
            </w:pPr>
            <w:r w:rsidRPr="000570DD">
              <w:rPr>
                <w:rFonts w:ascii="Times New Roman" w:eastAsia="Calibri" w:hAnsi="Times New Roman" w:cs="Times New Roman"/>
                <w:color w:val="auto"/>
                <w:sz w:val="20"/>
                <w:szCs w:val="20"/>
                <w:lang w:eastAsia="en-US" w:bidi="ar-SA"/>
              </w:rPr>
              <w:t>592</w:t>
            </w:r>
          </w:p>
        </w:tc>
        <w:tc>
          <w:tcPr>
            <w:tcW w:w="1159" w:type="dxa"/>
            <w:tcBorders>
              <w:top w:val="single" w:sz="6" w:space="0" w:color="000000"/>
              <w:left w:val="single" w:sz="6" w:space="0" w:color="000000"/>
              <w:bottom w:val="single" w:sz="6" w:space="0" w:color="000000"/>
              <w:right w:val="single" w:sz="6" w:space="0" w:color="000000"/>
            </w:tcBorders>
            <w:shd w:val="clear" w:color="auto" w:fill="auto"/>
            <w:noWrap/>
            <w:tcMar>
              <w:left w:w="57" w:type="dxa"/>
              <w:right w:w="57" w:type="dxa"/>
            </w:tcMar>
            <w:vAlign w:val="center"/>
          </w:tcPr>
          <w:p w14:paraId="0139E30D" w14:textId="77777777" w:rsidR="000570DD" w:rsidRPr="000570DD" w:rsidRDefault="000570DD" w:rsidP="000570DD">
            <w:pPr>
              <w:widowControl/>
              <w:numPr>
                <w:ilvl w:val="0"/>
                <w:numId w:val="6"/>
              </w:numPr>
              <w:rPr>
                <w:rFonts w:ascii="Times New Roman" w:eastAsia="Calibri" w:hAnsi="Times New Roman" w:cs="Times New Roman"/>
                <w:color w:val="auto"/>
                <w:sz w:val="20"/>
                <w:szCs w:val="20"/>
                <w:lang w:eastAsia="en-US" w:bidi="ar-SA"/>
              </w:rPr>
            </w:pPr>
            <w:r w:rsidRPr="000570DD">
              <w:rPr>
                <w:rFonts w:ascii="Times New Roman" w:eastAsia="Times New Roman" w:hAnsi="Times New Roman" w:cs="Times New Roman"/>
                <w:color w:val="auto"/>
                <w:sz w:val="20"/>
                <w:szCs w:val="20"/>
                <w:lang w:bidi="ar-SA"/>
              </w:rPr>
              <w:t>Земли сельскохо-зяйствен-ного назначения</w:t>
            </w:r>
          </w:p>
        </w:tc>
        <w:tc>
          <w:tcPr>
            <w:tcW w:w="1542" w:type="dxa"/>
            <w:tcBorders>
              <w:top w:val="single" w:sz="6" w:space="0" w:color="000000"/>
              <w:left w:val="single" w:sz="6" w:space="0" w:color="000000"/>
              <w:bottom w:val="single" w:sz="6" w:space="0" w:color="000000"/>
              <w:right w:val="single" w:sz="6" w:space="0" w:color="000000"/>
            </w:tcBorders>
            <w:shd w:val="clear" w:color="auto" w:fill="auto"/>
            <w:noWrap/>
            <w:tcMar>
              <w:left w:w="57" w:type="dxa"/>
              <w:right w:w="57" w:type="dxa"/>
            </w:tcMar>
            <w:vAlign w:val="center"/>
          </w:tcPr>
          <w:p w14:paraId="24C8145C" w14:textId="77777777" w:rsidR="000570DD" w:rsidRPr="000570DD" w:rsidRDefault="000570DD" w:rsidP="000570DD">
            <w:pPr>
              <w:widowControl/>
              <w:numPr>
                <w:ilvl w:val="0"/>
                <w:numId w:val="6"/>
              </w:numPr>
              <w:rPr>
                <w:rFonts w:ascii="Times New Roman" w:eastAsia="Times New Roman" w:hAnsi="Times New Roman" w:cs="Times New Roman"/>
                <w:bCs/>
                <w:sz w:val="20"/>
                <w:szCs w:val="20"/>
                <w:lang w:bidi="ar-SA"/>
              </w:rPr>
            </w:pPr>
            <w:r w:rsidRPr="000570DD">
              <w:rPr>
                <w:rFonts w:ascii="Times New Roman" w:eastAsia="Times New Roman" w:hAnsi="Times New Roman" w:cs="Times New Roman"/>
                <w:bCs/>
                <w:sz w:val="20"/>
                <w:szCs w:val="20"/>
                <w:lang w:bidi="ar-SA"/>
              </w:rPr>
              <w:t>Реестровая ошибка в характеристиках земельного участка</w:t>
            </w:r>
          </w:p>
        </w:tc>
      </w:tr>
    </w:tbl>
    <w:p w14:paraId="681A5D51" w14:textId="77777777" w:rsidR="000570DD" w:rsidRPr="000570DD" w:rsidRDefault="000570DD" w:rsidP="000570DD">
      <w:pPr>
        <w:keepNext/>
        <w:pageBreakBefore/>
        <w:widowControl/>
        <w:numPr>
          <w:ilvl w:val="0"/>
          <w:numId w:val="6"/>
        </w:numPr>
        <w:spacing w:after="240"/>
        <w:ind w:left="709"/>
        <w:jc w:val="both"/>
        <w:outlineLvl w:val="0"/>
        <w:rPr>
          <w:rFonts w:ascii="Times New Roman" w:eastAsia="Calibri" w:hAnsi="Times New Roman" w:cs="Times New Roman"/>
          <w:b/>
          <w:bCs/>
          <w:caps/>
          <w:color w:val="auto"/>
          <w:kern w:val="32"/>
          <w:sz w:val="28"/>
          <w:szCs w:val="32"/>
          <w:lang w:bidi="ar-SA"/>
        </w:rPr>
      </w:pPr>
      <w:bookmarkStart w:id="81" w:name="_Toc34313197"/>
      <w:r w:rsidRPr="000570DD">
        <w:rPr>
          <w:rFonts w:ascii="Times New Roman" w:eastAsia="Calibri" w:hAnsi="Times New Roman" w:cs="Times New Roman"/>
          <w:b/>
          <w:bCs/>
          <w:caps/>
          <w:color w:val="auto"/>
          <w:kern w:val="32"/>
          <w:sz w:val="28"/>
          <w:szCs w:val="32"/>
          <w:lang w:bidi="ar-SA"/>
        </w:rPr>
        <w:t>4. ОБЪЕКТЫ КУЛЬТУРНОГО НАСЛЕДИЯ</w:t>
      </w:r>
      <w:bookmarkEnd w:id="81"/>
    </w:p>
    <w:p w14:paraId="567AE9D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Информация об объектах культурного наследия, выявленных объектах культурного наследия, объектах, обладающих признаками объектов культурного наследия, представленных на территории Усадского сельского поселения, приведена в таблице </w:t>
      </w:r>
      <w:r w:rsidRPr="000570DD">
        <w:rPr>
          <w:rFonts w:ascii="Times New Roman" w:eastAsia="Calibri" w:hAnsi="Times New Roman" w:cs="Times New Roman"/>
          <w:noProof/>
          <w:color w:val="auto"/>
          <w:lang w:eastAsia="en-US" w:bidi="ar-SA"/>
        </w:rPr>
        <w:t>13</w:t>
      </w:r>
      <w:r w:rsidRPr="000570DD">
        <w:rPr>
          <w:rFonts w:ascii="Times New Roman" w:eastAsia="Calibri" w:hAnsi="Times New Roman" w:cs="Times New Roman"/>
          <w:color w:val="auto"/>
          <w:lang w:eastAsia="en-US" w:bidi="ar-SA"/>
        </w:rPr>
        <w:t>.</w:t>
      </w:r>
    </w:p>
    <w:p w14:paraId="4468E2F9" w14:textId="77777777" w:rsidR="000570DD" w:rsidRPr="000570DD" w:rsidRDefault="000570DD" w:rsidP="000570DD">
      <w:pPr>
        <w:widowControl/>
        <w:numPr>
          <w:ilvl w:val="0"/>
          <w:numId w:val="6"/>
        </w:numPr>
        <w:jc w:val="right"/>
        <w:rPr>
          <w:rFonts w:ascii="Times New Roman" w:eastAsia="Times New Roman" w:hAnsi="Times New Roman" w:cs="Times New Roman"/>
          <w:b/>
          <w:color w:val="auto"/>
          <w:sz w:val="22"/>
          <w:szCs w:val="22"/>
          <w:u w:val="single"/>
          <w:lang w:bidi="ar-SA"/>
        </w:rPr>
      </w:pPr>
      <w:r w:rsidRPr="000570DD">
        <w:rPr>
          <w:rFonts w:ascii="Times New Roman" w:eastAsia="Times New Roman" w:hAnsi="Times New Roman" w:cs="Times New Roman"/>
          <w:color w:val="auto"/>
          <w:lang w:bidi="ar-SA"/>
        </w:rPr>
        <w:t xml:space="preserve">Таблица </w:t>
      </w:r>
      <w:bookmarkStart w:id="82" w:name="табл_20"/>
      <w:r w:rsidRPr="000570DD">
        <w:rPr>
          <w:rFonts w:ascii="Times New Roman" w:eastAsia="Times New Roman" w:hAnsi="Times New Roman" w:cs="Times New Roman"/>
          <w:noProof/>
          <w:color w:val="auto"/>
          <w:lang w:bidi="ar-SA"/>
        </w:rPr>
        <w:t>13</w:t>
      </w:r>
      <w:bookmarkEnd w:id="82"/>
    </w:p>
    <w:tbl>
      <w:tblPr>
        <w:tblW w:w="4972"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1659"/>
        <w:gridCol w:w="2733"/>
        <w:gridCol w:w="2114"/>
        <w:gridCol w:w="3620"/>
      </w:tblGrid>
      <w:tr w:rsidR="000570DD" w:rsidRPr="000570DD" w14:paraId="0DFEACE0" w14:textId="77777777" w:rsidTr="00147883">
        <w:tc>
          <w:tcPr>
            <w:tcW w:w="1674" w:type="dxa"/>
            <w:tcBorders>
              <w:top w:val="single" w:sz="6" w:space="0" w:color="000000"/>
              <w:left w:val="single" w:sz="6" w:space="0" w:color="000000"/>
              <w:bottom w:val="single" w:sz="6" w:space="0" w:color="000000"/>
              <w:right w:val="single" w:sz="6" w:space="0" w:color="000000"/>
            </w:tcBorders>
            <w:vAlign w:val="center"/>
            <w:hideMark/>
          </w:tcPr>
          <w:p w14:paraId="06D84174"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Статус объекта</w:t>
            </w:r>
          </w:p>
        </w:tc>
        <w:tc>
          <w:tcPr>
            <w:tcW w:w="2778" w:type="dxa"/>
            <w:tcBorders>
              <w:top w:val="single" w:sz="6" w:space="0" w:color="000000"/>
              <w:left w:val="single" w:sz="6" w:space="0" w:color="000000"/>
              <w:bottom w:val="single" w:sz="6" w:space="0" w:color="000000"/>
              <w:right w:val="single" w:sz="6" w:space="0" w:color="000000"/>
            </w:tcBorders>
            <w:vAlign w:val="center"/>
            <w:hideMark/>
          </w:tcPr>
          <w:p w14:paraId="3153AE32"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Наименование объекта</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724E90B3"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Местоположение</w:t>
            </w:r>
          </w:p>
        </w:tc>
        <w:tc>
          <w:tcPr>
            <w:tcW w:w="3684" w:type="dxa"/>
            <w:tcBorders>
              <w:top w:val="single" w:sz="6" w:space="0" w:color="000000"/>
              <w:left w:val="single" w:sz="6" w:space="0" w:color="000000"/>
              <w:bottom w:val="single" w:sz="6" w:space="0" w:color="000000"/>
              <w:right w:val="single" w:sz="6" w:space="0" w:color="000000"/>
            </w:tcBorders>
            <w:vAlign w:val="center"/>
            <w:hideMark/>
          </w:tcPr>
          <w:p w14:paraId="4B120961"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Организационно-распорядительный документ</w:t>
            </w:r>
          </w:p>
        </w:tc>
      </w:tr>
      <w:tr w:rsidR="000570DD" w:rsidRPr="000570DD" w14:paraId="2EFB636D" w14:textId="77777777" w:rsidTr="00147883">
        <w:trPr>
          <w:trHeight w:val="486"/>
        </w:trPr>
        <w:tc>
          <w:tcPr>
            <w:tcW w:w="1674" w:type="dxa"/>
            <w:vMerge w:val="restart"/>
            <w:tcBorders>
              <w:top w:val="single" w:sz="6" w:space="0" w:color="000000"/>
              <w:left w:val="single" w:sz="6" w:space="0" w:color="000000"/>
              <w:right w:val="single" w:sz="6" w:space="0" w:color="000000"/>
            </w:tcBorders>
            <w:vAlign w:val="center"/>
            <w:hideMark/>
          </w:tcPr>
          <w:p w14:paraId="7E3AD0A8"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выявленные объекты культурного наследия</w:t>
            </w:r>
          </w:p>
        </w:tc>
        <w:tc>
          <w:tcPr>
            <w:tcW w:w="2778" w:type="dxa"/>
            <w:tcBorders>
              <w:top w:val="single" w:sz="6" w:space="0" w:color="000000"/>
              <w:left w:val="single" w:sz="6" w:space="0" w:color="000000"/>
              <w:bottom w:val="single" w:sz="6" w:space="0" w:color="000000"/>
              <w:right w:val="single" w:sz="6" w:space="0" w:color="000000"/>
            </w:tcBorders>
            <w:vAlign w:val="center"/>
            <w:hideMark/>
          </w:tcPr>
          <w:p w14:paraId="3163C19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Церковь Троицкая, 1789 – 1793 гг.</w:t>
            </w:r>
          </w:p>
        </w:tc>
        <w:tc>
          <w:tcPr>
            <w:tcW w:w="2126" w:type="dxa"/>
            <w:tcBorders>
              <w:top w:val="single" w:sz="6" w:space="0" w:color="000000"/>
              <w:left w:val="single" w:sz="6" w:space="0" w:color="000000"/>
              <w:bottom w:val="single" w:sz="6" w:space="0" w:color="000000"/>
              <w:right w:val="single" w:sz="6" w:space="0" w:color="000000"/>
            </w:tcBorders>
            <w:vAlign w:val="center"/>
            <w:hideMark/>
          </w:tcPr>
          <w:p w14:paraId="5B06310B"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с. Усады</w:t>
            </w:r>
          </w:p>
        </w:tc>
        <w:tc>
          <w:tcPr>
            <w:tcW w:w="3684" w:type="dxa"/>
            <w:tcBorders>
              <w:top w:val="single" w:sz="6" w:space="0" w:color="000000"/>
              <w:left w:val="single" w:sz="6" w:space="0" w:color="000000"/>
              <w:bottom w:val="single" w:sz="6" w:space="0" w:color="000000"/>
              <w:right w:val="single" w:sz="6" w:space="0" w:color="000000"/>
            </w:tcBorders>
            <w:vAlign w:val="center"/>
            <w:hideMark/>
          </w:tcPr>
          <w:p w14:paraId="17944A84"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w:t>
            </w:r>
          </w:p>
        </w:tc>
      </w:tr>
      <w:tr w:rsidR="000570DD" w:rsidRPr="000570DD" w14:paraId="71AD8E3E" w14:textId="77777777" w:rsidTr="00147883">
        <w:trPr>
          <w:trHeight w:val="523"/>
        </w:trPr>
        <w:tc>
          <w:tcPr>
            <w:tcW w:w="1674" w:type="dxa"/>
            <w:vMerge/>
            <w:tcBorders>
              <w:left w:val="single" w:sz="6" w:space="0" w:color="000000"/>
              <w:right w:val="single" w:sz="6" w:space="0" w:color="000000"/>
            </w:tcBorders>
            <w:vAlign w:val="center"/>
          </w:tcPr>
          <w:p w14:paraId="7D220C4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778" w:type="dxa"/>
            <w:tcBorders>
              <w:top w:val="single" w:sz="6" w:space="0" w:color="000000"/>
              <w:left w:val="single" w:sz="6" w:space="0" w:color="000000"/>
              <w:bottom w:val="single" w:sz="6" w:space="0" w:color="000000"/>
              <w:right w:val="single" w:sz="6" w:space="0" w:color="000000"/>
            </w:tcBorders>
            <w:vAlign w:val="center"/>
          </w:tcPr>
          <w:p w14:paraId="1E3E357F"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Комплекс спиртзавода Журавлева</w:t>
            </w:r>
          </w:p>
        </w:tc>
        <w:tc>
          <w:tcPr>
            <w:tcW w:w="2126" w:type="dxa"/>
            <w:tcBorders>
              <w:top w:val="single" w:sz="6" w:space="0" w:color="000000"/>
              <w:left w:val="single" w:sz="6" w:space="0" w:color="000000"/>
              <w:bottom w:val="single" w:sz="6" w:space="0" w:color="000000"/>
              <w:right w:val="single" w:sz="6" w:space="0" w:color="000000"/>
            </w:tcBorders>
            <w:vAlign w:val="center"/>
          </w:tcPr>
          <w:p w14:paraId="53970F0B"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с. Усады</w:t>
            </w:r>
          </w:p>
        </w:tc>
        <w:tc>
          <w:tcPr>
            <w:tcW w:w="3684" w:type="dxa"/>
            <w:tcBorders>
              <w:top w:val="single" w:sz="6" w:space="0" w:color="000000"/>
              <w:left w:val="single" w:sz="6" w:space="0" w:color="000000"/>
              <w:bottom w:val="single" w:sz="6" w:space="0" w:color="000000"/>
              <w:right w:val="single" w:sz="6" w:space="0" w:color="000000"/>
            </w:tcBorders>
            <w:vAlign w:val="center"/>
          </w:tcPr>
          <w:p w14:paraId="652904E4"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w:t>
            </w:r>
          </w:p>
        </w:tc>
      </w:tr>
      <w:tr w:rsidR="000570DD" w:rsidRPr="000570DD" w14:paraId="687024C6" w14:textId="77777777" w:rsidTr="00147883">
        <w:trPr>
          <w:trHeight w:val="523"/>
        </w:trPr>
        <w:tc>
          <w:tcPr>
            <w:tcW w:w="1674" w:type="dxa"/>
            <w:vMerge/>
            <w:tcBorders>
              <w:left w:val="single" w:sz="6" w:space="0" w:color="000000"/>
              <w:right w:val="single" w:sz="6" w:space="0" w:color="000000"/>
            </w:tcBorders>
            <w:vAlign w:val="center"/>
          </w:tcPr>
          <w:p w14:paraId="2A36E48C"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778" w:type="dxa"/>
            <w:tcBorders>
              <w:top w:val="single" w:sz="6" w:space="0" w:color="000000"/>
              <w:left w:val="single" w:sz="6" w:space="0" w:color="000000"/>
              <w:bottom w:val="single" w:sz="6" w:space="0" w:color="000000"/>
              <w:right w:val="single" w:sz="6" w:space="0" w:color="000000"/>
            </w:tcBorders>
            <w:vAlign w:val="center"/>
          </w:tcPr>
          <w:p w14:paraId="16EAAACD"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Здание спиртового завода, 1847 г.</w:t>
            </w:r>
          </w:p>
        </w:tc>
        <w:tc>
          <w:tcPr>
            <w:tcW w:w="2126" w:type="dxa"/>
            <w:tcBorders>
              <w:top w:val="single" w:sz="6" w:space="0" w:color="000000"/>
              <w:left w:val="single" w:sz="6" w:space="0" w:color="000000"/>
              <w:bottom w:val="single" w:sz="6" w:space="0" w:color="000000"/>
              <w:right w:val="single" w:sz="6" w:space="0" w:color="000000"/>
            </w:tcBorders>
            <w:vAlign w:val="center"/>
          </w:tcPr>
          <w:p w14:paraId="43A72914"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с. Усады</w:t>
            </w:r>
          </w:p>
        </w:tc>
        <w:tc>
          <w:tcPr>
            <w:tcW w:w="3684" w:type="dxa"/>
            <w:tcBorders>
              <w:top w:val="single" w:sz="6" w:space="0" w:color="000000"/>
              <w:left w:val="single" w:sz="6" w:space="0" w:color="000000"/>
              <w:bottom w:val="single" w:sz="6" w:space="0" w:color="000000"/>
              <w:right w:val="single" w:sz="6" w:space="0" w:color="000000"/>
            </w:tcBorders>
            <w:vAlign w:val="center"/>
          </w:tcPr>
          <w:p w14:paraId="7EDFBD5A"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w:t>
            </w:r>
          </w:p>
        </w:tc>
      </w:tr>
      <w:tr w:rsidR="000570DD" w:rsidRPr="000570DD" w14:paraId="535CE735" w14:textId="77777777" w:rsidTr="00147883">
        <w:trPr>
          <w:trHeight w:val="523"/>
        </w:trPr>
        <w:tc>
          <w:tcPr>
            <w:tcW w:w="1674" w:type="dxa"/>
            <w:vMerge/>
            <w:tcBorders>
              <w:left w:val="single" w:sz="6" w:space="0" w:color="000000"/>
              <w:right w:val="single" w:sz="6" w:space="0" w:color="000000"/>
            </w:tcBorders>
            <w:vAlign w:val="center"/>
          </w:tcPr>
          <w:p w14:paraId="313F9C2B"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778" w:type="dxa"/>
            <w:tcBorders>
              <w:top w:val="single" w:sz="6" w:space="0" w:color="000000"/>
              <w:left w:val="single" w:sz="6" w:space="0" w:color="000000"/>
              <w:bottom w:val="single" w:sz="6" w:space="0" w:color="000000"/>
              <w:right w:val="single" w:sz="6" w:space="0" w:color="000000"/>
            </w:tcBorders>
            <w:vAlign w:val="center"/>
          </w:tcPr>
          <w:p w14:paraId="7056E81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 xml:space="preserve">Здание винного отделения завода, конец 70-х гг. </w:t>
            </w:r>
            <w:r w:rsidRPr="000570DD">
              <w:rPr>
                <w:rFonts w:ascii="Times New Roman" w:eastAsia="Times New Roman" w:hAnsi="Times New Roman" w:cs="Times New Roman"/>
                <w:color w:val="auto"/>
                <w:sz w:val="22"/>
                <w:szCs w:val="20"/>
                <w:lang w:val="en-US" w:eastAsia="en-US" w:bidi="ar-SA"/>
              </w:rPr>
              <w:t>XIX</w:t>
            </w:r>
            <w:r w:rsidRPr="000570DD">
              <w:rPr>
                <w:rFonts w:ascii="Times New Roman" w:eastAsia="Times New Roman" w:hAnsi="Times New Roman" w:cs="Times New Roman"/>
                <w:color w:val="auto"/>
                <w:sz w:val="22"/>
                <w:szCs w:val="20"/>
                <w:lang w:eastAsia="en-US" w:bidi="ar-SA"/>
              </w:rPr>
              <w:t xml:space="preserve"> в.</w:t>
            </w:r>
          </w:p>
        </w:tc>
        <w:tc>
          <w:tcPr>
            <w:tcW w:w="2126" w:type="dxa"/>
            <w:tcBorders>
              <w:top w:val="single" w:sz="6" w:space="0" w:color="000000"/>
              <w:left w:val="single" w:sz="6" w:space="0" w:color="000000"/>
              <w:bottom w:val="single" w:sz="6" w:space="0" w:color="000000"/>
              <w:right w:val="single" w:sz="6" w:space="0" w:color="000000"/>
            </w:tcBorders>
            <w:vAlign w:val="center"/>
          </w:tcPr>
          <w:p w14:paraId="5112F60D"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с. Усады</w:t>
            </w:r>
          </w:p>
        </w:tc>
        <w:tc>
          <w:tcPr>
            <w:tcW w:w="3684" w:type="dxa"/>
            <w:tcBorders>
              <w:top w:val="single" w:sz="6" w:space="0" w:color="000000"/>
              <w:left w:val="single" w:sz="6" w:space="0" w:color="000000"/>
              <w:bottom w:val="single" w:sz="6" w:space="0" w:color="000000"/>
              <w:right w:val="single" w:sz="6" w:space="0" w:color="000000"/>
            </w:tcBorders>
            <w:vAlign w:val="center"/>
          </w:tcPr>
          <w:p w14:paraId="5F762B02"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w:t>
            </w:r>
          </w:p>
        </w:tc>
      </w:tr>
      <w:tr w:rsidR="000570DD" w:rsidRPr="000570DD" w14:paraId="4041911B" w14:textId="77777777" w:rsidTr="00147883">
        <w:trPr>
          <w:trHeight w:val="523"/>
        </w:trPr>
        <w:tc>
          <w:tcPr>
            <w:tcW w:w="1674" w:type="dxa"/>
            <w:vMerge/>
            <w:tcBorders>
              <w:left w:val="single" w:sz="6" w:space="0" w:color="000000"/>
              <w:right w:val="single" w:sz="6" w:space="0" w:color="000000"/>
            </w:tcBorders>
            <w:vAlign w:val="center"/>
          </w:tcPr>
          <w:p w14:paraId="2E1EC348"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778" w:type="dxa"/>
            <w:tcBorders>
              <w:top w:val="single" w:sz="6" w:space="0" w:color="000000"/>
              <w:left w:val="single" w:sz="6" w:space="0" w:color="000000"/>
              <w:bottom w:val="single" w:sz="6" w:space="0" w:color="000000"/>
              <w:right w:val="single" w:sz="6" w:space="0" w:color="000000"/>
            </w:tcBorders>
            <w:vAlign w:val="center"/>
          </w:tcPr>
          <w:p w14:paraId="6D3671A0"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Здание бродильного цеха, 1847 г.</w:t>
            </w:r>
          </w:p>
        </w:tc>
        <w:tc>
          <w:tcPr>
            <w:tcW w:w="2126" w:type="dxa"/>
            <w:tcBorders>
              <w:top w:val="single" w:sz="6" w:space="0" w:color="000000"/>
              <w:left w:val="single" w:sz="6" w:space="0" w:color="000000"/>
              <w:bottom w:val="single" w:sz="6" w:space="0" w:color="000000"/>
              <w:right w:val="single" w:sz="6" w:space="0" w:color="000000"/>
            </w:tcBorders>
            <w:vAlign w:val="center"/>
          </w:tcPr>
          <w:p w14:paraId="5CB20A7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с. Усады</w:t>
            </w:r>
          </w:p>
        </w:tc>
        <w:tc>
          <w:tcPr>
            <w:tcW w:w="3684" w:type="dxa"/>
            <w:tcBorders>
              <w:top w:val="single" w:sz="6" w:space="0" w:color="000000"/>
              <w:left w:val="single" w:sz="6" w:space="0" w:color="000000"/>
              <w:bottom w:val="single" w:sz="6" w:space="0" w:color="000000"/>
              <w:right w:val="single" w:sz="6" w:space="0" w:color="000000"/>
            </w:tcBorders>
            <w:vAlign w:val="center"/>
          </w:tcPr>
          <w:p w14:paraId="3548ADD5"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w:t>
            </w:r>
          </w:p>
        </w:tc>
      </w:tr>
      <w:tr w:rsidR="000570DD" w:rsidRPr="000570DD" w14:paraId="4E77B217" w14:textId="77777777" w:rsidTr="00147883">
        <w:trPr>
          <w:trHeight w:val="523"/>
        </w:trPr>
        <w:tc>
          <w:tcPr>
            <w:tcW w:w="1674" w:type="dxa"/>
            <w:vMerge/>
            <w:tcBorders>
              <w:left w:val="single" w:sz="6" w:space="0" w:color="000000"/>
              <w:right w:val="single" w:sz="6" w:space="0" w:color="000000"/>
            </w:tcBorders>
            <w:vAlign w:val="center"/>
          </w:tcPr>
          <w:p w14:paraId="2E6892A6"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778" w:type="dxa"/>
            <w:tcBorders>
              <w:top w:val="single" w:sz="6" w:space="0" w:color="000000"/>
              <w:left w:val="single" w:sz="6" w:space="0" w:color="000000"/>
              <w:bottom w:val="single" w:sz="6" w:space="0" w:color="000000"/>
              <w:right w:val="single" w:sz="6" w:space="0" w:color="000000"/>
            </w:tcBorders>
            <w:vAlign w:val="center"/>
          </w:tcPr>
          <w:p w14:paraId="7CCEBBF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 xml:space="preserve">Здание водонапорной колонки, конец 70-х гг. </w:t>
            </w:r>
            <w:r w:rsidRPr="000570DD">
              <w:rPr>
                <w:rFonts w:ascii="Times New Roman" w:eastAsia="Times New Roman" w:hAnsi="Times New Roman" w:cs="Times New Roman"/>
                <w:color w:val="auto"/>
                <w:sz w:val="22"/>
                <w:szCs w:val="20"/>
                <w:lang w:val="en-US" w:eastAsia="en-US" w:bidi="ar-SA"/>
              </w:rPr>
              <w:t xml:space="preserve">XIX </w:t>
            </w:r>
            <w:r w:rsidRPr="000570DD">
              <w:rPr>
                <w:rFonts w:ascii="Times New Roman" w:eastAsia="Times New Roman" w:hAnsi="Times New Roman" w:cs="Times New Roman"/>
                <w:color w:val="auto"/>
                <w:sz w:val="22"/>
                <w:szCs w:val="20"/>
                <w:lang w:eastAsia="en-US" w:bidi="ar-SA"/>
              </w:rPr>
              <w:t>в.</w:t>
            </w:r>
          </w:p>
        </w:tc>
        <w:tc>
          <w:tcPr>
            <w:tcW w:w="2126" w:type="dxa"/>
            <w:tcBorders>
              <w:top w:val="single" w:sz="6" w:space="0" w:color="000000"/>
              <w:left w:val="single" w:sz="6" w:space="0" w:color="000000"/>
              <w:bottom w:val="single" w:sz="6" w:space="0" w:color="000000"/>
              <w:right w:val="single" w:sz="6" w:space="0" w:color="000000"/>
            </w:tcBorders>
            <w:vAlign w:val="center"/>
          </w:tcPr>
          <w:p w14:paraId="220E3F36"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с. Усады *</w:t>
            </w:r>
          </w:p>
        </w:tc>
        <w:tc>
          <w:tcPr>
            <w:tcW w:w="3684" w:type="dxa"/>
            <w:tcBorders>
              <w:top w:val="single" w:sz="6" w:space="0" w:color="000000"/>
              <w:left w:val="single" w:sz="6" w:space="0" w:color="000000"/>
              <w:bottom w:val="single" w:sz="6" w:space="0" w:color="000000"/>
              <w:right w:val="single" w:sz="6" w:space="0" w:color="000000"/>
            </w:tcBorders>
            <w:vAlign w:val="center"/>
          </w:tcPr>
          <w:p w14:paraId="179BC8EC"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w:t>
            </w:r>
          </w:p>
        </w:tc>
      </w:tr>
      <w:tr w:rsidR="000570DD" w:rsidRPr="000570DD" w14:paraId="28F73FE3" w14:textId="77777777" w:rsidTr="00147883">
        <w:trPr>
          <w:trHeight w:val="523"/>
        </w:trPr>
        <w:tc>
          <w:tcPr>
            <w:tcW w:w="1674" w:type="dxa"/>
            <w:vMerge/>
            <w:tcBorders>
              <w:left w:val="single" w:sz="6" w:space="0" w:color="000000"/>
              <w:right w:val="single" w:sz="6" w:space="0" w:color="000000"/>
            </w:tcBorders>
            <w:vAlign w:val="center"/>
          </w:tcPr>
          <w:p w14:paraId="60F80A93"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778" w:type="dxa"/>
            <w:tcBorders>
              <w:top w:val="single" w:sz="6" w:space="0" w:color="000000"/>
              <w:left w:val="single" w:sz="6" w:space="0" w:color="000000"/>
              <w:bottom w:val="single" w:sz="6" w:space="0" w:color="000000"/>
              <w:right w:val="single" w:sz="6" w:space="0" w:color="000000"/>
            </w:tcBorders>
            <w:vAlign w:val="center"/>
          </w:tcPr>
          <w:p w14:paraId="26BA8AA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 xml:space="preserve">Водонапорная башня, конец 70-х гг. </w:t>
            </w:r>
            <w:r w:rsidRPr="000570DD">
              <w:rPr>
                <w:rFonts w:ascii="Times New Roman" w:eastAsia="Times New Roman" w:hAnsi="Times New Roman" w:cs="Times New Roman"/>
                <w:color w:val="auto"/>
                <w:sz w:val="22"/>
                <w:szCs w:val="20"/>
                <w:lang w:val="en-US" w:eastAsia="en-US" w:bidi="ar-SA"/>
              </w:rPr>
              <w:t xml:space="preserve">XIX </w:t>
            </w:r>
            <w:r w:rsidRPr="000570DD">
              <w:rPr>
                <w:rFonts w:ascii="Times New Roman" w:eastAsia="Times New Roman" w:hAnsi="Times New Roman" w:cs="Times New Roman"/>
                <w:color w:val="auto"/>
                <w:sz w:val="22"/>
                <w:szCs w:val="20"/>
                <w:lang w:eastAsia="en-US" w:bidi="ar-SA"/>
              </w:rPr>
              <w:t>в.</w:t>
            </w:r>
          </w:p>
        </w:tc>
        <w:tc>
          <w:tcPr>
            <w:tcW w:w="2126" w:type="dxa"/>
            <w:tcBorders>
              <w:top w:val="single" w:sz="6" w:space="0" w:color="000000"/>
              <w:left w:val="single" w:sz="6" w:space="0" w:color="000000"/>
              <w:bottom w:val="single" w:sz="6" w:space="0" w:color="000000"/>
              <w:right w:val="single" w:sz="6" w:space="0" w:color="000000"/>
            </w:tcBorders>
            <w:vAlign w:val="center"/>
          </w:tcPr>
          <w:p w14:paraId="5D664664"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с. Усады</w:t>
            </w:r>
          </w:p>
        </w:tc>
        <w:tc>
          <w:tcPr>
            <w:tcW w:w="3684" w:type="dxa"/>
            <w:tcBorders>
              <w:top w:val="single" w:sz="6" w:space="0" w:color="000000"/>
              <w:left w:val="single" w:sz="6" w:space="0" w:color="000000"/>
              <w:bottom w:val="single" w:sz="6" w:space="0" w:color="000000"/>
              <w:right w:val="single" w:sz="6" w:space="0" w:color="000000"/>
            </w:tcBorders>
            <w:vAlign w:val="center"/>
          </w:tcPr>
          <w:p w14:paraId="37A751BB"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w:t>
            </w:r>
          </w:p>
        </w:tc>
      </w:tr>
      <w:tr w:rsidR="000570DD" w:rsidRPr="000570DD" w14:paraId="368E7C67" w14:textId="77777777" w:rsidTr="00147883">
        <w:trPr>
          <w:trHeight w:val="523"/>
        </w:trPr>
        <w:tc>
          <w:tcPr>
            <w:tcW w:w="1674" w:type="dxa"/>
            <w:vMerge/>
            <w:tcBorders>
              <w:left w:val="single" w:sz="6" w:space="0" w:color="000000"/>
              <w:right w:val="single" w:sz="6" w:space="0" w:color="000000"/>
            </w:tcBorders>
            <w:vAlign w:val="center"/>
          </w:tcPr>
          <w:p w14:paraId="305AAFD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778" w:type="dxa"/>
            <w:tcBorders>
              <w:top w:val="single" w:sz="6" w:space="0" w:color="000000"/>
              <w:left w:val="single" w:sz="6" w:space="0" w:color="000000"/>
              <w:bottom w:val="single" w:sz="6" w:space="0" w:color="000000"/>
              <w:right w:val="single" w:sz="6" w:space="0" w:color="000000"/>
            </w:tcBorders>
            <w:vAlign w:val="center"/>
          </w:tcPr>
          <w:p w14:paraId="2218DD2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 xml:space="preserve">Усадьба Журавлева, конец 70-х гг. </w:t>
            </w:r>
            <w:r w:rsidRPr="000570DD">
              <w:rPr>
                <w:rFonts w:ascii="Times New Roman" w:eastAsia="Times New Roman" w:hAnsi="Times New Roman" w:cs="Times New Roman"/>
                <w:color w:val="auto"/>
                <w:sz w:val="22"/>
                <w:szCs w:val="20"/>
                <w:lang w:val="en-US" w:eastAsia="en-US" w:bidi="ar-SA"/>
              </w:rPr>
              <w:t xml:space="preserve">XIX </w:t>
            </w:r>
            <w:r w:rsidRPr="000570DD">
              <w:rPr>
                <w:rFonts w:ascii="Times New Roman" w:eastAsia="Times New Roman" w:hAnsi="Times New Roman" w:cs="Times New Roman"/>
                <w:color w:val="auto"/>
                <w:sz w:val="22"/>
                <w:szCs w:val="20"/>
                <w:lang w:eastAsia="en-US" w:bidi="ar-SA"/>
              </w:rPr>
              <w:t>в.</w:t>
            </w:r>
          </w:p>
        </w:tc>
        <w:tc>
          <w:tcPr>
            <w:tcW w:w="2126" w:type="dxa"/>
            <w:tcBorders>
              <w:top w:val="single" w:sz="6" w:space="0" w:color="000000"/>
              <w:left w:val="single" w:sz="6" w:space="0" w:color="000000"/>
              <w:bottom w:val="single" w:sz="6" w:space="0" w:color="000000"/>
              <w:right w:val="single" w:sz="6" w:space="0" w:color="000000"/>
            </w:tcBorders>
            <w:vAlign w:val="center"/>
          </w:tcPr>
          <w:p w14:paraId="2EE88898"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с. Усады</w:t>
            </w:r>
          </w:p>
        </w:tc>
        <w:tc>
          <w:tcPr>
            <w:tcW w:w="3684" w:type="dxa"/>
            <w:tcBorders>
              <w:top w:val="single" w:sz="6" w:space="0" w:color="000000"/>
              <w:left w:val="single" w:sz="6" w:space="0" w:color="000000"/>
              <w:bottom w:val="single" w:sz="6" w:space="0" w:color="000000"/>
              <w:right w:val="single" w:sz="6" w:space="0" w:color="000000"/>
            </w:tcBorders>
            <w:vAlign w:val="center"/>
          </w:tcPr>
          <w:p w14:paraId="29CCF2E1"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w:t>
            </w:r>
          </w:p>
        </w:tc>
      </w:tr>
      <w:tr w:rsidR="000570DD" w:rsidRPr="000570DD" w14:paraId="3101ECFE" w14:textId="77777777" w:rsidTr="00147883">
        <w:trPr>
          <w:trHeight w:val="523"/>
        </w:trPr>
        <w:tc>
          <w:tcPr>
            <w:tcW w:w="1674" w:type="dxa"/>
            <w:vMerge/>
            <w:tcBorders>
              <w:left w:val="single" w:sz="6" w:space="0" w:color="000000"/>
              <w:right w:val="single" w:sz="6" w:space="0" w:color="000000"/>
            </w:tcBorders>
            <w:vAlign w:val="center"/>
          </w:tcPr>
          <w:p w14:paraId="13474D0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778" w:type="dxa"/>
            <w:tcBorders>
              <w:top w:val="single" w:sz="6" w:space="0" w:color="000000"/>
              <w:left w:val="single" w:sz="6" w:space="0" w:color="000000"/>
              <w:bottom w:val="single" w:sz="6" w:space="0" w:color="000000"/>
              <w:right w:val="single" w:sz="6" w:space="0" w:color="000000"/>
            </w:tcBorders>
            <w:vAlign w:val="center"/>
          </w:tcPr>
          <w:p w14:paraId="316264E0"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 xml:space="preserve">Дом писаря, конец 70-х гг. </w:t>
            </w:r>
            <w:r w:rsidRPr="000570DD">
              <w:rPr>
                <w:rFonts w:ascii="Times New Roman" w:eastAsia="Times New Roman" w:hAnsi="Times New Roman" w:cs="Times New Roman"/>
                <w:color w:val="auto"/>
                <w:sz w:val="22"/>
                <w:szCs w:val="20"/>
                <w:lang w:val="en-US" w:eastAsia="en-US" w:bidi="ar-SA"/>
              </w:rPr>
              <w:t xml:space="preserve">XIX </w:t>
            </w:r>
            <w:r w:rsidRPr="000570DD">
              <w:rPr>
                <w:rFonts w:ascii="Times New Roman" w:eastAsia="Times New Roman" w:hAnsi="Times New Roman" w:cs="Times New Roman"/>
                <w:color w:val="auto"/>
                <w:sz w:val="22"/>
                <w:szCs w:val="20"/>
                <w:lang w:eastAsia="en-US" w:bidi="ar-SA"/>
              </w:rPr>
              <w:t>в.</w:t>
            </w:r>
          </w:p>
        </w:tc>
        <w:tc>
          <w:tcPr>
            <w:tcW w:w="2126" w:type="dxa"/>
            <w:tcBorders>
              <w:top w:val="single" w:sz="6" w:space="0" w:color="000000"/>
              <w:left w:val="single" w:sz="6" w:space="0" w:color="000000"/>
              <w:bottom w:val="single" w:sz="6" w:space="0" w:color="000000"/>
              <w:right w:val="single" w:sz="6" w:space="0" w:color="000000"/>
            </w:tcBorders>
            <w:vAlign w:val="center"/>
          </w:tcPr>
          <w:p w14:paraId="26C4B7B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с. Усады *</w:t>
            </w:r>
          </w:p>
        </w:tc>
        <w:tc>
          <w:tcPr>
            <w:tcW w:w="3684" w:type="dxa"/>
            <w:tcBorders>
              <w:top w:val="single" w:sz="6" w:space="0" w:color="000000"/>
              <w:left w:val="single" w:sz="6" w:space="0" w:color="000000"/>
              <w:bottom w:val="single" w:sz="6" w:space="0" w:color="000000"/>
              <w:right w:val="single" w:sz="6" w:space="0" w:color="000000"/>
            </w:tcBorders>
            <w:vAlign w:val="center"/>
          </w:tcPr>
          <w:p w14:paraId="63C8FF95"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w:t>
            </w:r>
          </w:p>
        </w:tc>
      </w:tr>
      <w:tr w:rsidR="000570DD" w:rsidRPr="000570DD" w14:paraId="5776499B" w14:textId="77777777" w:rsidTr="00147883">
        <w:trPr>
          <w:trHeight w:val="523"/>
        </w:trPr>
        <w:tc>
          <w:tcPr>
            <w:tcW w:w="1674" w:type="dxa"/>
            <w:vMerge/>
            <w:tcBorders>
              <w:left w:val="single" w:sz="6" w:space="0" w:color="000000"/>
              <w:right w:val="single" w:sz="6" w:space="0" w:color="000000"/>
            </w:tcBorders>
            <w:vAlign w:val="center"/>
          </w:tcPr>
          <w:p w14:paraId="31ED9B66"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778" w:type="dxa"/>
            <w:tcBorders>
              <w:top w:val="single" w:sz="6" w:space="0" w:color="000000"/>
              <w:left w:val="single" w:sz="6" w:space="0" w:color="000000"/>
              <w:bottom w:val="single" w:sz="6" w:space="0" w:color="000000"/>
              <w:right w:val="single" w:sz="6" w:space="0" w:color="000000"/>
            </w:tcBorders>
            <w:vAlign w:val="center"/>
          </w:tcPr>
          <w:p w14:paraId="036F6AB4"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 xml:space="preserve">Жилой дом управляющего поместьем Н.М. Журавлева, конец 70-х гг. </w:t>
            </w:r>
            <w:r w:rsidRPr="000570DD">
              <w:rPr>
                <w:rFonts w:ascii="Times New Roman" w:eastAsia="Times New Roman" w:hAnsi="Times New Roman" w:cs="Times New Roman"/>
                <w:color w:val="auto"/>
                <w:sz w:val="22"/>
                <w:szCs w:val="20"/>
                <w:lang w:val="en-US" w:eastAsia="en-US" w:bidi="ar-SA"/>
              </w:rPr>
              <w:t xml:space="preserve">XIX </w:t>
            </w:r>
            <w:r w:rsidRPr="000570DD">
              <w:rPr>
                <w:rFonts w:ascii="Times New Roman" w:eastAsia="Times New Roman" w:hAnsi="Times New Roman" w:cs="Times New Roman"/>
                <w:color w:val="auto"/>
                <w:sz w:val="22"/>
                <w:szCs w:val="20"/>
                <w:lang w:eastAsia="en-US" w:bidi="ar-SA"/>
              </w:rPr>
              <w:t>в.</w:t>
            </w:r>
          </w:p>
        </w:tc>
        <w:tc>
          <w:tcPr>
            <w:tcW w:w="2126" w:type="dxa"/>
            <w:tcBorders>
              <w:top w:val="single" w:sz="6" w:space="0" w:color="000000"/>
              <w:left w:val="single" w:sz="6" w:space="0" w:color="000000"/>
              <w:bottom w:val="single" w:sz="6" w:space="0" w:color="000000"/>
              <w:right w:val="single" w:sz="6" w:space="0" w:color="000000"/>
            </w:tcBorders>
            <w:vAlign w:val="center"/>
          </w:tcPr>
          <w:p w14:paraId="645D3C47"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с. Усады</w:t>
            </w:r>
          </w:p>
        </w:tc>
        <w:tc>
          <w:tcPr>
            <w:tcW w:w="3684" w:type="dxa"/>
            <w:tcBorders>
              <w:top w:val="single" w:sz="6" w:space="0" w:color="000000"/>
              <w:left w:val="single" w:sz="6" w:space="0" w:color="000000"/>
              <w:bottom w:val="single" w:sz="6" w:space="0" w:color="000000"/>
              <w:right w:val="single" w:sz="6" w:space="0" w:color="000000"/>
            </w:tcBorders>
            <w:vAlign w:val="center"/>
          </w:tcPr>
          <w:p w14:paraId="67DE552B"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w:t>
            </w:r>
          </w:p>
        </w:tc>
      </w:tr>
      <w:tr w:rsidR="000570DD" w:rsidRPr="000570DD" w14:paraId="2C8E44A3" w14:textId="77777777" w:rsidTr="00147883">
        <w:trPr>
          <w:trHeight w:val="523"/>
        </w:trPr>
        <w:tc>
          <w:tcPr>
            <w:tcW w:w="1674" w:type="dxa"/>
            <w:vMerge/>
            <w:tcBorders>
              <w:left w:val="single" w:sz="6" w:space="0" w:color="000000"/>
              <w:right w:val="single" w:sz="6" w:space="0" w:color="000000"/>
            </w:tcBorders>
            <w:vAlign w:val="center"/>
          </w:tcPr>
          <w:p w14:paraId="6FF2AA3B"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778" w:type="dxa"/>
            <w:tcBorders>
              <w:top w:val="single" w:sz="6" w:space="0" w:color="000000"/>
              <w:left w:val="single" w:sz="6" w:space="0" w:color="000000"/>
              <w:bottom w:val="single" w:sz="6" w:space="0" w:color="000000"/>
              <w:right w:val="single" w:sz="6" w:space="0" w:color="000000"/>
            </w:tcBorders>
            <w:vAlign w:val="center"/>
          </w:tcPr>
          <w:p w14:paraId="4B797AFD"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 xml:space="preserve">Здание конторы, где размещалось управление поместьем Н.М. Журавлева, конец 70-х гг. </w:t>
            </w:r>
            <w:r w:rsidRPr="000570DD">
              <w:rPr>
                <w:rFonts w:ascii="Times New Roman" w:eastAsia="Times New Roman" w:hAnsi="Times New Roman" w:cs="Times New Roman"/>
                <w:color w:val="auto"/>
                <w:sz w:val="22"/>
                <w:szCs w:val="20"/>
                <w:lang w:val="en-US" w:eastAsia="en-US" w:bidi="ar-SA"/>
              </w:rPr>
              <w:t xml:space="preserve">XIX </w:t>
            </w:r>
            <w:r w:rsidRPr="000570DD">
              <w:rPr>
                <w:rFonts w:ascii="Times New Roman" w:eastAsia="Times New Roman" w:hAnsi="Times New Roman" w:cs="Times New Roman"/>
                <w:color w:val="auto"/>
                <w:sz w:val="22"/>
                <w:szCs w:val="20"/>
                <w:lang w:eastAsia="en-US" w:bidi="ar-SA"/>
              </w:rPr>
              <w:t>в.</w:t>
            </w:r>
          </w:p>
        </w:tc>
        <w:tc>
          <w:tcPr>
            <w:tcW w:w="2126" w:type="dxa"/>
            <w:tcBorders>
              <w:top w:val="single" w:sz="6" w:space="0" w:color="000000"/>
              <w:left w:val="single" w:sz="6" w:space="0" w:color="000000"/>
              <w:bottom w:val="single" w:sz="6" w:space="0" w:color="000000"/>
              <w:right w:val="single" w:sz="6" w:space="0" w:color="000000"/>
            </w:tcBorders>
            <w:vAlign w:val="center"/>
          </w:tcPr>
          <w:p w14:paraId="0E7028EF"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с. Усады</w:t>
            </w:r>
          </w:p>
        </w:tc>
        <w:tc>
          <w:tcPr>
            <w:tcW w:w="3684" w:type="dxa"/>
            <w:tcBorders>
              <w:top w:val="single" w:sz="6" w:space="0" w:color="000000"/>
              <w:left w:val="single" w:sz="6" w:space="0" w:color="000000"/>
              <w:bottom w:val="single" w:sz="6" w:space="0" w:color="000000"/>
              <w:right w:val="single" w:sz="6" w:space="0" w:color="000000"/>
            </w:tcBorders>
            <w:vAlign w:val="center"/>
          </w:tcPr>
          <w:p w14:paraId="7FDF1750"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w:t>
            </w:r>
          </w:p>
        </w:tc>
      </w:tr>
      <w:tr w:rsidR="000570DD" w:rsidRPr="000570DD" w14:paraId="5625F9D7" w14:textId="77777777" w:rsidTr="00147883">
        <w:trPr>
          <w:trHeight w:val="523"/>
        </w:trPr>
        <w:tc>
          <w:tcPr>
            <w:tcW w:w="1674" w:type="dxa"/>
            <w:vMerge/>
            <w:tcBorders>
              <w:left w:val="single" w:sz="6" w:space="0" w:color="000000"/>
              <w:right w:val="single" w:sz="6" w:space="0" w:color="000000"/>
            </w:tcBorders>
            <w:vAlign w:val="center"/>
          </w:tcPr>
          <w:p w14:paraId="68EBDC5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778" w:type="dxa"/>
            <w:tcBorders>
              <w:top w:val="single" w:sz="6" w:space="0" w:color="000000"/>
              <w:left w:val="single" w:sz="6" w:space="0" w:color="000000"/>
              <w:bottom w:val="single" w:sz="6" w:space="0" w:color="000000"/>
              <w:right w:val="single" w:sz="6" w:space="0" w:color="000000"/>
            </w:tcBorders>
            <w:vAlign w:val="center"/>
          </w:tcPr>
          <w:p w14:paraId="3B708EC8"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 xml:space="preserve">Хозяйственные постройки, принадлежащие помещику Н.М. Журавлеву, конец 70-х гг. </w:t>
            </w:r>
            <w:r w:rsidRPr="000570DD">
              <w:rPr>
                <w:rFonts w:ascii="Times New Roman" w:eastAsia="Times New Roman" w:hAnsi="Times New Roman" w:cs="Times New Roman"/>
                <w:color w:val="auto"/>
                <w:sz w:val="22"/>
                <w:szCs w:val="20"/>
                <w:lang w:val="en-US" w:eastAsia="en-US" w:bidi="ar-SA"/>
              </w:rPr>
              <w:t xml:space="preserve">XIX </w:t>
            </w:r>
            <w:r w:rsidRPr="000570DD">
              <w:rPr>
                <w:rFonts w:ascii="Times New Roman" w:eastAsia="Times New Roman" w:hAnsi="Times New Roman" w:cs="Times New Roman"/>
                <w:color w:val="auto"/>
                <w:sz w:val="22"/>
                <w:szCs w:val="20"/>
                <w:lang w:eastAsia="en-US" w:bidi="ar-SA"/>
              </w:rPr>
              <w:t>в.</w:t>
            </w:r>
          </w:p>
        </w:tc>
        <w:tc>
          <w:tcPr>
            <w:tcW w:w="2126" w:type="dxa"/>
            <w:tcBorders>
              <w:top w:val="single" w:sz="6" w:space="0" w:color="000000"/>
              <w:left w:val="single" w:sz="6" w:space="0" w:color="000000"/>
              <w:bottom w:val="single" w:sz="6" w:space="0" w:color="000000"/>
              <w:right w:val="single" w:sz="6" w:space="0" w:color="000000"/>
            </w:tcBorders>
            <w:vAlign w:val="center"/>
          </w:tcPr>
          <w:p w14:paraId="682269B1"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с. Усады</w:t>
            </w:r>
          </w:p>
        </w:tc>
        <w:tc>
          <w:tcPr>
            <w:tcW w:w="3684" w:type="dxa"/>
            <w:tcBorders>
              <w:top w:val="single" w:sz="6" w:space="0" w:color="000000"/>
              <w:left w:val="single" w:sz="6" w:space="0" w:color="000000"/>
              <w:bottom w:val="single" w:sz="6" w:space="0" w:color="000000"/>
              <w:right w:val="single" w:sz="6" w:space="0" w:color="000000"/>
            </w:tcBorders>
            <w:vAlign w:val="center"/>
          </w:tcPr>
          <w:p w14:paraId="0B3D9FBE"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w:t>
            </w:r>
          </w:p>
        </w:tc>
      </w:tr>
      <w:tr w:rsidR="000570DD" w:rsidRPr="000570DD" w14:paraId="4A7CBF98" w14:textId="77777777" w:rsidTr="00147883">
        <w:trPr>
          <w:trHeight w:val="523"/>
        </w:trPr>
        <w:tc>
          <w:tcPr>
            <w:tcW w:w="1674" w:type="dxa"/>
            <w:vMerge/>
            <w:tcBorders>
              <w:left w:val="single" w:sz="6" w:space="0" w:color="000000"/>
              <w:right w:val="single" w:sz="6" w:space="0" w:color="000000"/>
            </w:tcBorders>
            <w:vAlign w:val="center"/>
          </w:tcPr>
          <w:p w14:paraId="09EE8154"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778" w:type="dxa"/>
            <w:tcBorders>
              <w:top w:val="single" w:sz="6" w:space="0" w:color="000000"/>
              <w:left w:val="single" w:sz="6" w:space="0" w:color="000000"/>
              <w:bottom w:val="single" w:sz="6" w:space="0" w:color="000000"/>
              <w:right w:val="single" w:sz="6" w:space="0" w:color="000000"/>
            </w:tcBorders>
            <w:vAlign w:val="center"/>
          </w:tcPr>
          <w:p w14:paraId="1DE42D4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Жилой дом помещика Н.М. Журавлева (2-этажный)</w:t>
            </w:r>
          </w:p>
        </w:tc>
        <w:tc>
          <w:tcPr>
            <w:tcW w:w="2126" w:type="dxa"/>
            <w:tcBorders>
              <w:top w:val="single" w:sz="6" w:space="0" w:color="000000"/>
              <w:left w:val="single" w:sz="6" w:space="0" w:color="000000"/>
              <w:bottom w:val="single" w:sz="6" w:space="0" w:color="000000"/>
              <w:right w:val="single" w:sz="6" w:space="0" w:color="000000"/>
            </w:tcBorders>
            <w:vAlign w:val="center"/>
          </w:tcPr>
          <w:p w14:paraId="55AA251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с. Усады</w:t>
            </w:r>
          </w:p>
        </w:tc>
        <w:tc>
          <w:tcPr>
            <w:tcW w:w="3684" w:type="dxa"/>
            <w:tcBorders>
              <w:top w:val="single" w:sz="6" w:space="0" w:color="000000"/>
              <w:left w:val="single" w:sz="6" w:space="0" w:color="000000"/>
              <w:bottom w:val="single" w:sz="6" w:space="0" w:color="000000"/>
              <w:right w:val="single" w:sz="6" w:space="0" w:color="000000"/>
            </w:tcBorders>
            <w:vAlign w:val="center"/>
          </w:tcPr>
          <w:p w14:paraId="7B5D6F1E"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w:t>
            </w:r>
          </w:p>
        </w:tc>
      </w:tr>
      <w:tr w:rsidR="000570DD" w:rsidRPr="000570DD" w14:paraId="0A370130" w14:textId="77777777" w:rsidTr="00147883">
        <w:trPr>
          <w:trHeight w:val="523"/>
        </w:trPr>
        <w:tc>
          <w:tcPr>
            <w:tcW w:w="1674" w:type="dxa"/>
            <w:vMerge/>
            <w:tcBorders>
              <w:left w:val="single" w:sz="6" w:space="0" w:color="000000"/>
              <w:right w:val="single" w:sz="6" w:space="0" w:color="000000"/>
            </w:tcBorders>
            <w:vAlign w:val="center"/>
          </w:tcPr>
          <w:p w14:paraId="2ECF0110"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778" w:type="dxa"/>
            <w:tcBorders>
              <w:top w:val="single" w:sz="6" w:space="0" w:color="000000"/>
              <w:left w:val="single" w:sz="6" w:space="0" w:color="000000"/>
              <w:bottom w:val="single" w:sz="6" w:space="0" w:color="000000"/>
              <w:right w:val="single" w:sz="6" w:space="0" w:color="000000"/>
            </w:tcBorders>
            <w:vAlign w:val="center"/>
          </w:tcPr>
          <w:p w14:paraId="56688A4B"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Комплекс зданий мельницы Н.М. Журавлева, 1847 г.</w:t>
            </w:r>
          </w:p>
        </w:tc>
        <w:tc>
          <w:tcPr>
            <w:tcW w:w="2126" w:type="dxa"/>
            <w:tcBorders>
              <w:top w:val="single" w:sz="6" w:space="0" w:color="000000"/>
              <w:left w:val="single" w:sz="6" w:space="0" w:color="000000"/>
              <w:bottom w:val="single" w:sz="6" w:space="0" w:color="000000"/>
              <w:right w:val="single" w:sz="6" w:space="0" w:color="000000"/>
            </w:tcBorders>
            <w:vAlign w:val="center"/>
          </w:tcPr>
          <w:p w14:paraId="038E4407"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с. Усады</w:t>
            </w:r>
          </w:p>
        </w:tc>
        <w:tc>
          <w:tcPr>
            <w:tcW w:w="3684" w:type="dxa"/>
            <w:tcBorders>
              <w:top w:val="single" w:sz="6" w:space="0" w:color="000000"/>
              <w:left w:val="single" w:sz="6" w:space="0" w:color="000000"/>
              <w:bottom w:val="single" w:sz="6" w:space="0" w:color="000000"/>
              <w:right w:val="single" w:sz="6" w:space="0" w:color="000000"/>
            </w:tcBorders>
            <w:vAlign w:val="center"/>
          </w:tcPr>
          <w:p w14:paraId="03D47FC9"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w:t>
            </w:r>
          </w:p>
        </w:tc>
      </w:tr>
      <w:tr w:rsidR="000570DD" w:rsidRPr="000570DD" w14:paraId="566FAEE0" w14:textId="77777777" w:rsidTr="00147883">
        <w:trPr>
          <w:trHeight w:val="523"/>
        </w:trPr>
        <w:tc>
          <w:tcPr>
            <w:tcW w:w="1674" w:type="dxa"/>
            <w:vMerge/>
            <w:tcBorders>
              <w:left w:val="single" w:sz="6" w:space="0" w:color="000000"/>
              <w:bottom w:val="single" w:sz="6" w:space="0" w:color="000000"/>
              <w:right w:val="single" w:sz="6" w:space="0" w:color="000000"/>
            </w:tcBorders>
            <w:vAlign w:val="center"/>
          </w:tcPr>
          <w:p w14:paraId="7B3546A1"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778" w:type="dxa"/>
            <w:tcBorders>
              <w:top w:val="single" w:sz="6" w:space="0" w:color="000000"/>
              <w:left w:val="single" w:sz="6" w:space="0" w:color="000000"/>
              <w:bottom w:val="single" w:sz="6" w:space="0" w:color="000000"/>
              <w:right w:val="single" w:sz="6" w:space="0" w:color="000000"/>
            </w:tcBorders>
            <w:vAlign w:val="center"/>
          </w:tcPr>
          <w:p w14:paraId="45E39788"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 xml:space="preserve">Церковь Введенская, 1704 г.; конец </w:t>
            </w:r>
            <w:r w:rsidRPr="000570DD">
              <w:rPr>
                <w:rFonts w:ascii="Times New Roman" w:eastAsia="Times New Roman" w:hAnsi="Times New Roman" w:cs="Times New Roman"/>
                <w:color w:val="auto"/>
                <w:sz w:val="22"/>
                <w:szCs w:val="20"/>
                <w:lang w:val="en-US" w:eastAsia="en-US" w:bidi="ar-SA"/>
              </w:rPr>
              <w:t>XVIII</w:t>
            </w:r>
            <w:r w:rsidRPr="000570DD">
              <w:rPr>
                <w:rFonts w:ascii="Times New Roman" w:eastAsia="Times New Roman" w:hAnsi="Times New Roman" w:cs="Times New Roman"/>
                <w:color w:val="auto"/>
                <w:sz w:val="22"/>
                <w:szCs w:val="20"/>
                <w:lang w:eastAsia="en-US" w:bidi="ar-SA"/>
              </w:rPr>
              <w:t xml:space="preserve"> века</w:t>
            </w:r>
          </w:p>
        </w:tc>
        <w:tc>
          <w:tcPr>
            <w:tcW w:w="2126" w:type="dxa"/>
            <w:tcBorders>
              <w:top w:val="single" w:sz="6" w:space="0" w:color="000000"/>
              <w:left w:val="single" w:sz="6" w:space="0" w:color="000000"/>
              <w:bottom w:val="single" w:sz="6" w:space="0" w:color="000000"/>
              <w:right w:val="single" w:sz="6" w:space="0" w:color="000000"/>
            </w:tcBorders>
            <w:vAlign w:val="center"/>
          </w:tcPr>
          <w:p w14:paraId="47391EC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с. Хохлово</w:t>
            </w:r>
          </w:p>
        </w:tc>
        <w:tc>
          <w:tcPr>
            <w:tcW w:w="3684" w:type="dxa"/>
            <w:tcBorders>
              <w:top w:val="single" w:sz="6" w:space="0" w:color="000000"/>
              <w:left w:val="single" w:sz="6" w:space="0" w:color="000000"/>
              <w:bottom w:val="single" w:sz="6" w:space="0" w:color="000000"/>
              <w:right w:val="single" w:sz="6" w:space="0" w:color="000000"/>
            </w:tcBorders>
            <w:vAlign w:val="center"/>
          </w:tcPr>
          <w:p w14:paraId="755EF1D0" w14:textId="77777777" w:rsidR="000570DD" w:rsidRPr="000570DD" w:rsidRDefault="000570DD" w:rsidP="000570DD">
            <w:pPr>
              <w:widowControl/>
              <w:numPr>
                <w:ilvl w:val="0"/>
                <w:numId w:val="6"/>
              </w:numPr>
              <w:jc w:val="cente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w:t>
            </w:r>
          </w:p>
        </w:tc>
      </w:tr>
    </w:tbl>
    <w:p w14:paraId="15949A06" w14:textId="77777777" w:rsidR="000570DD" w:rsidRPr="000570DD" w:rsidRDefault="000570DD" w:rsidP="000570DD">
      <w:pPr>
        <w:widowControl/>
        <w:numPr>
          <w:ilvl w:val="0"/>
          <w:numId w:val="6"/>
        </w:numPr>
        <w:suppressAutoHyphens/>
        <w:spacing w:before="120"/>
        <w:ind w:firstLine="720"/>
        <w:jc w:val="both"/>
        <w:rPr>
          <w:rFonts w:ascii="Times New Roman" w:eastAsia="Calibri" w:hAnsi="Times New Roman" w:cs="Times New Roman"/>
          <w:color w:val="auto"/>
          <w:sz w:val="20"/>
          <w:szCs w:val="20"/>
          <w:lang w:eastAsia="en-US" w:bidi="ar-SA"/>
        </w:rPr>
      </w:pPr>
      <w:r w:rsidRPr="000570DD">
        <w:rPr>
          <w:rFonts w:ascii="Times New Roman" w:eastAsia="Calibri" w:hAnsi="Times New Roman" w:cs="Times New Roman"/>
          <w:color w:val="auto"/>
          <w:sz w:val="20"/>
          <w:szCs w:val="20"/>
          <w:lang w:eastAsia="en-US" w:bidi="ar-SA"/>
        </w:rPr>
        <w:t>* местоположение объекта не установлено, в связи с чем в графических материалах проекта объект не отображен</w:t>
      </w:r>
    </w:p>
    <w:p w14:paraId="00E5991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032E068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Информация представлена на основании списков объектов культурного наследия, выявленных объектов культурного наследия и объектов, обладающих признаками объектов культурного наследия, предоставленных Министерством культуры Республики Татарстан на 22.07.2015 г.</w:t>
      </w:r>
    </w:p>
    <w:p w14:paraId="17BE463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799855AC" w14:textId="77777777" w:rsidR="000570DD" w:rsidRPr="000570DD" w:rsidRDefault="000570DD" w:rsidP="000570DD">
      <w:pPr>
        <w:keepNext/>
        <w:pageBreakBefore/>
        <w:widowControl/>
        <w:numPr>
          <w:ilvl w:val="0"/>
          <w:numId w:val="6"/>
        </w:numPr>
        <w:spacing w:after="240"/>
        <w:ind w:left="709"/>
        <w:jc w:val="both"/>
        <w:outlineLvl w:val="0"/>
        <w:rPr>
          <w:rFonts w:ascii="Times New Roman" w:eastAsia="Calibri" w:hAnsi="Times New Roman" w:cs="Times New Roman"/>
          <w:b/>
          <w:bCs/>
          <w:caps/>
          <w:color w:val="auto"/>
          <w:kern w:val="32"/>
          <w:sz w:val="28"/>
          <w:szCs w:val="32"/>
          <w:lang w:bidi="ar-SA"/>
        </w:rPr>
      </w:pPr>
      <w:bookmarkStart w:id="83" w:name="_Toc34313198"/>
      <w:r w:rsidRPr="000570DD">
        <w:rPr>
          <w:rFonts w:ascii="Times New Roman" w:eastAsia="Calibri" w:hAnsi="Times New Roman" w:cs="Times New Roman"/>
          <w:b/>
          <w:bCs/>
          <w:caps/>
          <w:color w:val="auto"/>
          <w:kern w:val="32"/>
          <w:sz w:val="28"/>
          <w:szCs w:val="32"/>
          <w:lang w:bidi="ar-SA"/>
        </w:rPr>
        <w:t>5. ОСОБО ОХРАНЯЕМЫЕ ПРИРОДНЫЕ ТЕРРИТОРИИ</w:t>
      </w:r>
      <w:bookmarkEnd w:id="83"/>
    </w:p>
    <w:p w14:paraId="641BA70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На территории Усадского сельского поселения представлены следующие особо охраняемые природные территории:</w:t>
      </w:r>
    </w:p>
    <w:p w14:paraId="13E46DD3"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памятник природы регионального значения «Река Казанка»</w:t>
      </w:r>
    </w:p>
    <w:p w14:paraId="3D55F1CC" w14:textId="77777777" w:rsidR="000570DD" w:rsidRPr="000570DD" w:rsidRDefault="000570DD" w:rsidP="000570DD">
      <w:pPr>
        <w:widowControl/>
        <w:numPr>
          <w:ilvl w:val="0"/>
          <w:numId w:val="6"/>
        </w:numPr>
        <w:ind w:left="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отнесен к особо охраняемым природным территориям Постановлением Совета Министров ТАССР от 10.01.1978 г. № 25 и Постановлением Кабинета Министров Республики Татарстан от 29.12.2005 г. № 644; сведения об установленных границах представлены в Едином государственном реестре недвижимости.</w:t>
      </w:r>
    </w:p>
    <w:p w14:paraId="2529F72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55FB570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color w:val="0000FF"/>
          <w:sz w:val="22"/>
          <w:szCs w:val="22"/>
          <w:u w:val="single"/>
          <w:lang w:eastAsia="en-US" w:bidi="ar-SA"/>
        </w:rPr>
      </w:pPr>
    </w:p>
    <w:p w14:paraId="26477D4B" w14:textId="77777777" w:rsidR="000570DD" w:rsidRPr="000570DD" w:rsidRDefault="000570DD" w:rsidP="000570DD">
      <w:pPr>
        <w:keepNext/>
        <w:pageBreakBefore/>
        <w:widowControl/>
        <w:numPr>
          <w:ilvl w:val="0"/>
          <w:numId w:val="6"/>
        </w:numPr>
        <w:spacing w:after="240"/>
        <w:ind w:left="709"/>
        <w:jc w:val="both"/>
        <w:outlineLvl w:val="0"/>
        <w:rPr>
          <w:rFonts w:ascii="Times New Roman" w:eastAsia="Calibri" w:hAnsi="Times New Roman" w:cs="Times New Roman"/>
          <w:b/>
          <w:bCs/>
          <w:caps/>
          <w:color w:val="auto"/>
          <w:kern w:val="32"/>
          <w:sz w:val="28"/>
          <w:szCs w:val="32"/>
          <w:lang w:bidi="ar-SA"/>
        </w:rPr>
      </w:pPr>
      <w:bookmarkStart w:id="84" w:name="_Toc34313199"/>
      <w:r w:rsidRPr="000570DD">
        <w:rPr>
          <w:rFonts w:ascii="Times New Roman" w:eastAsia="Calibri" w:hAnsi="Times New Roman" w:cs="Times New Roman"/>
          <w:b/>
          <w:bCs/>
          <w:caps/>
          <w:color w:val="auto"/>
          <w:kern w:val="32"/>
          <w:sz w:val="28"/>
          <w:szCs w:val="32"/>
          <w:lang w:bidi="ar-SA"/>
        </w:rPr>
        <w:t>6. ЗОНЫ С ОСОБЫМИ УСЛОВИЯМИ ИСПОЛЬЗОВАНИЯ ТЕРРИТОРИИ</w:t>
      </w:r>
      <w:bookmarkEnd w:id="84"/>
    </w:p>
    <w:p w14:paraId="1F9E6B7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Существующее положение</w:t>
      </w:r>
    </w:p>
    <w:p w14:paraId="1B8E213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Сведения о зонах с особыми условиями использования территории, характерных для территории поселения, представлены в таблице </w:t>
      </w:r>
      <w:r w:rsidRPr="000570DD">
        <w:rPr>
          <w:rFonts w:ascii="Times New Roman" w:eastAsia="Calibri" w:hAnsi="Times New Roman" w:cs="Times New Roman"/>
          <w:noProof/>
          <w:color w:val="auto"/>
          <w:lang w:eastAsia="en-US" w:bidi="ar-SA"/>
        </w:rPr>
        <w:t>14</w:t>
      </w:r>
      <w:r w:rsidRPr="000570DD">
        <w:rPr>
          <w:rFonts w:ascii="Times New Roman" w:eastAsia="Calibri" w:hAnsi="Times New Roman" w:cs="Times New Roman"/>
          <w:color w:val="auto"/>
          <w:lang w:eastAsia="en-US" w:bidi="ar-SA"/>
        </w:rPr>
        <w:t>.</w:t>
      </w:r>
    </w:p>
    <w:p w14:paraId="369D9C37" w14:textId="77777777" w:rsidR="000570DD" w:rsidRPr="000570DD" w:rsidRDefault="000570DD" w:rsidP="000570DD">
      <w:pPr>
        <w:widowControl/>
        <w:numPr>
          <w:ilvl w:val="0"/>
          <w:numId w:val="6"/>
        </w:numPr>
        <w:jc w:val="right"/>
        <w:rPr>
          <w:rFonts w:ascii="Times New Roman" w:eastAsia="Times New Roman" w:hAnsi="Times New Roman" w:cs="Times New Roman"/>
          <w:b/>
          <w:color w:val="auto"/>
          <w:sz w:val="22"/>
          <w:szCs w:val="22"/>
          <w:u w:val="single"/>
          <w:lang w:bidi="ar-SA"/>
        </w:rPr>
      </w:pPr>
      <w:r w:rsidRPr="000570DD">
        <w:rPr>
          <w:rFonts w:ascii="Times New Roman" w:eastAsia="Times New Roman" w:hAnsi="Times New Roman" w:cs="Times New Roman"/>
          <w:color w:val="auto"/>
          <w:lang w:bidi="ar-SA"/>
        </w:rPr>
        <w:t xml:space="preserve">Таблица </w:t>
      </w:r>
      <w:bookmarkStart w:id="85" w:name="табл_21"/>
      <w:r w:rsidRPr="000570DD">
        <w:rPr>
          <w:rFonts w:ascii="Times New Roman" w:eastAsia="Times New Roman" w:hAnsi="Times New Roman" w:cs="Times New Roman"/>
          <w:noProof/>
          <w:color w:val="auto"/>
          <w:lang w:bidi="ar-SA"/>
        </w:rPr>
        <w:t>14</w:t>
      </w:r>
      <w:bookmarkEnd w:id="85"/>
    </w:p>
    <w:tbl>
      <w:tblPr>
        <w:tblpPr w:leftFromText="180" w:rightFromText="180" w:vertAnchor="text" w:tblpY="1"/>
        <w:tblOverlap w:val="never"/>
        <w:tblW w:w="4972" w:type="pct"/>
        <w:tblBorders>
          <w:top w:val="single" w:sz="6" w:space="0" w:color="000000"/>
          <w:left w:val="single" w:sz="6" w:space="0" w:color="000000"/>
          <w:bottom w:val="single" w:sz="6" w:space="0" w:color="000000"/>
          <w:right w:val="single" w:sz="6" w:space="0" w:color="000000"/>
        </w:tblBorders>
        <w:tblLayout w:type="fixed"/>
        <w:tblCellMar>
          <w:top w:w="15" w:type="dxa"/>
          <w:left w:w="57" w:type="dxa"/>
          <w:bottom w:w="15" w:type="dxa"/>
          <w:right w:w="57" w:type="dxa"/>
        </w:tblCellMar>
        <w:tblLook w:val="04A0" w:firstRow="1" w:lastRow="0" w:firstColumn="1" w:lastColumn="0" w:noHBand="0" w:noVBand="1"/>
      </w:tblPr>
      <w:tblGrid>
        <w:gridCol w:w="2016"/>
        <w:gridCol w:w="2796"/>
        <w:gridCol w:w="841"/>
        <w:gridCol w:w="4473"/>
      </w:tblGrid>
      <w:tr w:rsidR="000570DD" w:rsidRPr="000570DD" w14:paraId="4AA0B75B" w14:textId="77777777" w:rsidTr="00147883">
        <w:tc>
          <w:tcPr>
            <w:tcW w:w="2042" w:type="dxa"/>
            <w:tcBorders>
              <w:top w:val="single" w:sz="6" w:space="0" w:color="000000"/>
              <w:left w:val="single" w:sz="6" w:space="0" w:color="000000"/>
              <w:bottom w:val="single" w:sz="6" w:space="0" w:color="000000"/>
              <w:right w:val="single" w:sz="6" w:space="0" w:color="000000"/>
            </w:tcBorders>
            <w:vAlign w:val="center"/>
            <w:hideMark/>
          </w:tcPr>
          <w:p w14:paraId="577EC445"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Наименование зоны</w:t>
            </w: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353C6030"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Наименование источника</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842D219"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Размер зоны, м</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6682FFEB" w14:textId="77777777" w:rsidR="000570DD" w:rsidRPr="000570DD" w:rsidRDefault="000570DD" w:rsidP="000570DD">
            <w:pPr>
              <w:widowControl/>
              <w:numPr>
                <w:ilvl w:val="0"/>
                <w:numId w:val="6"/>
              </w:numPr>
              <w:jc w:val="center"/>
              <w:rPr>
                <w:rFonts w:ascii="Times New Roman" w:eastAsia="Times New Roman" w:hAnsi="Times New Roman" w:cs="Times New Roman"/>
                <w:b/>
                <w:bCs/>
                <w:color w:val="auto"/>
                <w:sz w:val="22"/>
                <w:szCs w:val="20"/>
                <w:lang w:eastAsia="en-US" w:bidi="ar-SA"/>
              </w:rPr>
            </w:pPr>
            <w:r w:rsidRPr="000570DD">
              <w:rPr>
                <w:rFonts w:ascii="Times New Roman" w:eastAsia="Times New Roman" w:hAnsi="Times New Roman" w:cs="Times New Roman"/>
                <w:b/>
                <w:bCs/>
                <w:color w:val="auto"/>
                <w:sz w:val="22"/>
                <w:szCs w:val="20"/>
                <w:lang w:eastAsia="en-US" w:bidi="ar-SA"/>
              </w:rPr>
              <w:t>Нормативный документ, определяющий размер и режим зоны</w:t>
            </w:r>
          </w:p>
        </w:tc>
      </w:tr>
      <w:tr w:rsidR="000570DD" w:rsidRPr="000570DD" w14:paraId="0BF56D25" w14:textId="77777777" w:rsidTr="00147883">
        <w:trPr>
          <w:trHeight w:val="57"/>
        </w:trPr>
        <w:tc>
          <w:tcPr>
            <w:tcW w:w="2042" w:type="dxa"/>
            <w:vMerge w:val="restart"/>
            <w:tcBorders>
              <w:top w:val="single" w:sz="6" w:space="0" w:color="000000"/>
              <w:left w:val="single" w:sz="6" w:space="0" w:color="000000"/>
              <w:right w:val="single" w:sz="6" w:space="0" w:color="000000"/>
            </w:tcBorders>
            <w:vAlign w:val="center"/>
            <w:hideMark/>
          </w:tcPr>
          <w:p w14:paraId="12A707DC"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санитарно-защитная зона предприятий, сооружений и иных объектов</w:t>
            </w:r>
          </w:p>
        </w:tc>
        <w:tc>
          <w:tcPr>
            <w:tcW w:w="2834" w:type="dxa"/>
            <w:tcBorders>
              <w:top w:val="single" w:sz="6" w:space="0" w:color="000000"/>
              <w:left w:val="single" w:sz="6" w:space="0" w:color="000000"/>
              <w:right w:val="single" w:sz="6" w:space="0" w:color="000000"/>
            </w:tcBorders>
            <w:vAlign w:val="center"/>
          </w:tcPr>
          <w:p w14:paraId="2CE548AE"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асфальтобетонные заводы</w:t>
            </w:r>
          </w:p>
        </w:tc>
        <w:tc>
          <w:tcPr>
            <w:tcW w:w="851" w:type="dxa"/>
            <w:tcBorders>
              <w:top w:val="single" w:sz="6" w:space="0" w:color="000000"/>
              <w:left w:val="single" w:sz="6" w:space="0" w:color="000000"/>
              <w:right w:val="single" w:sz="6" w:space="0" w:color="000000"/>
            </w:tcBorders>
            <w:vAlign w:val="center"/>
          </w:tcPr>
          <w:p w14:paraId="7322192B"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500</w:t>
            </w:r>
          </w:p>
        </w:tc>
        <w:tc>
          <w:tcPr>
            <w:tcW w:w="4535" w:type="dxa"/>
            <w:vMerge w:val="restart"/>
            <w:tcBorders>
              <w:top w:val="single" w:sz="6" w:space="0" w:color="000000"/>
              <w:left w:val="single" w:sz="6" w:space="0" w:color="000000"/>
              <w:right w:val="single" w:sz="6" w:space="0" w:color="000000"/>
            </w:tcBorders>
            <w:vAlign w:val="center"/>
            <w:hideMark/>
          </w:tcPr>
          <w:p w14:paraId="7E2C7E47"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СанПиН 2.2.1/2.1.1.1200-03 «Санитарно-защитные зоны и санитарная классификация предприятий, сооружений и иных объектов»</w:t>
            </w:r>
          </w:p>
        </w:tc>
      </w:tr>
      <w:tr w:rsidR="000570DD" w:rsidRPr="000570DD" w14:paraId="5B202B84" w14:textId="77777777" w:rsidTr="00147883">
        <w:trPr>
          <w:trHeight w:val="224"/>
        </w:trPr>
        <w:tc>
          <w:tcPr>
            <w:tcW w:w="2042" w:type="dxa"/>
            <w:vMerge/>
            <w:tcBorders>
              <w:left w:val="single" w:sz="6" w:space="0" w:color="000000"/>
              <w:right w:val="single" w:sz="6" w:space="0" w:color="000000"/>
            </w:tcBorders>
            <w:vAlign w:val="center"/>
            <w:hideMark/>
          </w:tcPr>
          <w:p w14:paraId="6168E7F3"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bottom w:val="single" w:sz="6" w:space="0" w:color="000000"/>
              <w:right w:val="single" w:sz="6" w:space="0" w:color="000000"/>
            </w:tcBorders>
            <w:vAlign w:val="center"/>
          </w:tcPr>
          <w:p w14:paraId="1097485F"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предприятия по производству спирта</w:t>
            </w:r>
          </w:p>
        </w:tc>
        <w:tc>
          <w:tcPr>
            <w:tcW w:w="851" w:type="dxa"/>
            <w:tcBorders>
              <w:top w:val="single" w:sz="6" w:space="0" w:color="000000"/>
              <w:left w:val="single" w:sz="6" w:space="0" w:color="000000"/>
              <w:bottom w:val="single" w:sz="6" w:space="0" w:color="000000"/>
              <w:right w:val="single" w:sz="6" w:space="0" w:color="000000"/>
            </w:tcBorders>
            <w:vAlign w:val="center"/>
          </w:tcPr>
          <w:p w14:paraId="16C017FE"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100</w:t>
            </w:r>
          </w:p>
        </w:tc>
        <w:tc>
          <w:tcPr>
            <w:tcW w:w="4535" w:type="dxa"/>
            <w:vMerge/>
            <w:tcBorders>
              <w:left w:val="single" w:sz="6" w:space="0" w:color="000000"/>
              <w:right w:val="single" w:sz="6" w:space="0" w:color="000000"/>
            </w:tcBorders>
            <w:vAlign w:val="center"/>
            <w:hideMark/>
          </w:tcPr>
          <w:p w14:paraId="6265169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r>
      <w:tr w:rsidR="000570DD" w:rsidRPr="000570DD" w14:paraId="70DFA20C" w14:textId="77777777" w:rsidTr="00147883">
        <w:trPr>
          <w:trHeight w:val="551"/>
        </w:trPr>
        <w:tc>
          <w:tcPr>
            <w:tcW w:w="2042" w:type="dxa"/>
            <w:vMerge/>
            <w:tcBorders>
              <w:left w:val="single" w:sz="6" w:space="0" w:color="000000"/>
              <w:right w:val="single" w:sz="6" w:space="0" w:color="000000"/>
            </w:tcBorders>
            <w:vAlign w:val="center"/>
            <w:hideMark/>
          </w:tcPr>
          <w:p w14:paraId="7C325B8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tcPr>
          <w:p w14:paraId="32EEAF40"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предприятие по обработке кожи</w:t>
            </w:r>
          </w:p>
        </w:tc>
        <w:tc>
          <w:tcPr>
            <w:tcW w:w="851" w:type="dxa"/>
            <w:tcBorders>
              <w:top w:val="single" w:sz="6" w:space="0" w:color="000000"/>
              <w:left w:val="single" w:sz="6" w:space="0" w:color="000000"/>
              <w:right w:val="single" w:sz="6" w:space="0" w:color="000000"/>
            </w:tcBorders>
            <w:vAlign w:val="center"/>
          </w:tcPr>
          <w:p w14:paraId="09C5F64E"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100</w:t>
            </w:r>
          </w:p>
        </w:tc>
        <w:tc>
          <w:tcPr>
            <w:tcW w:w="4535" w:type="dxa"/>
            <w:vMerge/>
            <w:tcBorders>
              <w:left w:val="single" w:sz="6" w:space="0" w:color="000000"/>
              <w:right w:val="single" w:sz="6" w:space="0" w:color="000000"/>
            </w:tcBorders>
            <w:vAlign w:val="center"/>
            <w:hideMark/>
          </w:tcPr>
          <w:p w14:paraId="0A86CFD4"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r>
      <w:tr w:rsidR="000570DD" w:rsidRPr="000570DD" w14:paraId="09AD5272" w14:textId="77777777" w:rsidTr="00147883">
        <w:trPr>
          <w:trHeight w:val="57"/>
        </w:trPr>
        <w:tc>
          <w:tcPr>
            <w:tcW w:w="2042" w:type="dxa"/>
            <w:vMerge/>
            <w:tcBorders>
              <w:left w:val="single" w:sz="6" w:space="0" w:color="000000"/>
              <w:right w:val="single" w:sz="6" w:space="0" w:color="000000"/>
            </w:tcBorders>
            <w:vAlign w:val="center"/>
            <w:hideMark/>
          </w:tcPr>
          <w:p w14:paraId="4E58A2BD"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39681A9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фермы крупного рогатого скота (100 – 1200 голов)</w:t>
            </w:r>
          </w:p>
        </w:tc>
        <w:tc>
          <w:tcPr>
            <w:tcW w:w="851" w:type="dxa"/>
            <w:tcBorders>
              <w:top w:val="single" w:sz="6" w:space="0" w:color="000000"/>
              <w:left w:val="single" w:sz="6" w:space="0" w:color="000000"/>
              <w:right w:val="single" w:sz="6" w:space="0" w:color="000000"/>
            </w:tcBorders>
            <w:vAlign w:val="center"/>
            <w:hideMark/>
          </w:tcPr>
          <w:p w14:paraId="69D08B83"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300</w:t>
            </w:r>
          </w:p>
        </w:tc>
        <w:tc>
          <w:tcPr>
            <w:tcW w:w="4535" w:type="dxa"/>
            <w:vMerge/>
            <w:tcBorders>
              <w:left w:val="single" w:sz="6" w:space="0" w:color="000000"/>
              <w:right w:val="single" w:sz="6" w:space="0" w:color="000000"/>
            </w:tcBorders>
            <w:vAlign w:val="center"/>
            <w:hideMark/>
          </w:tcPr>
          <w:p w14:paraId="00850213"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r>
      <w:tr w:rsidR="000570DD" w:rsidRPr="000570DD" w14:paraId="14D24EED" w14:textId="77777777" w:rsidTr="00147883">
        <w:trPr>
          <w:trHeight w:val="57"/>
        </w:trPr>
        <w:tc>
          <w:tcPr>
            <w:tcW w:w="2042" w:type="dxa"/>
            <w:vMerge/>
            <w:tcBorders>
              <w:left w:val="single" w:sz="6" w:space="0" w:color="000000"/>
              <w:right w:val="single" w:sz="6" w:space="0" w:color="000000"/>
            </w:tcBorders>
            <w:vAlign w:val="center"/>
            <w:hideMark/>
          </w:tcPr>
          <w:p w14:paraId="59409417"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1D7E0FEF"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машинно-тракторные парки</w:t>
            </w:r>
          </w:p>
        </w:tc>
        <w:tc>
          <w:tcPr>
            <w:tcW w:w="851" w:type="dxa"/>
            <w:tcBorders>
              <w:top w:val="single" w:sz="6" w:space="0" w:color="000000"/>
              <w:left w:val="single" w:sz="6" w:space="0" w:color="000000"/>
              <w:right w:val="single" w:sz="6" w:space="0" w:color="000000"/>
            </w:tcBorders>
            <w:vAlign w:val="center"/>
            <w:hideMark/>
          </w:tcPr>
          <w:p w14:paraId="08361041"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300</w:t>
            </w:r>
          </w:p>
        </w:tc>
        <w:tc>
          <w:tcPr>
            <w:tcW w:w="4535" w:type="dxa"/>
            <w:vMerge/>
            <w:tcBorders>
              <w:left w:val="single" w:sz="6" w:space="0" w:color="000000"/>
              <w:right w:val="single" w:sz="6" w:space="0" w:color="000000"/>
            </w:tcBorders>
            <w:vAlign w:val="center"/>
            <w:hideMark/>
          </w:tcPr>
          <w:p w14:paraId="1D1A4B9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r>
      <w:tr w:rsidR="000570DD" w:rsidRPr="000570DD" w14:paraId="4C9508FC" w14:textId="77777777" w:rsidTr="00147883">
        <w:trPr>
          <w:trHeight w:val="57"/>
        </w:trPr>
        <w:tc>
          <w:tcPr>
            <w:tcW w:w="2042" w:type="dxa"/>
            <w:vMerge/>
            <w:tcBorders>
              <w:left w:val="single" w:sz="6" w:space="0" w:color="000000"/>
              <w:right w:val="single" w:sz="6" w:space="0" w:color="000000"/>
            </w:tcBorders>
            <w:vAlign w:val="center"/>
            <w:hideMark/>
          </w:tcPr>
          <w:p w14:paraId="632A8BA0"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723B556F"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пекарни (до 2,5 т/сутки)</w:t>
            </w:r>
          </w:p>
        </w:tc>
        <w:tc>
          <w:tcPr>
            <w:tcW w:w="851" w:type="dxa"/>
            <w:tcBorders>
              <w:top w:val="single" w:sz="6" w:space="0" w:color="000000"/>
              <w:left w:val="single" w:sz="6" w:space="0" w:color="000000"/>
              <w:right w:val="single" w:sz="6" w:space="0" w:color="000000"/>
            </w:tcBorders>
            <w:vAlign w:val="center"/>
            <w:hideMark/>
          </w:tcPr>
          <w:p w14:paraId="69497B22"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right w:val="single" w:sz="6" w:space="0" w:color="000000"/>
            </w:tcBorders>
            <w:vAlign w:val="center"/>
            <w:hideMark/>
          </w:tcPr>
          <w:p w14:paraId="4305B246"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r>
      <w:tr w:rsidR="000570DD" w:rsidRPr="000570DD" w14:paraId="3347B93F" w14:textId="77777777" w:rsidTr="00147883">
        <w:trPr>
          <w:trHeight w:val="214"/>
        </w:trPr>
        <w:tc>
          <w:tcPr>
            <w:tcW w:w="2042" w:type="dxa"/>
            <w:vMerge/>
            <w:tcBorders>
              <w:left w:val="single" w:sz="6" w:space="0" w:color="000000"/>
              <w:right w:val="single" w:sz="6" w:space="0" w:color="000000"/>
            </w:tcBorders>
            <w:vAlign w:val="center"/>
            <w:hideMark/>
          </w:tcPr>
          <w:p w14:paraId="0C86986C"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229217C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фермы с содержанием животных (до 50 голов)</w:t>
            </w:r>
          </w:p>
        </w:tc>
        <w:tc>
          <w:tcPr>
            <w:tcW w:w="851" w:type="dxa"/>
            <w:tcBorders>
              <w:top w:val="single" w:sz="6" w:space="0" w:color="000000"/>
              <w:left w:val="single" w:sz="6" w:space="0" w:color="000000"/>
              <w:right w:val="single" w:sz="6" w:space="0" w:color="000000"/>
            </w:tcBorders>
            <w:vAlign w:val="center"/>
            <w:hideMark/>
          </w:tcPr>
          <w:p w14:paraId="59A76ED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right w:val="single" w:sz="6" w:space="0" w:color="000000"/>
            </w:tcBorders>
            <w:vAlign w:val="center"/>
            <w:hideMark/>
          </w:tcPr>
          <w:p w14:paraId="0753C20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r>
      <w:tr w:rsidR="000570DD" w:rsidRPr="000570DD" w14:paraId="0F962D29" w14:textId="77777777" w:rsidTr="00147883">
        <w:trPr>
          <w:trHeight w:val="214"/>
        </w:trPr>
        <w:tc>
          <w:tcPr>
            <w:tcW w:w="2042" w:type="dxa"/>
            <w:vMerge/>
            <w:tcBorders>
              <w:left w:val="single" w:sz="6" w:space="0" w:color="000000"/>
              <w:right w:val="single" w:sz="6" w:space="0" w:color="000000"/>
            </w:tcBorders>
            <w:vAlign w:val="center"/>
            <w:hideMark/>
          </w:tcPr>
          <w:p w14:paraId="619A87E4"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005C2626"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склады хранения сельскохозяйственной продукции</w:t>
            </w:r>
          </w:p>
        </w:tc>
        <w:tc>
          <w:tcPr>
            <w:tcW w:w="851" w:type="dxa"/>
            <w:tcBorders>
              <w:top w:val="single" w:sz="6" w:space="0" w:color="000000"/>
              <w:left w:val="single" w:sz="6" w:space="0" w:color="000000"/>
              <w:right w:val="single" w:sz="6" w:space="0" w:color="000000"/>
            </w:tcBorders>
            <w:vAlign w:val="center"/>
            <w:hideMark/>
          </w:tcPr>
          <w:p w14:paraId="6A303DFE"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right w:val="single" w:sz="6" w:space="0" w:color="000000"/>
            </w:tcBorders>
            <w:vAlign w:val="center"/>
            <w:hideMark/>
          </w:tcPr>
          <w:p w14:paraId="57C73056"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r>
      <w:tr w:rsidR="000570DD" w:rsidRPr="000570DD" w14:paraId="562E4039" w14:textId="77777777" w:rsidTr="00147883">
        <w:trPr>
          <w:trHeight w:val="57"/>
        </w:trPr>
        <w:tc>
          <w:tcPr>
            <w:tcW w:w="2042" w:type="dxa"/>
            <w:vMerge/>
            <w:tcBorders>
              <w:left w:val="single" w:sz="6" w:space="0" w:color="000000"/>
              <w:right w:val="single" w:sz="6" w:space="0" w:color="000000"/>
            </w:tcBorders>
            <w:vAlign w:val="center"/>
            <w:hideMark/>
          </w:tcPr>
          <w:p w14:paraId="0F4F302D"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6BF7DD40"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склады</w:t>
            </w:r>
          </w:p>
        </w:tc>
        <w:tc>
          <w:tcPr>
            <w:tcW w:w="851" w:type="dxa"/>
            <w:tcBorders>
              <w:top w:val="single" w:sz="6" w:space="0" w:color="000000"/>
              <w:left w:val="single" w:sz="6" w:space="0" w:color="000000"/>
              <w:right w:val="single" w:sz="6" w:space="0" w:color="000000"/>
            </w:tcBorders>
            <w:vAlign w:val="center"/>
            <w:hideMark/>
          </w:tcPr>
          <w:p w14:paraId="1EEFD537"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right w:val="single" w:sz="6" w:space="0" w:color="000000"/>
            </w:tcBorders>
            <w:vAlign w:val="center"/>
            <w:hideMark/>
          </w:tcPr>
          <w:p w14:paraId="71D3674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r>
      <w:tr w:rsidR="000570DD" w:rsidRPr="000570DD" w14:paraId="37C6D09C" w14:textId="77777777" w:rsidTr="00147883">
        <w:trPr>
          <w:trHeight w:val="214"/>
        </w:trPr>
        <w:tc>
          <w:tcPr>
            <w:tcW w:w="2042" w:type="dxa"/>
            <w:vMerge/>
            <w:tcBorders>
              <w:left w:val="single" w:sz="6" w:space="0" w:color="000000"/>
              <w:bottom w:val="single" w:sz="6" w:space="0" w:color="000000"/>
              <w:right w:val="single" w:sz="6" w:space="0" w:color="000000"/>
            </w:tcBorders>
            <w:vAlign w:val="center"/>
            <w:hideMark/>
          </w:tcPr>
          <w:p w14:paraId="4762A957"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hideMark/>
          </w:tcPr>
          <w:p w14:paraId="2F075841"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кладбища</w:t>
            </w:r>
          </w:p>
        </w:tc>
        <w:tc>
          <w:tcPr>
            <w:tcW w:w="851" w:type="dxa"/>
            <w:tcBorders>
              <w:top w:val="single" w:sz="6" w:space="0" w:color="000000"/>
              <w:left w:val="single" w:sz="6" w:space="0" w:color="000000"/>
              <w:right w:val="single" w:sz="6" w:space="0" w:color="000000"/>
            </w:tcBorders>
            <w:vAlign w:val="center"/>
            <w:hideMark/>
          </w:tcPr>
          <w:p w14:paraId="47D193CC"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bottom w:val="single" w:sz="6" w:space="0" w:color="000000"/>
              <w:right w:val="single" w:sz="6" w:space="0" w:color="000000"/>
            </w:tcBorders>
            <w:vAlign w:val="center"/>
            <w:hideMark/>
          </w:tcPr>
          <w:p w14:paraId="4E1FDF50"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r>
      <w:tr w:rsidR="000570DD" w:rsidRPr="000570DD" w14:paraId="38F2EB76" w14:textId="77777777" w:rsidTr="00147883">
        <w:trPr>
          <w:trHeight w:val="57"/>
        </w:trPr>
        <w:tc>
          <w:tcPr>
            <w:tcW w:w="2042" w:type="dxa"/>
            <w:vMerge w:val="restart"/>
            <w:tcBorders>
              <w:top w:val="single" w:sz="6" w:space="0" w:color="000000"/>
              <w:left w:val="single" w:sz="6" w:space="0" w:color="000000"/>
              <w:right w:val="single" w:sz="6" w:space="0" w:color="000000"/>
            </w:tcBorders>
            <w:vAlign w:val="center"/>
            <w:hideMark/>
          </w:tcPr>
          <w:p w14:paraId="613DD4A0"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водоохранная зона поверхностных водных объектов</w:t>
            </w: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1C12E3CE"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р. Казанка</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BBA1BF9"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200</w:t>
            </w:r>
          </w:p>
        </w:tc>
        <w:tc>
          <w:tcPr>
            <w:tcW w:w="4535" w:type="dxa"/>
            <w:vMerge w:val="restart"/>
            <w:tcBorders>
              <w:top w:val="single" w:sz="6" w:space="0" w:color="000000"/>
              <w:left w:val="single" w:sz="6" w:space="0" w:color="000000"/>
              <w:right w:val="single" w:sz="6" w:space="0" w:color="000000"/>
            </w:tcBorders>
            <w:vAlign w:val="center"/>
            <w:hideMark/>
          </w:tcPr>
          <w:p w14:paraId="4DCFD388"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Водный кодекс Российской Федерации</w:t>
            </w:r>
          </w:p>
        </w:tc>
      </w:tr>
      <w:tr w:rsidR="000570DD" w:rsidRPr="000570DD" w14:paraId="0351D2D3" w14:textId="77777777" w:rsidTr="00147883">
        <w:trPr>
          <w:trHeight w:val="57"/>
        </w:trPr>
        <w:tc>
          <w:tcPr>
            <w:tcW w:w="2042" w:type="dxa"/>
            <w:vMerge/>
            <w:tcBorders>
              <w:left w:val="single" w:sz="6" w:space="0" w:color="000000"/>
              <w:right w:val="single" w:sz="6" w:space="0" w:color="000000"/>
            </w:tcBorders>
            <w:vAlign w:val="center"/>
            <w:hideMark/>
          </w:tcPr>
          <w:p w14:paraId="5A3FECA6"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616693E3"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р. Сула</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74467C6"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100</w:t>
            </w:r>
          </w:p>
        </w:tc>
        <w:tc>
          <w:tcPr>
            <w:tcW w:w="4535" w:type="dxa"/>
            <w:vMerge/>
            <w:tcBorders>
              <w:left w:val="single" w:sz="6" w:space="0" w:color="000000"/>
              <w:right w:val="single" w:sz="6" w:space="0" w:color="000000"/>
            </w:tcBorders>
            <w:vAlign w:val="center"/>
            <w:hideMark/>
          </w:tcPr>
          <w:p w14:paraId="564DD784"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r>
      <w:tr w:rsidR="000570DD" w:rsidRPr="000570DD" w14:paraId="3788A3DE" w14:textId="77777777" w:rsidTr="00147883">
        <w:trPr>
          <w:trHeight w:val="57"/>
        </w:trPr>
        <w:tc>
          <w:tcPr>
            <w:tcW w:w="2042" w:type="dxa"/>
            <w:vMerge/>
            <w:tcBorders>
              <w:left w:val="single" w:sz="6" w:space="0" w:color="000000"/>
              <w:right w:val="single" w:sz="6" w:space="0" w:color="000000"/>
            </w:tcBorders>
            <w:vAlign w:val="center"/>
          </w:tcPr>
          <w:p w14:paraId="7511A36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bottom w:val="single" w:sz="6" w:space="0" w:color="000000"/>
              <w:right w:val="single" w:sz="6" w:space="0" w:color="000000"/>
            </w:tcBorders>
            <w:vAlign w:val="center"/>
          </w:tcPr>
          <w:p w14:paraId="40B6431E"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р. Крылай</w:t>
            </w:r>
          </w:p>
        </w:tc>
        <w:tc>
          <w:tcPr>
            <w:tcW w:w="851" w:type="dxa"/>
            <w:tcBorders>
              <w:top w:val="single" w:sz="6" w:space="0" w:color="000000"/>
              <w:left w:val="single" w:sz="6" w:space="0" w:color="000000"/>
              <w:bottom w:val="single" w:sz="6" w:space="0" w:color="000000"/>
              <w:right w:val="single" w:sz="6" w:space="0" w:color="000000"/>
            </w:tcBorders>
            <w:vAlign w:val="center"/>
          </w:tcPr>
          <w:p w14:paraId="2B39B62F"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100</w:t>
            </w:r>
          </w:p>
        </w:tc>
        <w:tc>
          <w:tcPr>
            <w:tcW w:w="4535" w:type="dxa"/>
            <w:vMerge/>
            <w:tcBorders>
              <w:left w:val="single" w:sz="6" w:space="0" w:color="000000"/>
              <w:right w:val="single" w:sz="6" w:space="0" w:color="000000"/>
            </w:tcBorders>
            <w:vAlign w:val="center"/>
          </w:tcPr>
          <w:p w14:paraId="600EEC3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r>
      <w:tr w:rsidR="000570DD" w:rsidRPr="000570DD" w14:paraId="0DAB024D" w14:textId="77777777" w:rsidTr="00147883">
        <w:trPr>
          <w:trHeight w:val="708"/>
        </w:trPr>
        <w:tc>
          <w:tcPr>
            <w:tcW w:w="2042" w:type="dxa"/>
            <w:vMerge/>
            <w:tcBorders>
              <w:left w:val="single" w:sz="6" w:space="0" w:color="000000"/>
              <w:bottom w:val="single" w:sz="6" w:space="0" w:color="000000"/>
              <w:right w:val="single" w:sz="6" w:space="0" w:color="000000"/>
            </w:tcBorders>
            <w:vAlign w:val="center"/>
            <w:hideMark/>
          </w:tcPr>
          <w:p w14:paraId="100343BC"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684A2CBB"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прочие поверхностные водные объекты</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0A2ECEF"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right w:val="single" w:sz="6" w:space="0" w:color="000000"/>
            </w:tcBorders>
            <w:vAlign w:val="center"/>
            <w:hideMark/>
          </w:tcPr>
          <w:p w14:paraId="05684EFD"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r>
      <w:tr w:rsidR="000570DD" w:rsidRPr="000570DD" w14:paraId="2237DD19" w14:textId="77777777" w:rsidTr="00147883">
        <w:trPr>
          <w:trHeight w:val="818"/>
        </w:trPr>
        <w:tc>
          <w:tcPr>
            <w:tcW w:w="2042" w:type="dxa"/>
            <w:tcBorders>
              <w:top w:val="single" w:sz="6" w:space="0" w:color="000000"/>
              <w:left w:val="single" w:sz="6" w:space="0" w:color="000000"/>
              <w:bottom w:val="single" w:sz="6" w:space="0" w:color="000000"/>
              <w:right w:val="single" w:sz="6" w:space="0" w:color="000000"/>
            </w:tcBorders>
            <w:vAlign w:val="center"/>
            <w:hideMark/>
          </w:tcPr>
          <w:p w14:paraId="7484006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прибрежная защитная полоса поверхностных водных объектов</w:t>
            </w: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07101B03"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поверхностные водные объекты</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0FE8F292"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50</w:t>
            </w:r>
          </w:p>
        </w:tc>
        <w:tc>
          <w:tcPr>
            <w:tcW w:w="4535" w:type="dxa"/>
            <w:vMerge/>
            <w:tcBorders>
              <w:left w:val="single" w:sz="6" w:space="0" w:color="000000"/>
              <w:right w:val="single" w:sz="6" w:space="0" w:color="000000"/>
            </w:tcBorders>
            <w:vAlign w:val="center"/>
            <w:hideMark/>
          </w:tcPr>
          <w:p w14:paraId="76AE928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r>
      <w:tr w:rsidR="000570DD" w:rsidRPr="000570DD" w14:paraId="5981E3BE" w14:textId="77777777" w:rsidTr="00147883">
        <w:trPr>
          <w:trHeight w:val="1011"/>
        </w:trPr>
        <w:tc>
          <w:tcPr>
            <w:tcW w:w="2042" w:type="dxa"/>
            <w:tcBorders>
              <w:top w:val="single" w:sz="6" w:space="0" w:color="000000"/>
              <w:left w:val="single" w:sz="6" w:space="0" w:color="000000"/>
              <w:bottom w:val="single" w:sz="6" w:space="0" w:color="000000"/>
              <w:right w:val="single" w:sz="6" w:space="0" w:color="000000"/>
            </w:tcBorders>
            <w:vAlign w:val="center"/>
            <w:hideMark/>
          </w:tcPr>
          <w:p w14:paraId="5429C76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охранная зона магистральных трубопроводов</w:t>
            </w:r>
          </w:p>
        </w:tc>
        <w:tc>
          <w:tcPr>
            <w:tcW w:w="2834" w:type="dxa"/>
            <w:tcBorders>
              <w:top w:val="single" w:sz="6" w:space="0" w:color="000000"/>
              <w:left w:val="single" w:sz="6" w:space="0" w:color="000000"/>
              <w:right w:val="single" w:sz="6" w:space="0" w:color="000000"/>
            </w:tcBorders>
            <w:vAlign w:val="center"/>
            <w:hideMark/>
          </w:tcPr>
          <w:p w14:paraId="61D35A30"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магистральные трубопроводы</w:t>
            </w:r>
          </w:p>
        </w:tc>
        <w:tc>
          <w:tcPr>
            <w:tcW w:w="851" w:type="dxa"/>
            <w:tcBorders>
              <w:top w:val="single" w:sz="6" w:space="0" w:color="000000"/>
              <w:left w:val="single" w:sz="6" w:space="0" w:color="000000"/>
              <w:right w:val="single" w:sz="6" w:space="0" w:color="000000"/>
            </w:tcBorders>
            <w:vAlign w:val="center"/>
            <w:hideMark/>
          </w:tcPr>
          <w:p w14:paraId="0437BDE1"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25</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697C1D6E"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Правила охраны магистральных трубопроводов, утвержденные Постановлением Госгортехнадзора России от 22.04.1992 г. № 9 и Министерством топлива и энергетики России от 29.04.1992 г.</w:t>
            </w:r>
          </w:p>
        </w:tc>
      </w:tr>
      <w:tr w:rsidR="000570DD" w:rsidRPr="000570DD" w14:paraId="40E9049D" w14:textId="77777777" w:rsidTr="00147883">
        <w:trPr>
          <w:trHeight w:val="256"/>
        </w:trPr>
        <w:tc>
          <w:tcPr>
            <w:tcW w:w="2042" w:type="dxa"/>
            <w:vMerge w:val="restart"/>
            <w:tcBorders>
              <w:top w:val="single" w:sz="6" w:space="0" w:color="000000"/>
              <w:left w:val="single" w:sz="6" w:space="0" w:color="000000"/>
              <w:bottom w:val="single" w:sz="6" w:space="0" w:color="000000"/>
              <w:right w:val="single" w:sz="6" w:space="0" w:color="000000"/>
            </w:tcBorders>
            <w:vAlign w:val="center"/>
            <w:hideMark/>
          </w:tcPr>
          <w:p w14:paraId="670AE79B"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охранная зона объектов электросетевого хозяйства</w:t>
            </w:r>
          </w:p>
        </w:tc>
        <w:tc>
          <w:tcPr>
            <w:tcW w:w="2834" w:type="dxa"/>
            <w:tcBorders>
              <w:top w:val="single" w:sz="6" w:space="0" w:color="000000"/>
              <w:left w:val="single" w:sz="6" w:space="0" w:color="000000"/>
              <w:right w:val="single" w:sz="6" w:space="0" w:color="000000"/>
            </w:tcBorders>
            <w:vAlign w:val="center"/>
          </w:tcPr>
          <w:p w14:paraId="2864219E"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ВЛ 35 кВ</w:t>
            </w:r>
          </w:p>
        </w:tc>
        <w:tc>
          <w:tcPr>
            <w:tcW w:w="851" w:type="dxa"/>
            <w:tcBorders>
              <w:top w:val="single" w:sz="6" w:space="0" w:color="000000"/>
              <w:left w:val="single" w:sz="6" w:space="0" w:color="000000"/>
              <w:right w:val="single" w:sz="6" w:space="0" w:color="000000"/>
            </w:tcBorders>
            <w:vAlign w:val="center"/>
          </w:tcPr>
          <w:p w14:paraId="246A6AFD"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15</w:t>
            </w:r>
          </w:p>
        </w:tc>
        <w:tc>
          <w:tcPr>
            <w:tcW w:w="4535" w:type="dxa"/>
            <w:vMerge w:val="restart"/>
            <w:tcBorders>
              <w:top w:val="single" w:sz="6" w:space="0" w:color="000000"/>
              <w:left w:val="single" w:sz="6" w:space="0" w:color="000000"/>
              <w:bottom w:val="single" w:sz="6" w:space="0" w:color="000000"/>
              <w:right w:val="single" w:sz="6" w:space="0" w:color="000000"/>
            </w:tcBorders>
            <w:vAlign w:val="center"/>
            <w:hideMark/>
          </w:tcPr>
          <w:p w14:paraId="2197356B"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Постановление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0570DD" w:rsidRPr="000570DD" w14:paraId="49593653" w14:textId="77777777" w:rsidTr="00147883">
        <w:tc>
          <w:tcPr>
            <w:tcW w:w="2042" w:type="dxa"/>
            <w:vMerge/>
            <w:tcBorders>
              <w:top w:val="single" w:sz="6" w:space="0" w:color="000000"/>
              <w:left w:val="single" w:sz="6" w:space="0" w:color="000000"/>
              <w:bottom w:val="single" w:sz="6" w:space="0" w:color="000000"/>
              <w:right w:val="single" w:sz="6" w:space="0" w:color="000000"/>
            </w:tcBorders>
            <w:vAlign w:val="center"/>
            <w:hideMark/>
          </w:tcPr>
          <w:p w14:paraId="4662E476"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5AE34C2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ВЛ 6-10 кВ</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5CED1A01"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10</w:t>
            </w:r>
          </w:p>
        </w:tc>
        <w:tc>
          <w:tcPr>
            <w:tcW w:w="4535" w:type="dxa"/>
            <w:vMerge/>
            <w:tcBorders>
              <w:top w:val="single" w:sz="6" w:space="0" w:color="000000"/>
              <w:left w:val="single" w:sz="6" w:space="0" w:color="000000"/>
              <w:bottom w:val="single" w:sz="6" w:space="0" w:color="000000"/>
              <w:right w:val="single" w:sz="6" w:space="0" w:color="000000"/>
            </w:tcBorders>
            <w:vAlign w:val="center"/>
            <w:hideMark/>
          </w:tcPr>
          <w:p w14:paraId="0F0B8E27"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r>
      <w:tr w:rsidR="000570DD" w:rsidRPr="000570DD" w14:paraId="7944B2C5" w14:textId="77777777" w:rsidTr="00147883">
        <w:tc>
          <w:tcPr>
            <w:tcW w:w="2042" w:type="dxa"/>
            <w:vMerge/>
            <w:tcBorders>
              <w:top w:val="single" w:sz="6" w:space="0" w:color="000000"/>
              <w:left w:val="single" w:sz="6" w:space="0" w:color="000000"/>
              <w:bottom w:val="single" w:sz="6" w:space="0" w:color="000000"/>
              <w:right w:val="single" w:sz="6" w:space="0" w:color="000000"/>
            </w:tcBorders>
            <w:vAlign w:val="center"/>
            <w:hideMark/>
          </w:tcPr>
          <w:p w14:paraId="7E85E4E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71ABF23F"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ВЛ 0,4 кВ</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C7943DC"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2</w:t>
            </w:r>
          </w:p>
        </w:tc>
        <w:tc>
          <w:tcPr>
            <w:tcW w:w="4535" w:type="dxa"/>
            <w:vMerge/>
            <w:tcBorders>
              <w:top w:val="single" w:sz="6" w:space="0" w:color="000000"/>
              <w:left w:val="single" w:sz="6" w:space="0" w:color="000000"/>
              <w:bottom w:val="single" w:sz="6" w:space="0" w:color="000000"/>
              <w:right w:val="single" w:sz="6" w:space="0" w:color="000000"/>
            </w:tcBorders>
            <w:vAlign w:val="center"/>
            <w:hideMark/>
          </w:tcPr>
          <w:p w14:paraId="032D3B33"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r>
      <w:tr w:rsidR="000570DD" w:rsidRPr="000570DD" w14:paraId="43D0DAA5" w14:textId="77777777" w:rsidTr="00147883">
        <w:trPr>
          <w:trHeight w:val="393"/>
        </w:trPr>
        <w:tc>
          <w:tcPr>
            <w:tcW w:w="2042" w:type="dxa"/>
            <w:vMerge/>
            <w:tcBorders>
              <w:top w:val="single" w:sz="6" w:space="0" w:color="000000"/>
              <w:left w:val="single" w:sz="6" w:space="0" w:color="000000"/>
              <w:bottom w:val="single" w:sz="6" w:space="0" w:color="000000"/>
              <w:right w:val="single" w:sz="6" w:space="0" w:color="000000"/>
            </w:tcBorders>
            <w:vAlign w:val="center"/>
            <w:hideMark/>
          </w:tcPr>
          <w:p w14:paraId="5B8B25F4"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2834" w:type="dxa"/>
            <w:tcBorders>
              <w:top w:val="single" w:sz="6" w:space="0" w:color="000000"/>
              <w:left w:val="single" w:sz="6" w:space="0" w:color="000000"/>
              <w:right w:val="single" w:sz="6" w:space="0" w:color="000000"/>
            </w:tcBorders>
            <w:vAlign w:val="center"/>
          </w:tcPr>
          <w:p w14:paraId="043BF243"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электрическая подстанция 35/6-10 кВ</w:t>
            </w:r>
          </w:p>
        </w:tc>
        <w:tc>
          <w:tcPr>
            <w:tcW w:w="851" w:type="dxa"/>
            <w:tcBorders>
              <w:top w:val="single" w:sz="6" w:space="0" w:color="000000"/>
              <w:left w:val="single" w:sz="6" w:space="0" w:color="000000"/>
              <w:right w:val="single" w:sz="6" w:space="0" w:color="000000"/>
            </w:tcBorders>
            <w:vAlign w:val="center"/>
          </w:tcPr>
          <w:p w14:paraId="0AC9A80B"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15</w:t>
            </w:r>
          </w:p>
        </w:tc>
        <w:tc>
          <w:tcPr>
            <w:tcW w:w="4535" w:type="dxa"/>
            <w:vMerge/>
            <w:tcBorders>
              <w:top w:val="single" w:sz="6" w:space="0" w:color="000000"/>
              <w:left w:val="single" w:sz="6" w:space="0" w:color="000000"/>
              <w:bottom w:val="single" w:sz="6" w:space="0" w:color="000000"/>
              <w:right w:val="single" w:sz="6" w:space="0" w:color="000000"/>
            </w:tcBorders>
            <w:vAlign w:val="center"/>
            <w:hideMark/>
          </w:tcPr>
          <w:p w14:paraId="75406E3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r>
      <w:tr w:rsidR="000570DD" w:rsidRPr="000570DD" w14:paraId="39F37752" w14:textId="77777777" w:rsidTr="00147883">
        <w:trPr>
          <w:trHeight w:val="1086"/>
        </w:trPr>
        <w:tc>
          <w:tcPr>
            <w:tcW w:w="2042" w:type="dxa"/>
            <w:tcBorders>
              <w:top w:val="single" w:sz="6" w:space="0" w:color="000000"/>
              <w:left w:val="single" w:sz="6" w:space="0" w:color="000000"/>
              <w:bottom w:val="single" w:sz="6" w:space="0" w:color="000000"/>
              <w:right w:val="single" w:sz="6" w:space="0" w:color="000000"/>
            </w:tcBorders>
            <w:vAlign w:val="center"/>
            <w:hideMark/>
          </w:tcPr>
          <w:p w14:paraId="3E60BB4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охранная зона линий и сооружений связи</w:t>
            </w: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1FFDED70"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линии связи</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B8A9636"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2</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3EB17C1F"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xml:space="preserve">Правила охраны линий и сооружений связи, утвержденные  Постановлением Правительства Российской Федерации от 09.06.1995 г. № 578. </w:t>
            </w:r>
          </w:p>
        </w:tc>
      </w:tr>
      <w:tr w:rsidR="000570DD" w:rsidRPr="000570DD" w14:paraId="5A31D4C6" w14:textId="77777777" w:rsidTr="00147883">
        <w:tc>
          <w:tcPr>
            <w:tcW w:w="2042" w:type="dxa"/>
            <w:tcBorders>
              <w:top w:val="single" w:sz="6" w:space="0" w:color="000000"/>
              <w:left w:val="single" w:sz="6" w:space="0" w:color="000000"/>
              <w:bottom w:val="single" w:sz="6" w:space="0" w:color="000000"/>
              <w:right w:val="single" w:sz="6" w:space="0" w:color="000000"/>
            </w:tcBorders>
            <w:vAlign w:val="center"/>
            <w:hideMark/>
          </w:tcPr>
          <w:p w14:paraId="4C355842"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охранная зона газопроводов распределительных</w:t>
            </w: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3587C327"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газопроводы распределительные</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34568D94"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2</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77823B82"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Правила охраны газораспределительных сетей, утвержденные Постановлением Правительства Российской Федерации от 20.11.2000 г. № 878.</w:t>
            </w:r>
          </w:p>
        </w:tc>
      </w:tr>
      <w:tr w:rsidR="000570DD" w:rsidRPr="000570DD" w14:paraId="1C4EEB9F" w14:textId="77777777" w:rsidTr="00147883">
        <w:trPr>
          <w:trHeight w:val="599"/>
        </w:trPr>
        <w:tc>
          <w:tcPr>
            <w:tcW w:w="2042" w:type="dxa"/>
            <w:tcBorders>
              <w:top w:val="single" w:sz="6" w:space="0" w:color="000000"/>
              <w:left w:val="single" w:sz="6" w:space="0" w:color="000000"/>
              <w:bottom w:val="single" w:sz="6" w:space="0" w:color="000000"/>
              <w:right w:val="single" w:sz="6" w:space="0" w:color="000000"/>
            </w:tcBorders>
            <w:vAlign w:val="center"/>
            <w:hideMark/>
          </w:tcPr>
          <w:p w14:paraId="44BC9528"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I пояс зоны санитарной охраны источников водоснабжения</w:t>
            </w: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11B3089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водозаборные скважины и каптированные родники</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1C5D08EF"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30</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382C734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СанПиН 2.1.4.1110-02 «Зоны санитарной охраны источников водоснабжения и водопроводов питьевого назначения»</w:t>
            </w:r>
          </w:p>
        </w:tc>
      </w:tr>
      <w:tr w:rsidR="000570DD" w:rsidRPr="000570DD" w14:paraId="16B2FA22" w14:textId="77777777" w:rsidTr="00147883">
        <w:trPr>
          <w:trHeight w:val="374"/>
        </w:trPr>
        <w:tc>
          <w:tcPr>
            <w:tcW w:w="2042" w:type="dxa"/>
            <w:tcBorders>
              <w:top w:val="single" w:sz="6" w:space="0" w:color="000000"/>
              <w:left w:val="single" w:sz="6" w:space="0" w:color="000000"/>
              <w:bottom w:val="single" w:sz="6" w:space="0" w:color="000000"/>
              <w:right w:val="single" w:sz="6" w:space="0" w:color="000000"/>
            </w:tcBorders>
            <w:vAlign w:val="center"/>
            <w:hideMark/>
          </w:tcPr>
          <w:p w14:paraId="1AB1E62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особо охраняемая природная территория</w:t>
            </w: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35D7A3F6"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памятник природы «Река Казанка» **</w:t>
            </w: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2CB9F1E1"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w:t>
            </w:r>
          </w:p>
        </w:tc>
        <w:tc>
          <w:tcPr>
            <w:tcW w:w="4535" w:type="dxa"/>
            <w:tcBorders>
              <w:top w:val="single" w:sz="6" w:space="0" w:color="000000"/>
              <w:left w:val="single" w:sz="6" w:space="0" w:color="000000"/>
              <w:right w:val="single" w:sz="6" w:space="0" w:color="000000"/>
            </w:tcBorders>
            <w:vAlign w:val="center"/>
            <w:hideMark/>
          </w:tcPr>
          <w:p w14:paraId="74811296"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Федеральный закон «Об особо охраняемых природных территориях» от 14.13.1995 г. № 33-ФЗ</w:t>
            </w:r>
          </w:p>
        </w:tc>
      </w:tr>
      <w:tr w:rsidR="000570DD" w:rsidRPr="000570DD" w14:paraId="4501AE81" w14:textId="77777777" w:rsidTr="00147883">
        <w:tc>
          <w:tcPr>
            <w:tcW w:w="2042" w:type="dxa"/>
            <w:tcBorders>
              <w:top w:val="single" w:sz="6" w:space="0" w:color="000000"/>
              <w:left w:val="single" w:sz="6" w:space="0" w:color="000000"/>
              <w:bottom w:val="single" w:sz="6" w:space="0" w:color="000000"/>
              <w:right w:val="single" w:sz="6" w:space="0" w:color="000000"/>
            </w:tcBorders>
            <w:vAlign w:val="center"/>
            <w:hideMark/>
          </w:tcPr>
          <w:p w14:paraId="6B32A4B8"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приаэродромная территория</w:t>
            </w:r>
          </w:p>
        </w:tc>
        <w:tc>
          <w:tcPr>
            <w:tcW w:w="2834" w:type="dxa"/>
            <w:tcBorders>
              <w:top w:val="single" w:sz="6" w:space="0" w:color="000000"/>
              <w:left w:val="single" w:sz="6" w:space="0" w:color="000000"/>
              <w:bottom w:val="single" w:sz="6" w:space="0" w:color="000000"/>
              <w:right w:val="single" w:sz="6" w:space="0" w:color="000000"/>
            </w:tcBorders>
            <w:vAlign w:val="center"/>
            <w:hideMark/>
          </w:tcPr>
          <w:p w14:paraId="10E613CB"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p>
        </w:tc>
        <w:tc>
          <w:tcPr>
            <w:tcW w:w="851" w:type="dxa"/>
            <w:tcBorders>
              <w:top w:val="single" w:sz="6" w:space="0" w:color="000000"/>
              <w:left w:val="single" w:sz="6" w:space="0" w:color="000000"/>
              <w:bottom w:val="single" w:sz="6" w:space="0" w:color="000000"/>
              <w:right w:val="single" w:sz="6" w:space="0" w:color="000000"/>
            </w:tcBorders>
            <w:vAlign w:val="center"/>
            <w:hideMark/>
          </w:tcPr>
          <w:p w14:paraId="65920A6A"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30000</w:t>
            </w:r>
          </w:p>
        </w:tc>
        <w:tc>
          <w:tcPr>
            <w:tcW w:w="4535" w:type="dxa"/>
            <w:tcBorders>
              <w:top w:val="single" w:sz="6" w:space="0" w:color="000000"/>
              <w:left w:val="single" w:sz="6" w:space="0" w:color="000000"/>
              <w:bottom w:val="single" w:sz="6" w:space="0" w:color="000000"/>
              <w:right w:val="single" w:sz="6" w:space="0" w:color="000000"/>
            </w:tcBorders>
            <w:vAlign w:val="center"/>
            <w:hideMark/>
          </w:tcPr>
          <w:p w14:paraId="2EA68323"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Правила использования воздушного пространства Российской Федерации, утвержденные Постановлением Правительства Российской Федерации от 11.03.2010 г. № 138</w:t>
            </w:r>
          </w:p>
        </w:tc>
      </w:tr>
      <w:tr w:rsidR="000570DD" w:rsidRPr="000570DD" w14:paraId="560D6489" w14:textId="77777777" w:rsidTr="00147883">
        <w:trPr>
          <w:trHeight w:val="1518"/>
        </w:trPr>
        <w:tc>
          <w:tcPr>
            <w:tcW w:w="2042" w:type="dxa"/>
            <w:tcBorders>
              <w:top w:val="single" w:sz="6" w:space="0" w:color="000000"/>
              <w:left w:val="single" w:sz="6" w:space="0" w:color="000000"/>
              <w:right w:val="single" w:sz="6" w:space="0" w:color="000000"/>
            </w:tcBorders>
            <w:vAlign w:val="center"/>
          </w:tcPr>
          <w:p w14:paraId="6C906E11"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придорожные полосы автомобильных дорог</w:t>
            </w:r>
          </w:p>
        </w:tc>
        <w:tc>
          <w:tcPr>
            <w:tcW w:w="2834" w:type="dxa"/>
            <w:tcBorders>
              <w:top w:val="single" w:sz="6" w:space="0" w:color="000000"/>
              <w:left w:val="single" w:sz="6" w:space="0" w:color="000000"/>
              <w:right w:val="single" w:sz="6" w:space="0" w:color="000000"/>
            </w:tcBorders>
            <w:vAlign w:val="center"/>
          </w:tcPr>
          <w:p w14:paraId="7BDB6EE5"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 xml:space="preserve">автомобильные дороги </w:t>
            </w:r>
            <w:r w:rsidRPr="000570DD">
              <w:rPr>
                <w:rFonts w:ascii="Times New Roman" w:eastAsia="Times New Roman" w:hAnsi="Times New Roman" w:cs="Times New Roman"/>
                <w:color w:val="auto"/>
                <w:sz w:val="22"/>
                <w:szCs w:val="20"/>
                <w:lang w:val="en-US" w:eastAsia="en-US" w:bidi="ar-SA"/>
              </w:rPr>
              <w:t>III</w:t>
            </w:r>
            <w:r w:rsidRPr="000570DD">
              <w:rPr>
                <w:rFonts w:ascii="Times New Roman" w:eastAsia="Times New Roman" w:hAnsi="Times New Roman" w:cs="Times New Roman"/>
                <w:color w:val="auto"/>
                <w:sz w:val="22"/>
                <w:szCs w:val="20"/>
                <w:lang w:eastAsia="en-US" w:bidi="ar-SA"/>
              </w:rPr>
              <w:t xml:space="preserve"> – </w:t>
            </w:r>
            <w:r w:rsidRPr="000570DD">
              <w:rPr>
                <w:rFonts w:ascii="Times New Roman" w:eastAsia="Times New Roman" w:hAnsi="Times New Roman" w:cs="Times New Roman"/>
                <w:color w:val="auto"/>
                <w:sz w:val="22"/>
                <w:szCs w:val="20"/>
                <w:lang w:val="en-US" w:eastAsia="en-US" w:bidi="ar-SA"/>
              </w:rPr>
              <w:t>IV</w:t>
            </w:r>
            <w:r w:rsidRPr="000570DD">
              <w:rPr>
                <w:rFonts w:ascii="Times New Roman" w:eastAsia="Times New Roman" w:hAnsi="Times New Roman" w:cs="Times New Roman"/>
                <w:color w:val="auto"/>
                <w:sz w:val="22"/>
                <w:szCs w:val="20"/>
                <w:lang w:eastAsia="en-US" w:bidi="ar-SA"/>
              </w:rPr>
              <w:t xml:space="preserve"> категории</w:t>
            </w:r>
          </w:p>
        </w:tc>
        <w:tc>
          <w:tcPr>
            <w:tcW w:w="851" w:type="dxa"/>
            <w:tcBorders>
              <w:top w:val="single" w:sz="6" w:space="0" w:color="000000"/>
              <w:left w:val="single" w:sz="6" w:space="0" w:color="000000"/>
              <w:right w:val="single" w:sz="6" w:space="0" w:color="000000"/>
            </w:tcBorders>
            <w:vAlign w:val="center"/>
          </w:tcPr>
          <w:p w14:paraId="2C3A369C"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val="en-US" w:eastAsia="en-US" w:bidi="ar-SA"/>
              </w:rPr>
              <w:t>50</w:t>
            </w:r>
          </w:p>
        </w:tc>
        <w:tc>
          <w:tcPr>
            <w:tcW w:w="4535" w:type="dxa"/>
            <w:tcBorders>
              <w:top w:val="single" w:sz="6" w:space="0" w:color="000000"/>
              <w:left w:val="single" w:sz="6" w:space="0" w:color="000000"/>
              <w:right w:val="single" w:sz="6" w:space="0" w:color="000000"/>
            </w:tcBorders>
            <w:vAlign w:val="center"/>
          </w:tcPr>
          <w:p w14:paraId="504DDC68"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0"/>
                <w:lang w:eastAsia="en-US" w:bidi="ar-SA"/>
              </w:rPr>
            </w:pPr>
            <w:r w:rsidRPr="000570DD">
              <w:rPr>
                <w:rFonts w:ascii="Times New Roman" w:eastAsia="Times New Roman" w:hAnsi="Times New Roman" w:cs="Times New Roman"/>
                <w:color w:val="auto"/>
                <w:sz w:val="22"/>
                <w:szCs w:val="20"/>
                <w:lang w:eastAsia="en-US" w:bidi="ar-SA"/>
              </w:rPr>
              <w:t>Федеральный закон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bl>
    <w:p w14:paraId="5AD6C50B" w14:textId="77777777" w:rsidR="000570DD" w:rsidRPr="000570DD" w:rsidRDefault="000570DD" w:rsidP="000570DD">
      <w:pPr>
        <w:widowControl/>
        <w:numPr>
          <w:ilvl w:val="0"/>
          <w:numId w:val="6"/>
        </w:numPr>
        <w:suppressAutoHyphens/>
        <w:spacing w:before="120"/>
        <w:ind w:firstLine="720"/>
        <w:jc w:val="both"/>
        <w:rPr>
          <w:rFonts w:ascii="Times New Roman" w:eastAsia="Calibri" w:hAnsi="Times New Roman" w:cs="Times New Roman"/>
          <w:color w:val="auto"/>
          <w:sz w:val="20"/>
          <w:szCs w:val="20"/>
          <w:lang w:eastAsia="en-US" w:bidi="ar-SA"/>
        </w:rPr>
      </w:pPr>
      <w:r w:rsidRPr="000570DD">
        <w:rPr>
          <w:rFonts w:ascii="Times New Roman" w:eastAsia="Calibri" w:hAnsi="Times New Roman" w:cs="Times New Roman"/>
          <w:color w:val="auto"/>
          <w:sz w:val="20"/>
          <w:szCs w:val="20"/>
          <w:lang w:eastAsia="en-US" w:bidi="ar-SA"/>
        </w:rPr>
        <w:t>* указана на основании материалов Схемы территориального планирования муниципального района</w:t>
      </w:r>
    </w:p>
    <w:p w14:paraId="7C5218B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noProof/>
          <w:color w:val="auto"/>
          <w:sz w:val="20"/>
          <w:szCs w:val="20"/>
          <w:lang w:eastAsia="en-US" w:bidi="ar-SA"/>
        </w:rPr>
      </w:pPr>
      <w:r w:rsidRPr="000570DD">
        <w:rPr>
          <w:rFonts w:ascii="Times New Roman" w:eastAsia="Times New Roman" w:hAnsi="Times New Roman" w:cs="Times New Roman"/>
          <w:color w:val="auto"/>
          <w:sz w:val="20"/>
          <w:szCs w:val="20"/>
          <w:lang w:eastAsia="en-US" w:bidi="ar-SA"/>
        </w:rPr>
        <w:t xml:space="preserve">** на территориях, занимаемых </w:t>
      </w:r>
      <w:r w:rsidRPr="000570DD">
        <w:rPr>
          <w:rFonts w:ascii="Times New Roman" w:eastAsia="Calibri" w:hAnsi="Times New Roman" w:cs="Times New Roman"/>
          <w:noProof/>
          <w:color w:val="auto"/>
          <w:sz w:val="20"/>
          <w:szCs w:val="20"/>
          <w:lang w:eastAsia="en-US" w:bidi="ar-SA"/>
        </w:rPr>
        <w:t>памятниками природы, действует ограничение хозяйственной деятельности, в частности  запрещается всякая деятельность, влекущая за собой нарушение их сохранности.</w:t>
      </w:r>
    </w:p>
    <w:p w14:paraId="748A85D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noProof/>
          <w:color w:val="auto"/>
          <w:sz w:val="20"/>
          <w:szCs w:val="20"/>
          <w:lang w:eastAsia="en-US" w:bidi="ar-SA"/>
        </w:rPr>
      </w:pPr>
      <w:r w:rsidRPr="000570DD">
        <w:rPr>
          <w:rFonts w:ascii="Times New Roman" w:eastAsia="Calibri" w:hAnsi="Times New Roman" w:cs="Times New Roman"/>
          <w:noProof/>
          <w:color w:val="auto"/>
          <w:sz w:val="20"/>
          <w:szCs w:val="20"/>
          <w:lang w:eastAsia="en-US" w:bidi="ar-SA"/>
        </w:rPr>
        <w:t>Использование памятников природы допускается в следующих целях:</w:t>
      </w:r>
    </w:p>
    <w:p w14:paraId="013D317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noProof/>
          <w:color w:val="auto"/>
          <w:sz w:val="20"/>
          <w:szCs w:val="20"/>
          <w:lang w:eastAsia="en-US" w:bidi="ar-SA"/>
        </w:rPr>
      </w:pPr>
      <w:r w:rsidRPr="000570DD">
        <w:rPr>
          <w:rFonts w:ascii="Times New Roman" w:eastAsia="Calibri" w:hAnsi="Times New Roman" w:cs="Times New Roman"/>
          <w:color w:val="auto"/>
          <w:sz w:val="20"/>
          <w:szCs w:val="20"/>
          <w:lang w:eastAsia="en-US" w:bidi="ar-SA"/>
        </w:rPr>
        <w:t xml:space="preserve">‒ </w:t>
      </w:r>
      <w:r w:rsidRPr="000570DD">
        <w:rPr>
          <w:rFonts w:ascii="Times New Roman" w:eastAsia="Calibri" w:hAnsi="Times New Roman" w:cs="Times New Roman"/>
          <w:noProof/>
          <w:color w:val="auto"/>
          <w:sz w:val="20"/>
          <w:szCs w:val="20"/>
          <w:lang w:eastAsia="en-US" w:bidi="ar-SA"/>
        </w:rPr>
        <w:t>научных (мониторинг состояния окружающей природной среды, изучение функционирования и развития природных экосистем и их компонентов и т.п.);</w:t>
      </w:r>
    </w:p>
    <w:p w14:paraId="23A0850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noProof/>
          <w:color w:val="auto"/>
          <w:sz w:val="20"/>
          <w:szCs w:val="20"/>
          <w:lang w:eastAsia="en-US" w:bidi="ar-SA"/>
        </w:rPr>
      </w:pPr>
      <w:r w:rsidRPr="000570DD">
        <w:rPr>
          <w:rFonts w:ascii="Times New Roman" w:eastAsia="Calibri" w:hAnsi="Times New Roman" w:cs="Times New Roman"/>
          <w:color w:val="auto"/>
          <w:sz w:val="20"/>
          <w:szCs w:val="20"/>
          <w:lang w:eastAsia="en-US" w:bidi="ar-SA"/>
        </w:rPr>
        <w:t xml:space="preserve">‒ </w:t>
      </w:r>
      <w:r w:rsidRPr="000570DD">
        <w:rPr>
          <w:rFonts w:ascii="Times New Roman" w:eastAsia="Calibri" w:hAnsi="Times New Roman" w:cs="Times New Roman"/>
          <w:noProof/>
          <w:color w:val="auto"/>
          <w:sz w:val="20"/>
          <w:szCs w:val="20"/>
          <w:lang w:eastAsia="en-US" w:bidi="ar-SA"/>
        </w:rPr>
        <w:t>эколого-просветительских (проведение учебно-познавательных экскурсий, организация и обустройство экологических учебных троп, снятие видеофильмов, фотографирование с целью выпуска слайдов, буклетов и т.п.);</w:t>
      </w:r>
    </w:p>
    <w:p w14:paraId="601BC6E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noProof/>
          <w:color w:val="auto"/>
          <w:sz w:val="20"/>
          <w:szCs w:val="20"/>
          <w:lang w:eastAsia="en-US" w:bidi="ar-SA"/>
        </w:rPr>
      </w:pPr>
      <w:r w:rsidRPr="000570DD">
        <w:rPr>
          <w:rFonts w:ascii="Times New Roman" w:eastAsia="Calibri" w:hAnsi="Times New Roman" w:cs="Times New Roman"/>
          <w:color w:val="auto"/>
          <w:sz w:val="20"/>
          <w:szCs w:val="20"/>
          <w:lang w:eastAsia="en-US" w:bidi="ar-SA"/>
        </w:rPr>
        <w:t xml:space="preserve">‒ </w:t>
      </w:r>
      <w:r w:rsidRPr="000570DD">
        <w:rPr>
          <w:rFonts w:ascii="Times New Roman" w:eastAsia="Calibri" w:hAnsi="Times New Roman" w:cs="Times New Roman"/>
          <w:noProof/>
          <w:color w:val="auto"/>
          <w:sz w:val="20"/>
          <w:szCs w:val="20"/>
          <w:lang w:eastAsia="en-US" w:bidi="ar-SA"/>
        </w:rPr>
        <w:t>рекреационных (транзитные прогулки);</w:t>
      </w:r>
    </w:p>
    <w:p w14:paraId="24AAE9E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noProof/>
          <w:color w:val="auto"/>
          <w:sz w:val="20"/>
          <w:szCs w:val="20"/>
          <w:lang w:eastAsia="en-US" w:bidi="ar-SA"/>
        </w:rPr>
      </w:pPr>
      <w:r w:rsidRPr="000570DD">
        <w:rPr>
          <w:rFonts w:ascii="Times New Roman" w:eastAsia="Calibri" w:hAnsi="Times New Roman" w:cs="Times New Roman"/>
          <w:color w:val="auto"/>
          <w:sz w:val="20"/>
          <w:szCs w:val="20"/>
          <w:lang w:eastAsia="en-US" w:bidi="ar-SA"/>
        </w:rPr>
        <w:t xml:space="preserve">‒ </w:t>
      </w:r>
      <w:r w:rsidRPr="000570DD">
        <w:rPr>
          <w:rFonts w:ascii="Times New Roman" w:eastAsia="Calibri" w:hAnsi="Times New Roman" w:cs="Times New Roman"/>
          <w:noProof/>
          <w:color w:val="auto"/>
          <w:sz w:val="20"/>
          <w:szCs w:val="20"/>
          <w:lang w:eastAsia="en-US" w:bidi="ar-SA"/>
        </w:rPr>
        <w:t>природоохранных (сохранение генофонда видов живых организмов, обеспечение условий обитания редких и исчезающих видов растений и животных и т.п.);</w:t>
      </w:r>
    </w:p>
    <w:p w14:paraId="4BDBC11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noProof/>
          <w:color w:val="auto"/>
          <w:sz w:val="20"/>
          <w:szCs w:val="20"/>
          <w:lang w:eastAsia="en-US" w:bidi="ar-SA"/>
        </w:rPr>
      </w:pPr>
      <w:r w:rsidRPr="000570DD">
        <w:rPr>
          <w:rFonts w:ascii="Times New Roman" w:eastAsia="Calibri" w:hAnsi="Times New Roman" w:cs="Times New Roman"/>
          <w:color w:val="auto"/>
          <w:sz w:val="20"/>
          <w:szCs w:val="20"/>
          <w:lang w:eastAsia="en-US" w:bidi="ar-SA"/>
        </w:rPr>
        <w:t xml:space="preserve">‒ </w:t>
      </w:r>
      <w:r w:rsidRPr="000570DD">
        <w:rPr>
          <w:rFonts w:ascii="Times New Roman" w:eastAsia="Calibri" w:hAnsi="Times New Roman" w:cs="Times New Roman"/>
          <w:noProof/>
          <w:color w:val="auto"/>
          <w:sz w:val="20"/>
          <w:szCs w:val="20"/>
          <w:lang w:eastAsia="en-US" w:bidi="ar-SA"/>
        </w:rPr>
        <w:t>иных, в том числе производственных, целях, не противоречащих задачам объявления данных природных объектов и комплексов памятниками природы и установленному в их отношении режиму охраны.</w:t>
      </w:r>
    </w:p>
    <w:p w14:paraId="488C8E5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533C7AE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Зоны с особыми условиями использования территории, действующие в поселении, отображены на Карте границ зон с особыми условиями использования территории поселения (существующее положение) в составе графических материалов настоящего проекта.</w:t>
      </w:r>
    </w:p>
    <w:p w14:paraId="5244336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1D74F2C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Проектное предложение</w:t>
      </w:r>
    </w:p>
    <w:p w14:paraId="2A936A08" w14:textId="77777777" w:rsidR="000570DD" w:rsidRPr="000570DD" w:rsidRDefault="000570DD" w:rsidP="000570DD">
      <w:pPr>
        <w:widowControl/>
        <w:numPr>
          <w:ilvl w:val="0"/>
          <w:numId w:val="6"/>
        </w:numPr>
        <w:ind w:firstLine="709"/>
        <w:jc w:val="both"/>
        <w:rPr>
          <w:rFonts w:ascii="Times New Roman" w:eastAsia="Times New Roman" w:hAnsi="Times New Roman" w:cs="Times New Roman"/>
          <w:color w:val="auto"/>
          <w:lang w:bidi="ar-SA"/>
        </w:rPr>
      </w:pPr>
      <w:r w:rsidRPr="000570DD">
        <w:rPr>
          <w:rFonts w:ascii="Times New Roman" w:eastAsia="Times New Roman" w:hAnsi="Times New Roman" w:cs="Times New Roman"/>
          <w:color w:val="auto"/>
          <w:lang w:bidi="ar-SA"/>
        </w:rPr>
        <w:t xml:space="preserve">В связи с планируемым размещением ряда объектов требуется установление границ зон с особыми условиями использования территории, сведения о которых приведены в таблице </w:t>
      </w:r>
      <w:r w:rsidRPr="000570DD">
        <w:rPr>
          <w:rFonts w:ascii="Times New Roman" w:eastAsia="Times New Roman" w:hAnsi="Times New Roman" w:cs="Times New Roman"/>
          <w:noProof/>
          <w:color w:val="auto"/>
          <w:lang w:bidi="ar-SA"/>
        </w:rPr>
        <w:t>15.</w:t>
      </w:r>
    </w:p>
    <w:p w14:paraId="74577A49"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r w:rsidRPr="000570DD">
        <w:rPr>
          <w:rFonts w:ascii="Times New Roman" w:eastAsia="Times New Roman" w:hAnsi="Times New Roman" w:cs="Times New Roman"/>
          <w:color w:val="auto"/>
          <w:lang w:bidi="ar-SA"/>
        </w:rPr>
        <w:t xml:space="preserve">Таблица </w:t>
      </w:r>
      <w:bookmarkStart w:id="86" w:name="табл_22"/>
      <w:r w:rsidRPr="000570DD">
        <w:rPr>
          <w:rFonts w:ascii="Times New Roman" w:eastAsia="Times New Roman" w:hAnsi="Times New Roman" w:cs="Times New Roman"/>
          <w:noProof/>
          <w:color w:val="auto"/>
          <w:lang w:bidi="ar-SA"/>
        </w:rPr>
        <w:t>15</w:t>
      </w:r>
      <w:bookmarkEnd w:id="86"/>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2579"/>
        <w:gridCol w:w="2798"/>
        <w:gridCol w:w="987"/>
        <w:gridCol w:w="3819"/>
      </w:tblGrid>
      <w:tr w:rsidR="000570DD" w:rsidRPr="000570DD" w14:paraId="32505693" w14:textId="77777777" w:rsidTr="00147883">
        <w:trPr>
          <w:trHeight w:val="353"/>
        </w:trPr>
        <w:tc>
          <w:tcPr>
            <w:tcW w:w="2609" w:type="dxa"/>
            <w:tcBorders>
              <w:top w:val="single" w:sz="6" w:space="0" w:color="000000"/>
              <w:left w:val="single" w:sz="6" w:space="0" w:color="000000"/>
              <w:bottom w:val="single" w:sz="6" w:space="0" w:color="000000"/>
              <w:right w:val="single" w:sz="6" w:space="0" w:color="000000"/>
            </w:tcBorders>
            <w:vAlign w:val="center"/>
            <w:hideMark/>
          </w:tcPr>
          <w:p w14:paraId="5AFB4A5D" w14:textId="77777777" w:rsidR="000570DD" w:rsidRPr="000570DD" w:rsidRDefault="000570DD" w:rsidP="000570DD">
            <w:pPr>
              <w:widowControl/>
              <w:numPr>
                <w:ilvl w:val="0"/>
                <w:numId w:val="6"/>
              </w:numPr>
              <w:jc w:val="center"/>
              <w:rPr>
                <w:rFonts w:ascii="Times New Roman" w:eastAsia="Calibri" w:hAnsi="Times New Roman" w:cs="Times New Roman"/>
                <w:b/>
                <w:bCs/>
                <w:color w:val="auto"/>
                <w:sz w:val="22"/>
                <w:szCs w:val="22"/>
                <w:lang w:eastAsia="en-US" w:bidi="ar-SA"/>
              </w:rPr>
            </w:pPr>
            <w:r w:rsidRPr="000570DD">
              <w:rPr>
                <w:rFonts w:ascii="Times New Roman" w:eastAsia="Calibri" w:hAnsi="Times New Roman" w:cs="Times New Roman"/>
                <w:b/>
                <w:bCs/>
                <w:color w:val="auto"/>
                <w:sz w:val="22"/>
                <w:szCs w:val="22"/>
                <w:lang w:eastAsia="en-US" w:bidi="ar-SA"/>
              </w:rPr>
              <w:t>Наименование зоны</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7560B7C2" w14:textId="77777777" w:rsidR="000570DD" w:rsidRPr="000570DD" w:rsidRDefault="000570DD" w:rsidP="000570DD">
            <w:pPr>
              <w:widowControl/>
              <w:numPr>
                <w:ilvl w:val="0"/>
                <w:numId w:val="6"/>
              </w:numPr>
              <w:jc w:val="center"/>
              <w:rPr>
                <w:rFonts w:ascii="Times New Roman" w:eastAsia="Calibri" w:hAnsi="Times New Roman" w:cs="Times New Roman"/>
                <w:b/>
                <w:bCs/>
                <w:color w:val="auto"/>
                <w:sz w:val="22"/>
                <w:szCs w:val="22"/>
                <w:lang w:eastAsia="en-US" w:bidi="ar-SA"/>
              </w:rPr>
            </w:pPr>
            <w:r w:rsidRPr="000570DD">
              <w:rPr>
                <w:rFonts w:ascii="Times New Roman" w:eastAsia="Calibri" w:hAnsi="Times New Roman" w:cs="Times New Roman"/>
                <w:b/>
                <w:bCs/>
                <w:color w:val="auto"/>
                <w:sz w:val="22"/>
                <w:szCs w:val="22"/>
                <w:lang w:eastAsia="en-US" w:bidi="ar-SA"/>
              </w:rPr>
              <w:t>Наименование источника</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A7695D9" w14:textId="77777777" w:rsidR="000570DD" w:rsidRPr="000570DD" w:rsidRDefault="000570DD" w:rsidP="000570DD">
            <w:pPr>
              <w:widowControl/>
              <w:numPr>
                <w:ilvl w:val="0"/>
                <w:numId w:val="6"/>
              </w:numPr>
              <w:jc w:val="center"/>
              <w:rPr>
                <w:rFonts w:ascii="Times New Roman" w:eastAsia="Calibri" w:hAnsi="Times New Roman" w:cs="Times New Roman"/>
                <w:b/>
                <w:bCs/>
                <w:color w:val="auto"/>
                <w:sz w:val="22"/>
                <w:szCs w:val="22"/>
                <w:lang w:eastAsia="en-US" w:bidi="ar-SA"/>
              </w:rPr>
            </w:pPr>
            <w:r w:rsidRPr="000570DD">
              <w:rPr>
                <w:rFonts w:ascii="Times New Roman" w:eastAsia="Calibri" w:hAnsi="Times New Roman" w:cs="Times New Roman"/>
                <w:b/>
                <w:bCs/>
                <w:color w:val="auto"/>
                <w:sz w:val="22"/>
                <w:szCs w:val="22"/>
                <w:lang w:eastAsia="en-US" w:bidi="ar-SA"/>
              </w:rPr>
              <w:t>Размер зоны, м</w:t>
            </w:r>
          </w:p>
        </w:tc>
        <w:tc>
          <w:tcPr>
            <w:tcW w:w="3884" w:type="dxa"/>
            <w:tcBorders>
              <w:top w:val="single" w:sz="6" w:space="0" w:color="000000"/>
              <w:left w:val="single" w:sz="6" w:space="0" w:color="000000"/>
              <w:bottom w:val="single" w:sz="6" w:space="0" w:color="000000"/>
              <w:right w:val="single" w:sz="6" w:space="0" w:color="000000"/>
            </w:tcBorders>
            <w:vAlign w:val="center"/>
          </w:tcPr>
          <w:p w14:paraId="525F6FC9" w14:textId="77777777" w:rsidR="000570DD" w:rsidRPr="000570DD" w:rsidRDefault="000570DD" w:rsidP="000570DD">
            <w:pPr>
              <w:widowControl/>
              <w:numPr>
                <w:ilvl w:val="0"/>
                <w:numId w:val="6"/>
              </w:numPr>
              <w:jc w:val="center"/>
              <w:rPr>
                <w:rFonts w:ascii="Times New Roman" w:eastAsia="Calibri" w:hAnsi="Times New Roman" w:cs="Times New Roman"/>
                <w:b/>
                <w:bCs/>
                <w:color w:val="auto"/>
                <w:sz w:val="22"/>
                <w:szCs w:val="22"/>
                <w:lang w:eastAsia="en-US" w:bidi="ar-SA"/>
              </w:rPr>
            </w:pPr>
            <w:r w:rsidRPr="000570DD">
              <w:rPr>
                <w:rFonts w:ascii="Times New Roman" w:eastAsia="Times New Roman" w:hAnsi="Times New Roman" w:cs="Times New Roman"/>
                <w:b/>
                <w:bCs/>
                <w:color w:val="auto"/>
                <w:sz w:val="22"/>
                <w:szCs w:val="20"/>
                <w:lang w:eastAsia="en-US" w:bidi="ar-SA"/>
              </w:rPr>
              <w:t>Нормативный документ, определяющий размер и режим зоны</w:t>
            </w:r>
          </w:p>
        </w:tc>
      </w:tr>
      <w:tr w:rsidR="000570DD" w:rsidRPr="000570DD" w14:paraId="460F1F4C" w14:textId="77777777" w:rsidTr="00147883">
        <w:trPr>
          <w:trHeight w:val="341"/>
        </w:trPr>
        <w:tc>
          <w:tcPr>
            <w:tcW w:w="2609" w:type="dxa"/>
            <w:vMerge w:val="restart"/>
            <w:tcBorders>
              <w:top w:val="single" w:sz="6" w:space="0" w:color="000000"/>
              <w:left w:val="single" w:sz="6" w:space="0" w:color="000000"/>
              <w:right w:val="single" w:sz="6" w:space="0" w:color="000000"/>
            </w:tcBorders>
            <w:vAlign w:val="center"/>
            <w:hideMark/>
          </w:tcPr>
          <w:p w14:paraId="4F161619"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Придорожные полосы автомобильных дорог</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1D5AAEFA"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Times New Roman" w:hAnsi="Times New Roman" w:cs="Times New Roman"/>
                <w:color w:val="auto"/>
                <w:sz w:val="22"/>
                <w:szCs w:val="22"/>
                <w:lang w:bidi="ar-SA"/>
              </w:rPr>
              <w:t>Автомобильная дорога "Обход Казанского транспортного узла"</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AF763E5"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50</w:t>
            </w:r>
          </w:p>
        </w:tc>
        <w:tc>
          <w:tcPr>
            <w:tcW w:w="3884" w:type="dxa"/>
            <w:vMerge w:val="restart"/>
            <w:tcBorders>
              <w:top w:val="single" w:sz="6" w:space="0" w:color="000000"/>
              <w:left w:val="single" w:sz="6" w:space="0" w:color="000000"/>
              <w:right w:val="single" w:sz="6" w:space="0" w:color="000000"/>
            </w:tcBorders>
            <w:vAlign w:val="center"/>
          </w:tcPr>
          <w:p w14:paraId="3FC00F13"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Times New Roman" w:hAnsi="Times New Roman" w:cs="Times New Roman"/>
                <w:color w:val="auto"/>
                <w:sz w:val="22"/>
                <w:szCs w:val="20"/>
                <w:lang w:eastAsia="en-US" w:bidi="ar-SA"/>
              </w:rPr>
              <w:t>Федеральный закон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0570DD" w:rsidRPr="000570DD" w14:paraId="6BE2F406" w14:textId="77777777" w:rsidTr="00147883">
        <w:trPr>
          <w:trHeight w:val="411"/>
        </w:trPr>
        <w:tc>
          <w:tcPr>
            <w:tcW w:w="2609" w:type="dxa"/>
            <w:vMerge/>
            <w:tcBorders>
              <w:left w:val="single" w:sz="6" w:space="0" w:color="000000"/>
              <w:right w:val="single" w:sz="6" w:space="0" w:color="000000"/>
            </w:tcBorders>
            <w:vAlign w:val="center"/>
          </w:tcPr>
          <w:p w14:paraId="4D3086D1"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59B0E275"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Times New Roman" w:hAnsi="Times New Roman" w:cs="Times New Roman"/>
                <w:color w:val="auto"/>
                <w:sz w:val="22"/>
                <w:szCs w:val="22"/>
                <w:lang w:bidi="ar-SA"/>
              </w:rPr>
              <w:t>Автомобильная дорога "Подъезд к д. Садилово"</w:t>
            </w:r>
          </w:p>
        </w:tc>
        <w:tc>
          <w:tcPr>
            <w:tcW w:w="992" w:type="dxa"/>
            <w:tcBorders>
              <w:top w:val="single" w:sz="6" w:space="0" w:color="000000"/>
              <w:left w:val="single" w:sz="6" w:space="0" w:color="000000"/>
              <w:bottom w:val="single" w:sz="6" w:space="0" w:color="000000"/>
              <w:right w:val="single" w:sz="6" w:space="0" w:color="000000"/>
            </w:tcBorders>
            <w:vAlign w:val="center"/>
          </w:tcPr>
          <w:p w14:paraId="71EC76DF"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50</w:t>
            </w:r>
          </w:p>
        </w:tc>
        <w:tc>
          <w:tcPr>
            <w:tcW w:w="3884" w:type="dxa"/>
            <w:vMerge/>
            <w:tcBorders>
              <w:left w:val="single" w:sz="6" w:space="0" w:color="000000"/>
              <w:right w:val="single" w:sz="6" w:space="0" w:color="000000"/>
            </w:tcBorders>
            <w:vAlign w:val="center"/>
          </w:tcPr>
          <w:p w14:paraId="17993716"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r>
      <w:tr w:rsidR="000570DD" w:rsidRPr="000570DD" w14:paraId="3FE9E609" w14:textId="77777777" w:rsidTr="00147883">
        <w:trPr>
          <w:trHeight w:val="411"/>
        </w:trPr>
        <w:tc>
          <w:tcPr>
            <w:tcW w:w="2609" w:type="dxa"/>
            <w:vMerge/>
            <w:tcBorders>
              <w:left w:val="single" w:sz="6" w:space="0" w:color="000000"/>
              <w:bottom w:val="single" w:sz="6" w:space="0" w:color="000000"/>
              <w:right w:val="single" w:sz="6" w:space="0" w:color="000000"/>
            </w:tcBorders>
            <w:vAlign w:val="center"/>
          </w:tcPr>
          <w:p w14:paraId="7CB86A62"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c>
          <w:tcPr>
            <w:tcW w:w="2835" w:type="dxa"/>
            <w:tcBorders>
              <w:top w:val="single" w:sz="6" w:space="0" w:color="000000"/>
              <w:left w:val="single" w:sz="6" w:space="0" w:color="000000"/>
              <w:bottom w:val="single" w:sz="6" w:space="0" w:color="000000"/>
              <w:right w:val="single" w:sz="6" w:space="0" w:color="000000"/>
            </w:tcBorders>
            <w:vAlign w:val="center"/>
          </w:tcPr>
          <w:p w14:paraId="49D63A7F" w14:textId="77777777" w:rsidR="000570DD" w:rsidRPr="000570DD" w:rsidRDefault="000570DD" w:rsidP="000570DD">
            <w:pPr>
              <w:widowControl/>
              <w:numPr>
                <w:ilvl w:val="0"/>
                <w:numId w:val="6"/>
              </w:numPr>
              <w:rPr>
                <w:rFonts w:ascii="Times New Roman" w:eastAsia="Times New Roman" w:hAnsi="Times New Roman" w:cs="Times New Roman"/>
                <w:color w:val="auto"/>
                <w:sz w:val="22"/>
                <w:szCs w:val="22"/>
                <w:lang w:bidi="ar-SA"/>
              </w:rPr>
            </w:pPr>
            <w:r w:rsidRPr="000570DD">
              <w:rPr>
                <w:rFonts w:ascii="Times New Roman" w:eastAsia="Times New Roman" w:hAnsi="Times New Roman" w:cs="Times New Roman"/>
                <w:color w:val="auto"/>
                <w:sz w:val="22"/>
                <w:szCs w:val="22"/>
                <w:lang w:bidi="ar-SA"/>
              </w:rPr>
              <w:t>Автомобильная дорога "Подъезд к площадке перспективного жилищного строительства к северо-востоку от д. Чубарово"</w:t>
            </w:r>
          </w:p>
        </w:tc>
        <w:tc>
          <w:tcPr>
            <w:tcW w:w="992" w:type="dxa"/>
            <w:tcBorders>
              <w:top w:val="single" w:sz="6" w:space="0" w:color="000000"/>
              <w:left w:val="single" w:sz="6" w:space="0" w:color="000000"/>
              <w:bottom w:val="single" w:sz="6" w:space="0" w:color="000000"/>
              <w:right w:val="single" w:sz="6" w:space="0" w:color="000000"/>
            </w:tcBorders>
            <w:vAlign w:val="center"/>
          </w:tcPr>
          <w:p w14:paraId="3A8EEE95"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50</w:t>
            </w:r>
          </w:p>
        </w:tc>
        <w:tc>
          <w:tcPr>
            <w:tcW w:w="3884" w:type="dxa"/>
            <w:vMerge/>
            <w:tcBorders>
              <w:left w:val="single" w:sz="6" w:space="0" w:color="000000"/>
              <w:bottom w:val="single" w:sz="6" w:space="0" w:color="000000"/>
              <w:right w:val="single" w:sz="6" w:space="0" w:color="000000"/>
            </w:tcBorders>
            <w:vAlign w:val="center"/>
          </w:tcPr>
          <w:p w14:paraId="186398CE"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r>
    </w:tbl>
    <w:p w14:paraId="0B2AC0E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0236813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Размер и конфигурация зон с особыми условиями использования территории могут быть уточнены в связи с разработкой проектов данных зон.</w:t>
      </w:r>
    </w:p>
    <w:p w14:paraId="00089A3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color w:val="0000FF"/>
          <w:sz w:val="22"/>
          <w:szCs w:val="22"/>
          <w:u w:val="single"/>
          <w:lang w:eastAsia="en-US" w:bidi="ar-SA"/>
        </w:rPr>
      </w:pPr>
    </w:p>
    <w:p w14:paraId="650FF08A" w14:textId="77777777" w:rsidR="000570DD" w:rsidRPr="000570DD" w:rsidRDefault="000570DD" w:rsidP="000570DD">
      <w:pPr>
        <w:widowControl/>
        <w:numPr>
          <w:ilvl w:val="0"/>
          <w:numId w:val="6"/>
        </w:numPr>
        <w:jc w:val="center"/>
        <w:rPr>
          <w:rFonts w:ascii="Times New Roman" w:eastAsia="Calibri" w:hAnsi="Times New Roman" w:cs="Times New Roman"/>
          <w:b/>
          <w:color w:val="0000FF"/>
          <w:sz w:val="22"/>
          <w:szCs w:val="22"/>
          <w:u w:val="single"/>
          <w:lang w:eastAsia="en-US" w:bidi="ar-SA"/>
        </w:rPr>
      </w:pPr>
    </w:p>
    <w:p w14:paraId="2F8BCB73" w14:textId="77777777" w:rsidR="000570DD" w:rsidRPr="000570DD" w:rsidRDefault="000570DD" w:rsidP="000570DD">
      <w:pPr>
        <w:keepNext/>
        <w:pageBreakBefore/>
        <w:widowControl/>
        <w:numPr>
          <w:ilvl w:val="0"/>
          <w:numId w:val="6"/>
        </w:numPr>
        <w:spacing w:after="240"/>
        <w:ind w:left="709"/>
        <w:jc w:val="both"/>
        <w:outlineLvl w:val="0"/>
        <w:rPr>
          <w:rFonts w:ascii="Times New Roman" w:eastAsia="Calibri" w:hAnsi="Times New Roman" w:cs="Times New Roman"/>
          <w:b/>
          <w:bCs/>
          <w:caps/>
          <w:color w:val="auto"/>
          <w:kern w:val="32"/>
          <w:sz w:val="28"/>
          <w:szCs w:val="32"/>
          <w:lang w:bidi="ar-SA"/>
        </w:rPr>
      </w:pPr>
      <w:bookmarkStart w:id="87" w:name="_Toc34313200"/>
      <w:r w:rsidRPr="000570DD">
        <w:rPr>
          <w:rFonts w:ascii="Times New Roman" w:eastAsia="Calibri" w:hAnsi="Times New Roman" w:cs="Times New Roman"/>
          <w:b/>
          <w:bCs/>
          <w:caps/>
          <w:color w:val="auto"/>
          <w:kern w:val="32"/>
          <w:sz w:val="28"/>
          <w:szCs w:val="32"/>
          <w:lang w:bidi="ar-SA"/>
        </w:rPr>
        <w:t>7. СВЕДЕНИЯ О ТЕРРИТОРИЯХ, ВХОДЯЩИХ В ЛЕСНОЙ ФОНД, ГРАНИЦАХ ЛЕСНИЧЕСТВ</w:t>
      </w:r>
      <w:bookmarkEnd w:id="87"/>
    </w:p>
    <w:p w14:paraId="2108C43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Территория Усадского сельского поселения располагается в пределах Ашитского участкового лесничества Ислейтарского лесничества и Иске-Казанского участкового лесничества Пригородного лесничества Республики Татарстан.</w:t>
      </w:r>
    </w:p>
    <w:p w14:paraId="685BFF6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Территории, входящие в лесной фонд, отображены в пределах границ Ислейтарского и Пригородного лесничеств, сведения о которых содержатся в Едином государственном реестре недвижимости. </w:t>
      </w:r>
    </w:p>
    <w:p w14:paraId="2C618CE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Территории, входящие в лесной фонд, указаны на Карте планируемого размещения объектов местного значения поселения, Карте границ населенных пунктов и Карте современного использования территории поселения в составе графических материалов генерального плана. </w:t>
      </w:r>
    </w:p>
    <w:p w14:paraId="3566364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2D3D37E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На территории Усадского сельского поселения имеются установленные границы Ислейтарского и Пригородного лесничеств, сведения о которых содержатся в Едином государственном реестре недвижимости. </w:t>
      </w:r>
    </w:p>
    <w:p w14:paraId="209596C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Границы лесничеств указаны на Карте планируемого размещения объектов местного значения поселения, Карте функциональных зон поселения, Карте границ населенных пунктов и Карте современного использования территории поселения в составе графических материалов генерального плана.</w:t>
      </w:r>
    </w:p>
    <w:p w14:paraId="25C5C9D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2FDD723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Площадь территорий, входящих в лесной фонд, в пределах Усадского сельского поселения составляет 406,73 га.</w:t>
      </w:r>
    </w:p>
    <w:p w14:paraId="5D73361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27EE09B6" w14:textId="77777777" w:rsidR="000570DD" w:rsidRPr="000570DD" w:rsidRDefault="000570DD" w:rsidP="000570DD">
      <w:pPr>
        <w:keepNext/>
        <w:pageBreakBefore/>
        <w:widowControl/>
        <w:numPr>
          <w:ilvl w:val="0"/>
          <w:numId w:val="6"/>
        </w:numPr>
        <w:spacing w:after="240"/>
        <w:ind w:left="709"/>
        <w:jc w:val="both"/>
        <w:outlineLvl w:val="0"/>
        <w:rPr>
          <w:rFonts w:ascii="Times New Roman" w:eastAsia="Calibri" w:hAnsi="Times New Roman" w:cs="Times New Roman"/>
          <w:b/>
          <w:bCs/>
          <w:caps/>
          <w:color w:val="auto"/>
          <w:kern w:val="32"/>
          <w:sz w:val="28"/>
          <w:szCs w:val="32"/>
          <w:lang w:bidi="ar-SA"/>
        </w:rPr>
      </w:pPr>
      <w:bookmarkStart w:id="88" w:name="_Toc34313201"/>
      <w:r w:rsidRPr="000570DD">
        <w:rPr>
          <w:rFonts w:ascii="Times New Roman" w:eastAsia="Calibri" w:hAnsi="Times New Roman" w:cs="Times New Roman"/>
          <w:b/>
          <w:bCs/>
          <w:caps/>
          <w:color w:val="auto"/>
          <w:kern w:val="32"/>
          <w:sz w:val="28"/>
          <w:szCs w:val="32"/>
          <w:lang w:bidi="ar-SA"/>
        </w:rPr>
        <w:t>8. ПРИРОДНЫЕ УСЛОВИЯ И ЭКОЛОГИЧЕСКАЯ СИТУАЦИЯ</w:t>
      </w:r>
      <w:bookmarkEnd w:id="88"/>
    </w:p>
    <w:p w14:paraId="71F7554B"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lang w:bidi="ar-SA"/>
        </w:rPr>
      </w:pPr>
      <w:bookmarkStart w:id="89" w:name="_Toc34313202"/>
      <w:r w:rsidRPr="000570DD">
        <w:rPr>
          <w:rFonts w:ascii="Times New Roman" w:eastAsia="Calibri" w:hAnsi="Times New Roman" w:cs="Times New Roman"/>
          <w:b/>
          <w:bCs/>
          <w:iCs/>
          <w:lang w:bidi="ar-SA"/>
        </w:rPr>
        <w:t>8.1. Природные условия и ресурсы</w:t>
      </w:r>
      <w:bookmarkEnd w:id="89"/>
    </w:p>
    <w:p w14:paraId="389017B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0AEA3F2B"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90" w:name="_Toc34313203"/>
      <w:r w:rsidRPr="000570DD">
        <w:rPr>
          <w:rFonts w:ascii="Times New Roman" w:eastAsia="Calibri" w:hAnsi="Times New Roman" w:cs="Times New Roman"/>
          <w:b/>
          <w:color w:val="auto"/>
          <w:lang w:eastAsia="en-US" w:bidi="ar-SA"/>
        </w:rPr>
        <w:t>8.1.1. Рельеф</w:t>
      </w:r>
      <w:bookmarkEnd w:id="90"/>
    </w:p>
    <w:p w14:paraId="578601E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4B02E37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Территория Усадского сельского поселения представляет собой равнину, расчлененную речными долинами, балками и оврагами.</w:t>
      </w:r>
    </w:p>
    <w:p w14:paraId="48DE089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Абсолютные высоты рельефа колеблются в пределах от 57 м  до 166 м. Наибольшие отметки характерны для центральной части поселения, наименьшие – для поймы р. Казанка в южной части поселения.</w:t>
      </w:r>
    </w:p>
    <w:p w14:paraId="08FBEB43"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p>
    <w:p w14:paraId="437D267B"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91" w:name="_Toc34313204"/>
      <w:r w:rsidRPr="000570DD">
        <w:rPr>
          <w:rFonts w:ascii="Times New Roman" w:eastAsia="Calibri" w:hAnsi="Times New Roman" w:cs="Times New Roman"/>
          <w:b/>
          <w:color w:val="auto"/>
          <w:lang w:eastAsia="en-US" w:bidi="ar-SA"/>
        </w:rPr>
        <w:t>8.1.2. Полезные ископаемые</w:t>
      </w:r>
      <w:bookmarkEnd w:id="91"/>
    </w:p>
    <w:p w14:paraId="333A1EE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57C0D5D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bidi="ar-SA"/>
        </w:rPr>
      </w:pPr>
      <w:r w:rsidRPr="000570DD">
        <w:rPr>
          <w:rFonts w:ascii="Times New Roman" w:eastAsia="Calibri" w:hAnsi="Times New Roman" w:cs="Times New Roman"/>
          <w:color w:val="auto"/>
          <w:lang w:bidi="ar-SA"/>
        </w:rPr>
        <w:t>Месторождения полезных ископаемых на территории поселения не представлены.</w:t>
      </w:r>
    </w:p>
    <w:p w14:paraId="1BD97DD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01BD72EE"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92" w:name="_Toc34313205"/>
      <w:r w:rsidRPr="000570DD">
        <w:rPr>
          <w:rFonts w:ascii="Times New Roman" w:eastAsia="Calibri" w:hAnsi="Times New Roman" w:cs="Times New Roman"/>
          <w:b/>
          <w:color w:val="auto"/>
          <w:lang w:eastAsia="en-US" w:bidi="ar-SA"/>
        </w:rPr>
        <w:t>8.1.3. Гидрогеологические условия</w:t>
      </w:r>
      <w:bookmarkEnd w:id="92"/>
    </w:p>
    <w:p w14:paraId="5BEED56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747E7C95"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По условиям залегания подземных вод в геологическом разрезе территории поселения выделяются гидрогеологические подразделения, сведения о которых представлены в таблице </w:t>
      </w:r>
      <w:r w:rsidRPr="000570DD">
        <w:rPr>
          <w:rFonts w:ascii="Times New Roman" w:eastAsia="Calibri" w:hAnsi="Times New Roman" w:cs="Times New Roman"/>
          <w:noProof/>
          <w:color w:val="auto"/>
          <w:lang w:eastAsia="en-US" w:bidi="ar-SA"/>
        </w:rPr>
        <w:t>16</w:t>
      </w:r>
      <w:r w:rsidRPr="000570DD">
        <w:rPr>
          <w:rFonts w:ascii="Times New Roman" w:eastAsia="Calibri" w:hAnsi="Times New Roman" w:cs="Times New Roman"/>
          <w:color w:val="auto"/>
          <w:lang w:eastAsia="en-US" w:bidi="ar-SA"/>
        </w:rPr>
        <w:t>.</w:t>
      </w:r>
    </w:p>
    <w:p w14:paraId="337E43A3"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r w:rsidRPr="000570DD">
        <w:rPr>
          <w:rFonts w:ascii="Times New Roman" w:eastAsia="Times New Roman" w:hAnsi="Times New Roman" w:cs="Times New Roman"/>
          <w:color w:val="auto"/>
          <w:lang w:bidi="ar-SA"/>
        </w:rPr>
        <w:t xml:space="preserve">Таблица </w:t>
      </w:r>
      <w:bookmarkStart w:id="93" w:name="табл_23"/>
      <w:r w:rsidRPr="000570DD">
        <w:rPr>
          <w:rFonts w:ascii="Times New Roman" w:eastAsia="Times New Roman" w:hAnsi="Times New Roman" w:cs="Times New Roman"/>
          <w:noProof/>
          <w:color w:val="auto"/>
          <w:lang w:bidi="ar-SA"/>
        </w:rPr>
        <w:t>16</w:t>
      </w:r>
      <w:bookmarkEnd w:id="93"/>
    </w:p>
    <w:tbl>
      <w:tblPr>
        <w:tblW w:w="5000" w:type="pct"/>
        <w:tblBorders>
          <w:top w:val="single" w:sz="6" w:space="0" w:color="000000"/>
          <w:left w:val="single" w:sz="6" w:space="0" w:color="000000"/>
          <w:bottom w:val="single" w:sz="6" w:space="0" w:color="000000"/>
          <w:right w:val="single" w:sz="6" w:space="0" w:color="000000"/>
        </w:tblBorders>
        <w:tblCellMar>
          <w:top w:w="15" w:type="dxa"/>
          <w:left w:w="57" w:type="dxa"/>
          <w:bottom w:w="15" w:type="dxa"/>
          <w:right w:w="57" w:type="dxa"/>
        </w:tblCellMar>
        <w:tblLook w:val="04A0" w:firstRow="1" w:lastRow="0" w:firstColumn="1" w:lastColumn="0" w:noHBand="0" w:noVBand="1"/>
      </w:tblPr>
      <w:tblGrid>
        <w:gridCol w:w="2720"/>
        <w:gridCol w:w="4190"/>
        <w:gridCol w:w="3273"/>
      </w:tblGrid>
      <w:tr w:rsidR="000570DD" w:rsidRPr="000570DD" w14:paraId="45C0F0C4" w14:textId="77777777" w:rsidTr="00147883">
        <w:trPr>
          <w:trHeight w:val="353"/>
        </w:trPr>
        <w:tc>
          <w:tcPr>
            <w:tcW w:w="2751" w:type="dxa"/>
            <w:tcBorders>
              <w:top w:val="single" w:sz="6" w:space="0" w:color="000000"/>
              <w:left w:val="single" w:sz="6" w:space="0" w:color="000000"/>
              <w:bottom w:val="single" w:sz="6" w:space="0" w:color="000000"/>
              <w:right w:val="single" w:sz="6" w:space="0" w:color="000000"/>
            </w:tcBorders>
            <w:vAlign w:val="center"/>
            <w:hideMark/>
          </w:tcPr>
          <w:p w14:paraId="0DF58016" w14:textId="77777777" w:rsidR="000570DD" w:rsidRPr="000570DD" w:rsidRDefault="000570DD" w:rsidP="000570DD">
            <w:pPr>
              <w:widowControl/>
              <w:numPr>
                <w:ilvl w:val="0"/>
                <w:numId w:val="6"/>
              </w:numPr>
              <w:jc w:val="center"/>
              <w:rPr>
                <w:rFonts w:ascii="Times New Roman" w:eastAsia="Calibri" w:hAnsi="Times New Roman" w:cs="Times New Roman"/>
                <w:b/>
                <w:bCs/>
                <w:color w:val="auto"/>
                <w:sz w:val="22"/>
                <w:szCs w:val="22"/>
                <w:lang w:eastAsia="en-US" w:bidi="ar-SA"/>
              </w:rPr>
            </w:pPr>
            <w:r w:rsidRPr="000570DD">
              <w:rPr>
                <w:rFonts w:ascii="Times New Roman" w:eastAsia="Calibri" w:hAnsi="Times New Roman" w:cs="Times New Roman"/>
                <w:b/>
                <w:bCs/>
                <w:color w:val="auto"/>
                <w:sz w:val="22"/>
                <w:szCs w:val="22"/>
                <w:lang w:eastAsia="en-US" w:bidi="ar-SA"/>
              </w:rPr>
              <w:t>Наименование</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1E3F847E" w14:textId="77777777" w:rsidR="000570DD" w:rsidRPr="000570DD" w:rsidRDefault="000570DD" w:rsidP="000570DD">
            <w:pPr>
              <w:widowControl/>
              <w:numPr>
                <w:ilvl w:val="0"/>
                <w:numId w:val="6"/>
              </w:numPr>
              <w:jc w:val="center"/>
              <w:rPr>
                <w:rFonts w:ascii="Times New Roman" w:eastAsia="Calibri" w:hAnsi="Times New Roman" w:cs="Times New Roman"/>
                <w:b/>
                <w:bCs/>
                <w:color w:val="auto"/>
                <w:sz w:val="22"/>
                <w:szCs w:val="22"/>
                <w:lang w:eastAsia="en-US" w:bidi="ar-SA"/>
              </w:rPr>
            </w:pPr>
            <w:r w:rsidRPr="000570DD">
              <w:rPr>
                <w:rFonts w:ascii="Times New Roman" w:eastAsia="Calibri" w:hAnsi="Times New Roman" w:cs="Times New Roman"/>
                <w:b/>
                <w:bCs/>
                <w:color w:val="auto"/>
                <w:sz w:val="22"/>
                <w:szCs w:val="22"/>
                <w:lang w:eastAsia="en-US" w:bidi="ar-SA"/>
              </w:rPr>
              <w:t>Основные характеристики</w:t>
            </w:r>
          </w:p>
        </w:tc>
        <w:tc>
          <w:tcPr>
            <w:tcW w:w="3317" w:type="dxa"/>
            <w:tcBorders>
              <w:top w:val="single" w:sz="6" w:space="0" w:color="000000"/>
              <w:left w:val="single" w:sz="6" w:space="0" w:color="000000"/>
              <w:bottom w:val="single" w:sz="6" w:space="0" w:color="000000"/>
              <w:right w:val="single" w:sz="6" w:space="0" w:color="000000"/>
            </w:tcBorders>
            <w:vAlign w:val="center"/>
            <w:hideMark/>
          </w:tcPr>
          <w:p w14:paraId="05CA879B" w14:textId="77777777" w:rsidR="000570DD" w:rsidRPr="000570DD" w:rsidRDefault="000570DD" w:rsidP="000570DD">
            <w:pPr>
              <w:widowControl/>
              <w:numPr>
                <w:ilvl w:val="0"/>
                <w:numId w:val="6"/>
              </w:numPr>
              <w:jc w:val="center"/>
              <w:rPr>
                <w:rFonts w:ascii="Times New Roman" w:eastAsia="Calibri" w:hAnsi="Times New Roman" w:cs="Times New Roman"/>
                <w:b/>
                <w:bCs/>
                <w:color w:val="auto"/>
                <w:sz w:val="22"/>
                <w:szCs w:val="22"/>
                <w:lang w:eastAsia="en-US" w:bidi="ar-SA"/>
              </w:rPr>
            </w:pPr>
            <w:r w:rsidRPr="000570DD">
              <w:rPr>
                <w:rFonts w:ascii="Times New Roman" w:eastAsia="Calibri" w:hAnsi="Times New Roman" w:cs="Times New Roman"/>
                <w:b/>
                <w:bCs/>
                <w:color w:val="auto"/>
                <w:sz w:val="22"/>
                <w:szCs w:val="22"/>
                <w:lang w:eastAsia="en-US" w:bidi="ar-SA"/>
              </w:rPr>
              <w:t>Использование</w:t>
            </w:r>
          </w:p>
        </w:tc>
      </w:tr>
      <w:tr w:rsidR="000570DD" w:rsidRPr="000570DD" w14:paraId="0695EC1A" w14:textId="77777777" w:rsidTr="00147883">
        <w:trPr>
          <w:trHeight w:val="242"/>
        </w:trPr>
        <w:tc>
          <w:tcPr>
            <w:tcW w:w="2751" w:type="dxa"/>
            <w:tcBorders>
              <w:top w:val="single" w:sz="6" w:space="0" w:color="000000"/>
              <w:left w:val="single" w:sz="6" w:space="0" w:color="000000"/>
              <w:bottom w:val="single" w:sz="6" w:space="0" w:color="000000"/>
              <w:right w:val="single" w:sz="6" w:space="0" w:color="000000"/>
            </w:tcBorders>
            <w:vAlign w:val="center"/>
            <w:hideMark/>
          </w:tcPr>
          <w:p w14:paraId="15E17688" w14:textId="77777777" w:rsidR="000570DD" w:rsidRPr="000570DD" w:rsidRDefault="000570DD" w:rsidP="000570DD">
            <w:pPr>
              <w:widowControl/>
              <w:numPr>
                <w:ilvl w:val="0"/>
                <w:numId w:val="6"/>
              </w:numPr>
              <w:rPr>
                <w:rFonts w:ascii="Times New Roman" w:eastAsia="Calibri" w:hAnsi="Times New Roman" w:cs="Times New Roman"/>
                <w:color w:val="auto"/>
                <w:u w:val="single"/>
                <w:lang w:eastAsia="en-US" w:bidi="ar-SA"/>
              </w:rPr>
            </w:pPr>
            <w:r w:rsidRPr="000570DD">
              <w:rPr>
                <w:rFonts w:ascii="Times New Roman" w:eastAsia="Calibri" w:hAnsi="Times New Roman" w:cs="Times New Roman"/>
                <w:color w:val="auto"/>
                <w:sz w:val="22"/>
                <w:szCs w:val="22"/>
                <w:lang w:eastAsia="en-US" w:bidi="ar-SA"/>
              </w:rPr>
              <w:t>водоносный комплекс казанских отложений</w:t>
            </w:r>
          </w:p>
        </w:tc>
        <w:tc>
          <w:tcPr>
            <w:tcW w:w="4252" w:type="dxa"/>
            <w:tcBorders>
              <w:top w:val="single" w:sz="6" w:space="0" w:color="000000"/>
              <w:left w:val="single" w:sz="6" w:space="0" w:color="000000"/>
              <w:bottom w:val="single" w:sz="6" w:space="0" w:color="000000"/>
              <w:right w:val="single" w:sz="6" w:space="0" w:color="000000"/>
            </w:tcBorders>
            <w:vAlign w:val="center"/>
            <w:hideMark/>
          </w:tcPr>
          <w:p w14:paraId="058D0565"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химический состав вод: гидрокарбонатный и сульфатно-кальциевый;</w:t>
            </w:r>
          </w:p>
          <w:p w14:paraId="0E1499D5" w14:textId="77777777" w:rsidR="000570DD" w:rsidRPr="000570DD" w:rsidRDefault="000570DD" w:rsidP="000570DD">
            <w:pPr>
              <w:widowControl/>
              <w:numPr>
                <w:ilvl w:val="0"/>
                <w:numId w:val="6"/>
              </w:numPr>
              <w:rPr>
                <w:rFonts w:ascii="Calibri" w:eastAsia="Calibri" w:hAnsi="Calibri" w:cs="Times New Roman"/>
                <w:color w:val="auto"/>
                <w:sz w:val="20"/>
                <w:szCs w:val="20"/>
                <w:u w:val="single"/>
                <w:lang w:eastAsia="en-US" w:bidi="ar-SA"/>
              </w:rPr>
            </w:pPr>
            <w:r w:rsidRPr="000570DD">
              <w:rPr>
                <w:rFonts w:ascii="Times New Roman" w:eastAsia="Calibri" w:hAnsi="Times New Roman" w:cs="Times New Roman"/>
                <w:color w:val="auto"/>
                <w:sz w:val="22"/>
                <w:szCs w:val="22"/>
                <w:lang w:eastAsia="en-US" w:bidi="ar-SA"/>
              </w:rPr>
              <w:t>минерализация: до 1 г/л</w:t>
            </w:r>
          </w:p>
        </w:tc>
        <w:tc>
          <w:tcPr>
            <w:tcW w:w="3317" w:type="dxa"/>
            <w:tcBorders>
              <w:top w:val="single" w:sz="6" w:space="0" w:color="000000"/>
              <w:left w:val="single" w:sz="6" w:space="0" w:color="000000"/>
              <w:bottom w:val="single" w:sz="6" w:space="0" w:color="000000"/>
              <w:right w:val="single" w:sz="6" w:space="0" w:color="000000"/>
            </w:tcBorders>
            <w:vAlign w:val="center"/>
            <w:hideMark/>
          </w:tcPr>
          <w:p w14:paraId="475E4550" w14:textId="77777777" w:rsidR="000570DD" w:rsidRPr="000570DD" w:rsidRDefault="000570DD" w:rsidP="000570DD">
            <w:pPr>
              <w:widowControl/>
              <w:numPr>
                <w:ilvl w:val="0"/>
                <w:numId w:val="6"/>
              </w:numPr>
              <w:rPr>
                <w:rFonts w:ascii="Calibri" w:eastAsia="Calibri" w:hAnsi="Calibri" w:cs="Times New Roman"/>
                <w:color w:val="auto"/>
                <w:sz w:val="20"/>
                <w:szCs w:val="20"/>
                <w:u w:val="single"/>
                <w:lang w:eastAsia="en-US" w:bidi="ar-SA"/>
              </w:rPr>
            </w:pPr>
            <w:r w:rsidRPr="000570DD">
              <w:rPr>
                <w:rFonts w:ascii="Times New Roman" w:eastAsia="Calibri" w:hAnsi="Times New Roman" w:cs="Times New Roman"/>
                <w:color w:val="auto"/>
                <w:sz w:val="22"/>
                <w:szCs w:val="22"/>
                <w:lang w:eastAsia="en-US" w:bidi="ar-SA"/>
              </w:rPr>
              <w:t xml:space="preserve">используется для хозяйственно-питьевого водоснабжения </w:t>
            </w:r>
          </w:p>
        </w:tc>
      </w:tr>
    </w:tbl>
    <w:p w14:paraId="408F535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557D561F"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94" w:name="_Toc34313206"/>
      <w:r w:rsidRPr="000570DD">
        <w:rPr>
          <w:rFonts w:ascii="Times New Roman" w:eastAsia="Calibri" w:hAnsi="Times New Roman" w:cs="Times New Roman"/>
          <w:b/>
          <w:color w:val="auto"/>
          <w:lang w:eastAsia="en-US" w:bidi="ar-SA"/>
        </w:rPr>
        <w:t>8.1.4. Поверхностные и подземные воды</w:t>
      </w:r>
      <w:bookmarkEnd w:id="94"/>
    </w:p>
    <w:p w14:paraId="445DC67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5C93AFF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Поверхностные воды</w:t>
      </w:r>
    </w:p>
    <w:p w14:paraId="28D1EC9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Основными водотоками, расположенными на территории поселения, являются:</w:t>
      </w:r>
    </w:p>
    <w:p w14:paraId="186F667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р. Казанка (левый приток Куйбышевского водохранилища; общая протяженность: 142 км);</w:t>
      </w:r>
    </w:p>
    <w:p w14:paraId="04BA500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р. Сула (правый приток р. Казанка; общая протяженность: 29 км);</w:t>
      </w:r>
    </w:p>
    <w:p w14:paraId="7A9DC96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р. Крылай (правый приток р. Шимяковка; общая протяженность: 22 км);</w:t>
      </w:r>
    </w:p>
    <w:p w14:paraId="1243731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р. Инсинка (правый приток р. Крылай; общая протяженность: 9 км);</w:t>
      </w:r>
    </w:p>
    <w:p w14:paraId="40A3261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р. Бимерка (правый приток р. Казанка; общая протяженность: 5 км).</w:t>
      </w:r>
    </w:p>
    <w:p w14:paraId="4DF8963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Гидрографическую сеть поселения также составляют ручьи.</w:t>
      </w:r>
    </w:p>
    <w:p w14:paraId="54A8C59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69B09EA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Родники</w:t>
      </w:r>
    </w:p>
    <w:p w14:paraId="37C4198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Родники на территории поселения не представлены.</w:t>
      </w:r>
    </w:p>
    <w:p w14:paraId="79134EB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74BFAF0C"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95" w:name="_Toc34313207"/>
      <w:r w:rsidRPr="000570DD">
        <w:rPr>
          <w:rFonts w:ascii="Times New Roman" w:eastAsia="Calibri" w:hAnsi="Times New Roman" w:cs="Times New Roman"/>
          <w:b/>
          <w:color w:val="auto"/>
          <w:lang w:eastAsia="en-US" w:bidi="ar-SA"/>
        </w:rPr>
        <w:t>8.1.5. Климатическая характеристика</w:t>
      </w:r>
      <w:bookmarkEnd w:id="95"/>
    </w:p>
    <w:p w14:paraId="78AB673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62A31BD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Согласно карте климатического районирования для строительства, приведенной в СП 131.13330.2012 «Строительная климатология», Усадское сельское поселение располагается в климатическом районе </w:t>
      </w:r>
      <w:r w:rsidRPr="000570DD">
        <w:rPr>
          <w:rFonts w:ascii="Times New Roman" w:eastAsia="Calibri" w:hAnsi="Times New Roman" w:cs="Times New Roman"/>
          <w:color w:val="auto"/>
          <w:lang w:val="en-US" w:eastAsia="en-US" w:bidi="ar-SA"/>
        </w:rPr>
        <w:t>IB</w:t>
      </w:r>
      <w:r w:rsidRPr="000570DD">
        <w:rPr>
          <w:rFonts w:ascii="Times New Roman" w:eastAsia="Calibri" w:hAnsi="Times New Roman" w:cs="Times New Roman"/>
          <w:color w:val="auto"/>
          <w:lang w:eastAsia="en-US" w:bidi="ar-SA"/>
        </w:rPr>
        <w:t>.</w:t>
      </w:r>
    </w:p>
    <w:p w14:paraId="2670F5BB"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Климатические параметры холодного и теплого периодов года, характерные для поселения, представлены в таблицах </w:t>
      </w:r>
      <w:r w:rsidRPr="000570DD">
        <w:rPr>
          <w:rFonts w:ascii="Times New Roman" w:eastAsia="Calibri" w:hAnsi="Times New Roman" w:cs="Times New Roman"/>
          <w:noProof/>
          <w:color w:val="auto"/>
          <w:lang w:eastAsia="en-US" w:bidi="ar-SA"/>
        </w:rPr>
        <w:t>17</w:t>
      </w:r>
      <w:r w:rsidRPr="000570DD">
        <w:rPr>
          <w:rFonts w:ascii="Times New Roman" w:eastAsia="Calibri" w:hAnsi="Times New Roman" w:cs="Times New Roman"/>
          <w:color w:val="auto"/>
          <w:lang w:eastAsia="en-US" w:bidi="ar-SA"/>
        </w:rPr>
        <w:t xml:space="preserve"> и </w:t>
      </w:r>
      <w:r w:rsidRPr="000570DD">
        <w:rPr>
          <w:rFonts w:ascii="Times New Roman" w:eastAsia="Calibri" w:hAnsi="Times New Roman" w:cs="Times New Roman"/>
          <w:noProof/>
          <w:color w:val="auto"/>
          <w:lang w:eastAsia="en-US" w:bidi="ar-SA"/>
        </w:rPr>
        <w:t>18</w:t>
      </w:r>
      <w:r w:rsidRPr="000570DD">
        <w:rPr>
          <w:rFonts w:ascii="Times New Roman" w:eastAsia="Calibri" w:hAnsi="Times New Roman" w:cs="Times New Roman"/>
          <w:color w:val="auto"/>
          <w:lang w:eastAsia="en-US" w:bidi="ar-SA"/>
        </w:rPr>
        <w:t>.</w:t>
      </w:r>
    </w:p>
    <w:p w14:paraId="568FD7DB"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p>
    <w:p w14:paraId="6758CCFD"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p>
    <w:p w14:paraId="54BCFD58"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p>
    <w:p w14:paraId="71500756"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p>
    <w:p w14:paraId="26365D70"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p>
    <w:p w14:paraId="0EAB5A72"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p>
    <w:p w14:paraId="5EB98933"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r w:rsidRPr="000570DD">
        <w:rPr>
          <w:rFonts w:ascii="Times New Roman" w:eastAsia="Times New Roman" w:hAnsi="Times New Roman" w:cs="Times New Roman"/>
          <w:color w:val="auto"/>
          <w:lang w:bidi="ar-SA"/>
        </w:rPr>
        <w:t xml:space="preserve">Таблица </w:t>
      </w:r>
      <w:bookmarkStart w:id="96" w:name="табл_17"/>
      <w:r w:rsidRPr="000570DD">
        <w:rPr>
          <w:rFonts w:ascii="Times New Roman" w:eastAsia="Times New Roman" w:hAnsi="Times New Roman" w:cs="Times New Roman"/>
          <w:noProof/>
          <w:color w:val="auto"/>
          <w:lang w:bidi="ar-SA"/>
        </w:rPr>
        <w:t>17</w:t>
      </w:r>
      <w:bookmarkEnd w:id="96"/>
    </w:p>
    <w:p w14:paraId="0ED155CD" w14:textId="77777777" w:rsidR="000570DD" w:rsidRPr="000570DD" w:rsidRDefault="000570DD" w:rsidP="000570DD">
      <w:pPr>
        <w:widowControl/>
        <w:numPr>
          <w:ilvl w:val="0"/>
          <w:numId w:val="6"/>
        </w:numPr>
        <w:spacing w:line="276" w:lineRule="auto"/>
        <w:ind w:firstLine="709"/>
        <w:jc w:val="center"/>
        <w:rPr>
          <w:rFonts w:ascii="Times New Roman" w:eastAsia="Calibri" w:hAnsi="Times New Roman" w:cs="Times New Roman"/>
          <w:i/>
          <w:color w:val="auto"/>
          <w:lang w:eastAsia="en-US" w:bidi="ar-SA"/>
        </w:rPr>
      </w:pPr>
      <w:r w:rsidRPr="000570DD">
        <w:rPr>
          <w:rFonts w:ascii="Times New Roman" w:eastAsia="Calibri" w:hAnsi="Times New Roman" w:cs="Times New Roman"/>
          <w:i/>
          <w:color w:val="auto"/>
          <w:lang w:eastAsia="en-US" w:bidi="ar-SA"/>
        </w:rPr>
        <w:t>Климатические параметры холодного периода года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685"/>
        <w:gridCol w:w="1142"/>
      </w:tblGrid>
      <w:tr w:rsidR="000570DD" w:rsidRPr="000570DD" w14:paraId="36B40E51" w14:textId="77777777" w:rsidTr="00147883">
        <w:trPr>
          <w:trHeight w:val="289"/>
        </w:trPr>
        <w:tc>
          <w:tcPr>
            <w:tcW w:w="9064" w:type="dxa"/>
            <w:gridSpan w:val="2"/>
            <w:shd w:val="clear" w:color="auto" w:fill="auto"/>
            <w:vAlign w:val="center"/>
          </w:tcPr>
          <w:p w14:paraId="0FD55F02"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Климатические параметры</w:t>
            </w:r>
          </w:p>
        </w:tc>
        <w:tc>
          <w:tcPr>
            <w:tcW w:w="1142" w:type="dxa"/>
            <w:shd w:val="clear" w:color="auto" w:fill="auto"/>
            <w:vAlign w:val="center"/>
          </w:tcPr>
          <w:p w14:paraId="07AA98C9"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Значение</w:t>
            </w:r>
          </w:p>
        </w:tc>
      </w:tr>
      <w:tr w:rsidR="000570DD" w:rsidRPr="000570DD" w14:paraId="02F4E147" w14:textId="77777777" w:rsidTr="00147883">
        <w:tc>
          <w:tcPr>
            <w:tcW w:w="6379" w:type="dxa"/>
            <w:vMerge w:val="restart"/>
            <w:shd w:val="clear" w:color="auto" w:fill="auto"/>
            <w:vAlign w:val="center"/>
          </w:tcPr>
          <w:p w14:paraId="3496153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Температура воздуха наиболее холодных суток, °С, обеспеченностью</w:t>
            </w:r>
          </w:p>
        </w:tc>
        <w:tc>
          <w:tcPr>
            <w:tcW w:w="2685" w:type="dxa"/>
            <w:shd w:val="clear" w:color="auto" w:fill="auto"/>
            <w:vAlign w:val="center"/>
          </w:tcPr>
          <w:p w14:paraId="7CB8A602"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0,98</w:t>
            </w:r>
          </w:p>
        </w:tc>
        <w:tc>
          <w:tcPr>
            <w:tcW w:w="1142" w:type="dxa"/>
            <w:shd w:val="clear" w:color="auto" w:fill="auto"/>
            <w:vAlign w:val="center"/>
          </w:tcPr>
          <w:p w14:paraId="52C5A26C"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- 41</w:t>
            </w:r>
          </w:p>
        </w:tc>
      </w:tr>
      <w:tr w:rsidR="000570DD" w:rsidRPr="000570DD" w14:paraId="29DC41A4" w14:textId="77777777" w:rsidTr="00147883">
        <w:tc>
          <w:tcPr>
            <w:tcW w:w="6379" w:type="dxa"/>
            <w:vMerge/>
            <w:shd w:val="clear" w:color="auto" w:fill="auto"/>
            <w:vAlign w:val="center"/>
          </w:tcPr>
          <w:p w14:paraId="077324AF"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c>
          <w:tcPr>
            <w:tcW w:w="2685" w:type="dxa"/>
            <w:shd w:val="clear" w:color="auto" w:fill="auto"/>
            <w:vAlign w:val="center"/>
          </w:tcPr>
          <w:p w14:paraId="6752F06B"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0,92</w:t>
            </w:r>
          </w:p>
        </w:tc>
        <w:tc>
          <w:tcPr>
            <w:tcW w:w="1142" w:type="dxa"/>
            <w:shd w:val="clear" w:color="auto" w:fill="auto"/>
            <w:vAlign w:val="center"/>
          </w:tcPr>
          <w:p w14:paraId="73DE1518"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- 33</w:t>
            </w:r>
          </w:p>
        </w:tc>
      </w:tr>
      <w:tr w:rsidR="000570DD" w:rsidRPr="000570DD" w14:paraId="6D3CEAC8" w14:textId="77777777" w:rsidTr="00147883">
        <w:tc>
          <w:tcPr>
            <w:tcW w:w="6379" w:type="dxa"/>
            <w:vMerge w:val="restart"/>
            <w:shd w:val="clear" w:color="auto" w:fill="auto"/>
            <w:vAlign w:val="center"/>
          </w:tcPr>
          <w:p w14:paraId="01CEF73D"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Температура воздуха наиболее холодной пятидневки, °С, обеспеченностью</w:t>
            </w:r>
          </w:p>
        </w:tc>
        <w:tc>
          <w:tcPr>
            <w:tcW w:w="2685" w:type="dxa"/>
            <w:shd w:val="clear" w:color="auto" w:fill="auto"/>
            <w:vAlign w:val="center"/>
          </w:tcPr>
          <w:p w14:paraId="7BEF9DA6"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0,98</w:t>
            </w:r>
          </w:p>
        </w:tc>
        <w:tc>
          <w:tcPr>
            <w:tcW w:w="1142" w:type="dxa"/>
            <w:shd w:val="clear" w:color="auto" w:fill="auto"/>
            <w:vAlign w:val="center"/>
          </w:tcPr>
          <w:p w14:paraId="327FD5E1"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- 33</w:t>
            </w:r>
          </w:p>
        </w:tc>
      </w:tr>
      <w:tr w:rsidR="000570DD" w:rsidRPr="000570DD" w14:paraId="7C653AEE" w14:textId="77777777" w:rsidTr="00147883">
        <w:tc>
          <w:tcPr>
            <w:tcW w:w="6379" w:type="dxa"/>
            <w:vMerge/>
            <w:shd w:val="clear" w:color="auto" w:fill="auto"/>
            <w:vAlign w:val="center"/>
          </w:tcPr>
          <w:p w14:paraId="5507F6E3"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c>
          <w:tcPr>
            <w:tcW w:w="2685" w:type="dxa"/>
            <w:shd w:val="clear" w:color="auto" w:fill="auto"/>
            <w:vAlign w:val="center"/>
          </w:tcPr>
          <w:p w14:paraId="2D974299"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0,92</w:t>
            </w:r>
          </w:p>
        </w:tc>
        <w:tc>
          <w:tcPr>
            <w:tcW w:w="1142" w:type="dxa"/>
            <w:shd w:val="clear" w:color="auto" w:fill="auto"/>
            <w:vAlign w:val="center"/>
          </w:tcPr>
          <w:p w14:paraId="1EE2C326"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- 31</w:t>
            </w:r>
          </w:p>
        </w:tc>
      </w:tr>
      <w:tr w:rsidR="000570DD" w:rsidRPr="000570DD" w14:paraId="2F3A055C" w14:textId="77777777" w:rsidTr="00147883">
        <w:tc>
          <w:tcPr>
            <w:tcW w:w="9064" w:type="dxa"/>
            <w:gridSpan w:val="2"/>
            <w:shd w:val="clear" w:color="auto" w:fill="auto"/>
            <w:vAlign w:val="center"/>
          </w:tcPr>
          <w:p w14:paraId="5292AA28"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Температура воздуха, °С, обеспеченностью 0,94</w:t>
            </w:r>
          </w:p>
        </w:tc>
        <w:tc>
          <w:tcPr>
            <w:tcW w:w="1142" w:type="dxa"/>
            <w:shd w:val="clear" w:color="auto" w:fill="auto"/>
            <w:vAlign w:val="center"/>
          </w:tcPr>
          <w:p w14:paraId="5F96975F"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- 17</w:t>
            </w:r>
          </w:p>
        </w:tc>
      </w:tr>
      <w:tr w:rsidR="000570DD" w:rsidRPr="000570DD" w14:paraId="1CA2E880" w14:textId="77777777" w:rsidTr="00147883">
        <w:tc>
          <w:tcPr>
            <w:tcW w:w="9064" w:type="dxa"/>
            <w:gridSpan w:val="2"/>
            <w:shd w:val="clear" w:color="auto" w:fill="auto"/>
            <w:vAlign w:val="center"/>
          </w:tcPr>
          <w:p w14:paraId="5FEC58D6"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Абсолютная минимальная температура воздуха, °С</w:t>
            </w:r>
          </w:p>
        </w:tc>
        <w:tc>
          <w:tcPr>
            <w:tcW w:w="1142" w:type="dxa"/>
            <w:shd w:val="clear" w:color="auto" w:fill="auto"/>
            <w:vAlign w:val="center"/>
          </w:tcPr>
          <w:p w14:paraId="0918EF59"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- 47</w:t>
            </w:r>
          </w:p>
        </w:tc>
      </w:tr>
      <w:tr w:rsidR="000570DD" w:rsidRPr="000570DD" w14:paraId="56FB2346" w14:textId="77777777" w:rsidTr="00147883">
        <w:tc>
          <w:tcPr>
            <w:tcW w:w="9064" w:type="dxa"/>
            <w:gridSpan w:val="2"/>
            <w:shd w:val="clear" w:color="auto" w:fill="auto"/>
            <w:vAlign w:val="center"/>
          </w:tcPr>
          <w:p w14:paraId="30BE2EB3"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Средняя суточная амплитуда температуры воздуха наиболее холодного месяца, °С</w:t>
            </w:r>
          </w:p>
        </w:tc>
        <w:tc>
          <w:tcPr>
            <w:tcW w:w="1142" w:type="dxa"/>
            <w:shd w:val="clear" w:color="auto" w:fill="auto"/>
            <w:vAlign w:val="center"/>
          </w:tcPr>
          <w:p w14:paraId="0B124559"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7,1</w:t>
            </w:r>
          </w:p>
        </w:tc>
      </w:tr>
      <w:tr w:rsidR="000570DD" w:rsidRPr="000570DD" w14:paraId="41834B22" w14:textId="77777777" w:rsidTr="00147883">
        <w:tc>
          <w:tcPr>
            <w:tcW w:w="6379" w:type="dxa"/>
            <w:vMerge w:val="restart"/>
            <w:shd w:val="clear" w:color="auto" w:fill="auto"/>
            <w:vAlign w:val="center"/>
          </w:tcPr>
          <w:p w14:paraId="7B851A41"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Продолжительность, сут., и средняя температура воздуха, °С, периода со средней суточной температурой воздуха менее ≤ 0 °С</w:t>
            </w:r>
          </w:p>
        </w:tc>
        <w:tc>
          <w:tcPr>
            <w:tcW w:w="2685" w:type="dxa"/>
            <w:shd w:val="clear" w:color="auto" w:fill="auto"/>
            <w:vAlign w:val="center"/>
          </w:tcPr>
          <w:p w14:paraId="3C4D2A0C"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продолжительность, сут.</w:t>
            </w:r>
          </w:p>
        </w:tc>
        <w:tc>
          <w:tcPr>
            <w:tcW w:w="1142" w:type="dxa"/>
            <w:shd w:val="clear" w:color="auto" w:fill="auto"/>
            <w:vAlign w:val="center"/>
          </w:tcPr>
          <w:p w14:paraId="7752E0B4"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151</w:t>
            </w:r>
          </w:p>
        </w:tc>
      </w:tr>
      <w:tr w:rsidR="000570DD" w:rsidRPr="000570DD" w14:paraId="3BF2DE0E" w14:textId="77777777" w:rsidTr="00147883">
        <w:tc>
          <w:tcPr>
            <w:tcW w:w="6379" w:type="dxa"/>
            <w:vMerge/>
            <w:shd w:val="clear" w:color="auto" w:fill="auto"/>
            <w:vAlign w:val="center"/>
          </w:tcPr>
          <w:p w14:paraId="64E62700"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c>
          <w:tcPr>
            <w:tcW w:w="2685" w:type="dxa"/>
            <w:shd w:val="clear" w:color="auto" w:fill="auto"/>
            <w:vAlign w:val="center"/>
          </w:tcPr>
          <w:p w14:paraId="6C73080F"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средняя температура, °С</w:t>
            </w:r>
          </w:p>
        </w:tc>
        <w:tc>
          <w:tcPr>
            <w:tcW w:w="1142" w:type="dxa"/>
            <w:shd w:val="clear" w:color="auto" w:fill="auto"/>
            <w:vAlign w:val="center"/>
          </w:tcPr>
          <w:p w14:paraId="14091838"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- 8,1</w:t>
            </w:r>
          </w:p>
        </w:tc>
      </w:tr>
      <w:tr w:rsidR="000570DD" w:rsidRPr="000570DD" w14:paraId="41D02F20" w14:textId="77777777" w:rsidTr="00147883">
        <w:tc>
          <w:tcPr>
            <w:tcW w:w="6379" w:type="dxa"/>
            <w:vMerge w:val="restart"/>
            <w:shd w:val="clear" w:color="auto" w:fill="auto"/>
            <w:vAlign w:val="center"/>
          </w:tcPr>
          <w:p w14:paraId="6F3DA463"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Продолжительность, сут., и средняя температура воздуха, °С, периода со средней суточной температурой воздуха менее ≤ 8 °С</w:t>
            </w:r>
          </w:p>
        </w:tc>
        <w:tc>
          <w:tcPr>
            <w:tcW w:w="2685" w:type="dxa"/>
            <w:shd w:val="clear" w:color="auto" w:fill="auto"/>
            <w:vAlign w:val="center"/>
          </w:tcPr>
          <w:p w14:paraId="2AD859FC"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продолжительность, сут.</w:t>
            </w:r>
          </w:p>
        </w:tc>
        <w:tc>
          <w:tcPr>
            <w:tcW w:w="1142" w:type="dxa"/>
            <w:shd w:val="clear" w:color="auto" w:fill="auto"/>
            <w:vAlign w:val="center"/>
          </w:tcPr>
          <w:p w14:paraId="4900E14D"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208</w:t>
            </w:r>
          </w:p>
        </w:tc>
      </w:tr>
      <w:tr w:rsidR="000570DD" w:rsidRPr="000570DD" w14:paraId="0C737811" w14:textId="77777777" w:rsidTr="00147883">
        <w:tc>
          <w:tcPr>
            <w:tcW w:w="6379" w:type="dxa"/>
            <w:vMerge/>
            <w:shd w:val="clear" w:color="auto" w:fill="auto"/>
            <w:vAlign w:val="center"/>
          </w:tcPr>
          <w:p w14:paraId="6AACA488"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c>
          <w:tcPr>
            <w:tcW w:w="2685" w:type="dxa"/>
            <w:shd w:val="clear" w:color="auto" w:fill="auto"/>
            <w:vAlign w:val="center"/>
          </w:tcPr>
          <w:p w14:paraId="7C30E14D"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средняя температура, °С</w:t>
            </w:r>
          </w:p>
        </w:tc>
        <w:tc>
          <w:tcPr>
            <w:tcW w:w="1142" w:type="dxa"/>
            <w:shd w:val="clear" w:color="auto" w:fill="auto"/>
            <w:vAlign w:val="center"/>
          </w:tcPr>
          <w:p w14:paraId="7A403663"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- 4,8</w:t>
            </w:r>
          </w:p>
        </w:tc>
      </w:tr>
      <w:tr w:rsidR="000570DD" w:rsidRPr="000570DD" w14:paraId="3D2B8232" w14:textId="77777777" w:rsidTr="00147883">
        <w:tc>
          <w:tcPr>
            <w:tcW w:w="6379" w:type="dxa"/>
            <w:vMerge w:val="restart"/>
            <w:shd w:val="clear" w:color="auto" w:fill="auto"/>
            <w:vAlign w:val="center"/>
          </w:tcPr>
          <w:p w14:paraId="44D1E0A5"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Продолжительность, сут., и средняя температура воздуха, °С, периода со средней суточной температурой воздуха менее ≤ 10 °С</w:t>
            </w:r>
          </w:p>
        </w:tc>
        <w:tc>
          <w:tcPr>
            <w:tcW w:w="2685" w:type="dxa"/>
            <w:shd w:val="clear" w:color="auto" w:fill="auto"/>
            <w:vAlign w:val="center"/>
          </w:tcPr>
          <w:p w14:paraId="42A3E3D2"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продолжительность, сут.</w:t>
            </w:r>
          </w:p>
        </w:tc>
        <w:tc>
          <w:tcPr>
            <w:tcW w:w="1142" w:type="dxa"/>
            <w:shd w:val="clear" w:color="auto" w:fill="auto"/>
            <w:vAlign w:val="center"/>
          </w:tcPr>
          <w:p w14:paraId="2467CCE0"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223</w:t>
            </w:r>
          </w:p>
        </w:tc>
      </w:tr>
      <w:tr w:rsidR="000570DD" w:rsidRPr="000570DD" w14:paraId="028C75E2" w14:textId="77777777" w:rsidTr="00147883">
        <w:tc>
          <w:tcPr>
            <w:tcW w:w="6379" w:type="dxa"/>
            <w:vMerge/>
            <w:shd w:val="clear" w:color="auto" w:fill="auto"/>
            <w:vAlign w:val="center"/>
          </w:tcPr>
          <w:p w14:paraId="492E8351"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c>
          <w:tcPr>
            <w:tcW w:w="2685" w:type="dxa"/>
            <w:shd w:val="clear" w:color="auto" w:fill="auto"/>
            <w:vAlign w:val="center"/>
          </w:tcPr>
          <w:p w14:paraId="18709B63"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средняя температура, °С</w:t>
            </w:r>
          </w:p>
        </w:tc>
        <w:tc>
          <w:tcPr>
            <w:tcW w:w="1142" w:type="dxa"/>
            <w:shd w:val="clear" w:color="auto" w:fill="auto"/>
            <w:vAlign w:val="center"/>
          </w:tcPr>
          <w:p w14:paraId="3305DA17"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- 3,8</w:t>
            </w:r>
          </w:p>
        </w:tc>
      </w:tr>
      <w:tr w:rsidR="000570DD" w:rsidRPr="000570DD" w14:paraId="12A21313" w14:textId="77777777" w:rsidTr="00147883">
        <w:tc>
          <w:tcPr>
            <w:tcW w:w="9064" w:type="dxa"/>
            <w:gridSpan w:val="2"/>
            <w:shd w:val="clear" w:color="auto" w:fill="auto"/>
            <w:vAlign w:val="center"/>
          </w:tcPr>
          <w:p w14:paraId="61930430"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Средняя месячная относительная влажность воздуха наиболее холодного месяца, %</w:t>
            </w:r>
          </w:p>
        </w:tc>
        <w:tc>
          <w:tcPr>
            <w:tcW w:w="1142" w:type="dxa"/>
            <w:shd w:val="clear" w:color="auto" w:fill="auto"/>
            <w:vAlign w:val="center"/>
          </w:tcPr>
          <w:p w14:paraId="6014A245"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82</w:t>
            </w:r>
          </w:p>
        </w:tc>
      </w:tr>
      <w:tr w:rsidR="000570DD" w:rsidRPr="000570DD" w14:paraId="1092D863" w14:textId="77777777" w:rsidTr="00147883">
        <w:tc>
          <w:tcPr>
            <w:tcW w:w="9064" w:type="dxa"/>
            <w:gridSpan w:val="2"/>
            <w:shd w:val="clear" w:color="auto" w:fill="auto"/>
            <w:vAlign w:val="center"/>
          </w:tcPr>
          <w:p w14:paraId="6EC289DB"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Средняя месячная относительная влажность воздуха в 15 ч. наиболее холодного месяца, %</w:t>
            </w:r>
          </w:p>
        </w:tc>
        <w:tc>
          <w:tcPr>
            <w:tcW w:w="1142" w:type="dxa"/>
            <w:shd w:val="clear" w:color="auto" w:fill="auto"/>
            <w:vAlign w:val="center"/>
          </w:tcPr>
          <w:p w14:paraId="382F7B1D"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81</w:t>
            </w:r>
          </w:p>
        </w:tc>
      </w:tr>
      <w:tr w:rsidR="000570DD" w:rsidRPr="000570DD" w14:paraId="1F790A38" w14:textId="77777777" w:rsidTr="00147883">
        <w:tc>
          <w:tcPr>
            <w:tcW w:w="9064" w:type="dxa"/>
            <w:gridSpan w:val="2"/>
            <w:shd w:val="clear" w:color="auto" w:fill="auto"/>
            <w:vAlign w:val="center"/>
          </w:tcPr>
          <w:p w14:paraId="6C840110"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Количество осадков за ноябрь - март, мм</w:t>
            </w:r>
          </w:p>
        </w:tc>
        <w:tc>
          <w:tcPr>
            <w:tcW w:w="1142" w:type="dxa"/>
            <w:shd w:val="clear" w:color="auto" w:fill="auto"/>
            <w:vAlign w:val="center"/>
          </w:tcPr>
          <w:p w14:paraId="1F29BE5F"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177</w:t>
            </w:r>
          </w:p>
        </w:tc>
      </w:tr>
      <w:tr w:rsidR="000570DD" w:rsidRPr="000570DD" w14:paraId="09BB484B" w14:textId="77777777" w:rsidTr="00147883">
        <w:tc>
          <w:tcPr>
            <w:tcW w:w="9064" w:type="dxa"/>
            <w:gridSpan w:val="2"/>
            <w:shd w:val="clear" w:color="auto" w:fill="auto"/>
            <w:vAlign w:val="center"/>
          </w:tcPr>
          <w:p w14:paraId="0189D9AB"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Преобладающее направление ветра за декабрь - февраль</w:t>
            </w:r>
          </w:p>
        </w:tc>
        <w:tc>
          <w:tcPr>
            <w:tcW w:w="1142" w:type="dxa"/>
            <w:shd w:val="clear" w:color="auto" w:fill="auto"/>
            <w:vAlign w:val="center"/>
          </w:tcPr>
          <w:p w14:paraId="20702800"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ЮЗ</w:t>
            </w:r>
          </w:p>
        </w:tc>
      </w:tr>
      <w:tr w:rsidR="000570DD" w:rsidRPr="000570DD" w14:paraId="5E0CC5E9" w14:textId="77777777" w:rsidTr="00147883">
        <w:trPr>
          <w:trHeight w:val="85"/>
        </w:trPr>
        <w:tc>
          <w:tcPr>
            <w:tcW w:w="9064" w:type="dxa"/>
            <w:gridSpan w:val="2"/>
            <w:shd w:val="clear" w:color="auto" w:fill="auto"/>
            <w:vAlign w:val="center"/>
          </w:tcPr>
          <w:p w14:paraId="70D11E60"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Максимальная из средних скоростей ветра по румбам за январь, м/с</w:t>
            </w:r>
          </w:p>
        </w:tc>
        <w:tc>
          <w:tcPr>
            <w:tcW w:w="1142" w:type="dxa"/>
            <w:shd w:val="clear" w:color="auto" w:fill="auto"/>
            <w:vAlign w:val="center"/>
          </w:tcPr>
          <w:p w14:paraId="2187491E"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4,1</w:t>
            </w:r>
          </w:p>
        </w:tc>
      </w:tr>
      <w:tr w:rsidR="000570DD" w:rsidRPr="000570DD" w14:paraId="3FA497D0" w14:textId="77777777" w:rsidTr="00147883">
        <w:tc>
          <w:tcPr>
            <w:tcW w:w="9064" w:type="dxa"/>
            <w:gridSpan w:val="2"/>
            <w:shd w:val="clear" w:color="auto" w:fill="auto"/>
            <w:vAlign w:val="center"/>
          </w:tcPr>
          <w:p w14:paraId="2B115676"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Средняя скорость ветра, м/с, за период со средней суточной температурой воздуха ≤ 8 °С</w:t>
            </w:r>
          </w:p>
        </w:tc>
        <w:tc>
          <w:tcPr>
            <w:tcW w:w="1142" w:type="dxa"/>
            <w:shd w:val="clear" w:color="auto" w:fill="auto"/>
            <w:vAlign w:val="center"/>
          </w:tcPr>
          <w:p w14:paraId="532EA609"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3,1</w:t>
            </w:r>
          </w:p>
        </w:tc>
      </w:tr>
    </w:tbl>
    <w:p w14:paraId="2860D9A9" w14:textId="77777777" w:rsidR="000570DD" w:rsidRPr="000570DD" w:rsidRDefault="000570DD" w:rsidP="000570DD">
      <w:pPr>
        <w:widowControl/>
        <w:numPr>
          <w:ilvl w:val="0"/>
          <w:numId w:val="6"/>
        </w:numPr>
        <w:jc w:val="right"/>
        <w:rPr>
          <w:rFonts w:ascii="Times New Roman" w:eastAsia="Times New Roman" w:hAnsi="Times New Roman" w:cs="Times New Roman"/>
          <w:color w:val="auto"/>
          <w:lang w:bidi="ar-SA"/>
        </w:rPr>
      </w:pPr>
    </w:p>
    <w:p w14:paraId="268AECBB" w14:textId="77777777" w:rsidR="000570DD" w:rsidRPr="000570DD" w:rsidRDefault="000570DD" w:rsidP="000570DD">
      <w:pPr>
        <w:widowControl/>
        <w:numPr>
          <w:ilvl w:val="0"/>
          <w:numId w:val="6"/>
        </w:numPr>
        <w:jc w:val="right"/>
        <w:rPr>
          <w:rFonts w:ascii="Times New Roman" w:eastAsia="Times New Roman" w:hAnsi="Times New Roman" w:cs="Times New Roman"/>
          <w:b/>
          <w:color w:val="FF0000"/>
          <w:lang w:bidi="ar-SA"/>
        </w:rPr>
      </w:pPr>
      <w:r w:rsidRPr="000570DD">
        <w:rPr>
          <w:rFonts w:ascii="Times New Roman" w:eastAsia="Times New Roman" w:hAnsi="Times New Roman" w:cs="Times New Roman"/>
          <w:color w:val="auto"/>
          <w:lang w:bidi="ar-SA"/>
        </w:rPr>
        <w:t xml:space="preserve">Таблица </w:t>
      </w:r>
      <w:bookmarkStart w:id="97" w:name="табл_18"/>
      <w:r w:rsidRPr="000570DD">
        <w:rPr>
          <w:rFonts w:ascii="Times New Roman" w:eastAsia="Times New Roman" w:hAnsi="Times New Roman" w:cs="Times New Roman"/>
          <w:noProof/>
          <w:color w:val="auto"/>
          <w:lang w:bidi="ar-SA"/>
        </w:rPr>
        <w:t>18</w:t>
      </w:r>
      <w:bookmarkEnd w:id="97"/>
    </w:p>
    <w:p w14:paraId="3AA88E96" w14:textId="77777777" w:rsidR="000570DD" w:rsidRPr="000570DD" w:rsidRDefault="000570DD" w:rsidP="000570DD">
      <w:pPr>
        <w:widowControl/>
        <w:numPr>
          <w:ilvl w:val="0"/>
          <w:numId w:val="6"/>
        </w:numPr>
        <w:spacing w:line="276" w:lineRule="auto"/>
        <w:ind w:firstLine="709"/>
        <w:jc w:val="center"/>
        <w:rPr>
          <w:rFonts w:ascii="Times New Roman" w:eastAsia="Calibri" w:hAnsi="Times New Roman" w:cs="Times New Roman"/>
          <w:i/>
          <w:color w:val="auto"/>
          <w:lang w:eastAsia="en-US" w:bidi="ar-SA"/>
        </w:rPr>
      </w:pPr>
      <w:r w:rsidRPr="000570DD">
        <w:rPr>
          <w:rFonts w:ascii="Times New Roman" w:eastAsia="Calibri" w:hAnsi="Times New Roman" w:cs="Times New Roman"/>
          <w:i/>
          <w:color w:val="auto"/>
          <w:lang w:eastAsia="en-US" w:bidi="ar-SA"/>
        </w:rPr>
        <w:t>Климатические параметры теплого периода года</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4"/>
        <w:gridCol w:w="1142"/>
      </w:tblGrid>
      <w:tr w:rsidR="000570DD" w:rsidRPr="000570DD" w14:paraId="1CE5D2DC" w14:textId="77777777" w:rsidTr="00147883">
        <w:trPr>
          <w:trHeight w:val="330"/>
          <w:jc w:val="center"/>
        </w:trPr>
        <w:tc>
          <w:tcPr>
            <w:tcW w:w="9072" w:type="dxa"/>
            <w:shd w:val="clear" w:color="auto" w:fill="auto"/>
            <w:vAlign w:val="center"/>
          </w:tcPr>
          <w:p w14:paraId="6F72E35C"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Климатические параметры</w:t>
            </w:r>
          </w:p>
        </w:tc>
        <w:tc>
          <w:tcPr>
            <w:tcW w:w="1134" w:type="dxa"/>
            <w:shd w:val="clear" w:color="auto" w:fill="auto"/>
            <w:vAlign w:val="center"/>
          </w:tcPr>
          <w:p w14:paraId="25893C94"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Значение</w:t>
            </w:r>
          </w:p>
        </w:tc>
      </w:tr>
      <w:tr w:rsidR="000570DD" w:rsidRPr="000570DD" w14:paraId="7FC15399" w14:textId="77777777" w:rsidTr="00147883">
        <w:trPr>
          <w:jc w:val="center"/>
        </w:trPr>
        <w:tc>
          <w:tcPr>
            <w:tcW w:w="9072" w:type="dxa"/>
            <w:shd w:val="clear" w:color="auto" w:fill="auto"/>
            <w:vAlign w:val="center"/>
          </w:tcPr>
          <w:p w14:paraId="37D6F446"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Барометрическое давление, гПа</w:t>
            </w:r>
          </w:p>
        </w:tc>
        <w:tc>
          <w:tcPr>
            <w:tcW w:w="1134" w:type="dxa"/>
            <w:shd w:val="clear" w:color="auto" w:fill="auto"/>
            <w:vAlign w:val="center"/>
          </w:tcPr>
          <w:p w14:paraId="4C65FDAA" w14:textId="77777777" w:rsidR="000570DD" w:rsidRPr="000570DD" w:rsidRDefault="000570DD" w:rsidP="000570DD">
            <w:pPr>
              <w:widowControl/>
              <w:numPr>
                <w:ilvl w:val="0"/>
                <w:numId w:val="6"/>
              </w:numPr>
              <w:spacing w:line="276" w:lineRule="auto"/>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1002</w:t>
            </w:r>
          </w:p>
        </w:tc>
      </w:tr>
      <w:tr w:rsidR="000570DD" w:rsidRPr="000570DD" w14:paraId="5EED00B5" w14:textId="77777777" w:rsidTr="00147883">
        <w:trPr>
          <w:jc w:val="center"/>
        </w:trPr>
        <w:tc>
          <w:tcPr>
            <w:tcW w:w="9072" w:type="dxa"/>
            <w:shd w:val="clear" w:color="auto" w:fill="auto"/>
            <w:vAlign w:val="center"/>
          </w:tcPr>
          <w:p w14:paraId="36B1038D"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Температура воздуха, °С, обеспеченностью 0,95</w:t>
            </w:r>
          </w:p>
        </w:tc>
        <w:tc>
          <w:tcPr>
            <w:tcW w:w="1134" w:type="dxa"/>
            <w:shd w:val="clear" w:color="auto" w:fill="auto"/>
            <w:vAlign w:val="center"/>
          </w:tcPr>
          <w:p w14:paraId="3FE21283" w14:textId="77777777" w:rsidR="000570DD" w:rsidRPr="000570DD" w:rsidRDefault="000570DD" w:rsidP="000570DD">
            <w:pPr>
              <w:widowControl/>
              <w:numPr>
                <w:ilvl w:val="0"/>
                <w:numId w:val="6"/>
              </w:numPr>
              <w:spacing w:line="276" w:lineRule="auto"/>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24</w:t>
            </w:r>
          </w:p>
        </w:tc>
      </w:tr>
      <w:tr w:rsidR="000570DD" w:rsidRPr="000570DD" w14:paraId="2EEE89FA" w14:textId="77777777" w:rsidTr="00147883">
        <w:trPr>
          <w:jc w:val="center"/>
        </w:trPr>
        <w:tc>
          <w:tcPr>
            <w:tcW w:w="9072" w:type="dxa"/>
            <w:shd w:val="clear" w:color="auto" w:fill="auto"/>
            <w:vAlign w:val="center"/>
          </w:tcPr>
          <w:p w14:paraId="454106C8"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Температура воздуха, °С, обеспеченностью 0,98</w:t>
            </w:r>
          </w:p>
        </w:tc>
        <w:tc>
          <w:tcPr>
            <w:tcW w:w="1134" w:type="dxa"/>
            <w:shd w:val="clear" w:color="auto" w:fill="auto"/>
            <w:vAlign w:val="center"/>
          </w:tcPr>
          <w:p w14:paraId="6AADF721" w14:textId="77777777" w:rsidR="000570DD" w:rsidRPr="000570DD" w:rsidRDefault="000570DD" w:rsidP="000570DD">
            <w:pPr>
              <w:widowControl/>
              <w:numPr>
                <w:ilvl w:val="0"/>
                <w:numId w:val="6"/>
              </w:numPr>
              <w:spacing w:line="276" w:lineRule="auto"/>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28</w:t>
            </w:r>
          </w:p>
        </w:tc>
      </w:tr>
      <w:tr w:rsidR="000570DD" w:rsidRPr="000570DD" w14:paraId="356CA642" w14:textId="77777777" w:rsidTr="00147883">
        <w:trPr>
          <w:jc w:val="center"/>
        </w:trPr>
        <w:tc>
          <w:tcPr>
            <w:tcW w:w="9072" w:type="dxa"/>
            <w:shd w:val="clear" w:color="auto" w:fill="auto"/>
            <w:vAlign w:val="center"/>
          </w:tcPr>
          <w:p w14:paraId="102FFF42"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Средняя максимальная температура воздуха наиболее теплого месяца, °С</w:t>
            </w:r>
          </w:p>
        </w:tc>
        <w:tc>
          <w:tcPr>
            <w:tcW w:w="1134" w:type="dxa"/>
            <w:shd w:val="clear" w:color="auto" w:fill="auto"/>
            <w:vAlign w:val="center"/>
          </w:tcPr>
          <w:p w14:paraId="1C604CBD" w14:textId="77777777" w:rsidR="000570DD" w:rsidRPr="000570DD" w:rsidRDefault="000570DD" w:rsidP="000570DD">
            <w:pPr>
              <w:widowControl/>
              <w:numPr>
                <w:ilvl w:val="0"/>
                <w:numId w:val="6"/>
              </w:numPr>
              <w:spacing w:line="276" w:lineRule="auto"/>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25,1</w:t>
            </w:r>
          </w:p>
        </w:tc>
      </w:tr>
      <w:tr w:rsidR="000570DD" w:rsidRPr="000570DD" w14:paraId="3C35F970" w14:textId="77777777" w:rsidTr="00147883">
        <w:trPr>
          <w:jc w:val="center"/>
        </w:trPr>
        <w:tc>
          <w:tcPr>
            <w:tcW w:w="9072" w:type="dxa"/>
            <w:shd w:val="clear" w:color="auto" w:fill="auto"/>
            <w:vAlign w:val="center"/>
          </w:tcPr>
          <w:p w14:paraId="2433034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Абсолютная максимальная температура воздуха, °С</w:t>
            </w:r>
          </w:p>
        </w:tc>
        <w:tc>
          <w:tcPr>
            <w:tcW w:w="1134" w:type="dxa"/>
            <w:shd w:val="clear" w:color="auto" w:fill="auto"/>
            <w:vAlign w:val="center"/>
          </w:tcPr>
          <w:p w14:paraId="54117157" w14:textId="77777777" w:rsidR="000570DD" w:rsidRPr="000570DD" w:rsidRDefault="000570DD" w:rsidP="000570DD">
            <w:pPr>
              <w:widowControl/>
              <w:numPr>
                <w:ilvl w:val="0"/>
                <w:numId w:val="6"/>
              </w:numPr>
              <w:spacing w:line="276" w:lineRule="auto"/>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39</w:t>
            </w:r>
          </w:p>
        </w:tc>
      </w:tr>
      <w:tr w:rsidR="000570DD" w:rsidRPr="000570DD" w14:paraId="38CF963C" w14:textId="77777777" w:rsidTr="00147883">
        <w:trPr>
          <w:jc w:val="center"/>
        </w:trPr>
        <w:tc>
          <w:tcPr>
            <w:tcW w:w="9072" w:type="dxa"/>
            <w:shd w:val="clear" w:color="auto" w:fill="auto"/>
            <w:vAlign w:val="center"/>
          </w:tcPr>
          <w:p w14:paraId="7DAF0790"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Средняя суточная амплитуда температуры воздуха наиболее теплого месяца, °С</w:t>
            </w:r>
          </w:p>
        </w:tc>
        <w:tc>
          <w:tcPr>
            <w:tcW w:w="1134" w:type="dxa"/>
            <w:shd w:val="clear" w:color="auto" w:fill="auto"/>
            <w:vAlign w:val="center"/>
          </w:tcPr>
          <w:p w14:paraId="3EC22343" w14:textId="77777777" w:rsidR="000570DD" w:rsidRPr="000570DD" w:rsidRDefault="000570DD" w:rsidP="000570DD">
            <w:pPr>
              <w:widowControl/>
              <w:numPr>
                <w:ilvl w:val="0"/>
                <w:numId w:val="6"/>
              </w:numPr>
              <w:spacing w:line="276" w:lineRule="auto"/>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9,9</w:t>
            </w:r>
          </w:p>
        </w:tc>
      </w:tr>
      <w:tr w:rsidR="000570DD" w:rsidRPr="000570DD" w14:paraId="58B4861D" w14:textId="77777777" w:rsidTr="00147883">
        <w:trPr>
          <w:jc w:val="center"/>
        </w:trPr>
        <w:tc>
          <w:tcPr>
            <w:tcW w:w="9072" w:type="dxa"/>
            <w:shd w:val="clear" w:color="auto" w:fill="auto"/>
            <w:vAlign w:val="center"/>
          </w:tcPr>
          <w:p w14:paraId="0EC34DEC"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Средняя месячная относительная влажность воздуха наиболее теплого месяца, %</w:t>
            </w:r>
          </w:p>
        </w:tc>
        <w:tc>
          <w:tcPr>
            <w:tcW w:w="1134" w:type="dxa"/>
            <w:shd w:val="clear" w:color="auto" w:fill="auto"/>
            <w:vAlign w:val="center"/>
          </w:tcPr>
          <w:p w14:paraId="75910D34" w14:textId="77777777" w:rsidR="000570DD" w:rsidRPr="000570DD" w:rsidRDefault="000570DD" w:rsidP="000570DD">
            <w:pPr>
              <w:widowControl/>
              <w:numPr>
                <w:ilvl w:val="0"/>
                <w:numId w:val="6"/>
              </w:numPr>
              <w:spacing w:line="276" w:lineRule="auto"/>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69</w:t>
            </w:r>
          </w:p>
        </w:tc>
      </w:tr>
      <w:tr w:rsidR="000570DD" w:rsidRPr="000570DD" w14:paraId="4E47D953" w14:textId="77777777" w:rsidTr="00147883">
        <w:trPr>
          <w:jc w:val="center"/>
        </w:trPr>
        <w:tc>
          <w:tcPr>
            <w:tcW w:w="9072" w:type="dxa"/>
            <w:shd w:val="clear" w:color="auto" w:fill="auto"/>
            <w:vAlign w:val="center"/>
          </w:tcPr>
          <w:p w14:paraId="2089FB0D"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Средняя месячная относительная влажность воздуха в 15 ч. наиболее теплого месяца, %</w:t>
            </w:r>
          </w:p>
        </w:tc>
        <w:tc>
          <w:tcPr>
            <w:tcW w:w="1134" w:type="dxa"/>
            <w:shd w:val="clear" w:color="auto" w:fill="auto"/>
            <w:vAlign w:val="center"/>
          </w:tcPr>
          <w:p w14:paraId="6870E681" w14:textId="77777777" w:rsidR="000570DD" w:rsidRPr="000570DD" w:rsidRDefault="000570DD" w:rsidP="000570DD">
            <w:pPr>
              <w:widowControl/>
              <w:numPr>
                <w:ilvl w:val="0"/>
                <w:numId w:val="6"/>
              </w:numPr>
              <w:spacing w:line="276" w:lineRule="auto"/>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56</w:t>
            </w:r>
          </w:p>
        </w:tc>
      </w:tr>
      <w:tr w:rsidR="000570DD" w:rsidRPr="000570DD" w14:paraId="4D3C3892" w14:textId="77777777" w:rsidTr="00147883">
        <w:trPr>
          <w:jc w:val="center"/>
        </w:trPr>
        <w:tc>
          <w:tcPr>
            <w:tcW w:w="9072" w:type="dxa"/>
            <w:shd w:val="clear" w:color="auto" w:fill="auto"/>
            <w:vAlign w:val="center"/>
          </w:tcPr>
          <w:p w14:paraId="356925A9"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Количество осадков за апрель - октябрь, мм</w:t>
            </w:r>
          </w:p>
        </w:tc>
        <w:tc>
          <w:tcPr>
            <w:tcW w:w="1134" w:type="dxa"/>
            <w:shd w:val="clear" w:color="auto" w:fill="auto"/>
            <w:vAlign w:val="center"/>
          </w:tcPr>
          <w:p w14:paraId="1DD69C70" w14:textId="77777777" w:rsidR="000570DD" w:rsidRPr="000570DD" w:rsidRDefault="000570DD" w:rsidP="000570DD">
            <w:pPr>
              <w:widowControl/>
              <w:numPr>
                <w:ilvl w:val="0"/>
                <w:numId w:val="6"/>
              </w:numPr>
              <w:spacing w:line="276" w:lineRule="auto"/>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368</w:t>
            </w:r>
          </w:p>
        </w:tc>
      </w:tr>
      <w:tr w:rsidR="000570DD" w:rsidRPr="000570DD" w14:paraId="3CA170D4" w14:textId="77777777" w:rsidTr="00147883">
        <w:trPr>
          <w:jc w:val="center"/>
        </w:trPr>
        <w:tc>
          <w:tcPr>
            <w:tcW w:w="9072" w:type="dxa"/>
            <w:shd w:val="clear" w:color="auto" w:fill="auto"/>
            <w:vAlign w:val="center"/>
          </w:tcPr>
          <w:p w14:paraId="1A53289C"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Суточный максимум осадков, мм</w:t>
            </w:r>
          </w:p>
        </w:tc>
        <w:tc>
          <w:tcPr>
            <w:tcW w:w="1134" w:type="dxa"/>
            <w:shd w:val="clear" w:color="auto" w:fill="auto"/>
            <w:vAlign w:val="center"/>
          </w:tcPr>
          <w:p w14:paraId="0349ADE9" w14:textId="77777777" w:rsidR="000570DD" w:rsidRPr="000570DD" w:rsidRDefault="000570DD" w:rsidP="000570DD">
            <w:pPr>
              <w:widowControl/>
              <w:numPr>
                <w:ilvl w:val="0"/>
                <w:numId w:val="6"/>
              </w:numPr>
              <w:spacing w:line="276" w:lineRule="auto"/>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75</w:t>
            </w:r>
          </w:p>
        </w:tc>
      </w:tr>
      <w:tr w:rsidR="000570DD" w:rsidRPr="000570DD" w14:paraId="3B59EE79" w14:textId="77777777" w:rsidTr="00147883">
        <w:trPr>
          <w:jc w:val="center"/>
        </w:trPr>
        <w:tc>
          <w:tcPr>
            <w:tcW w:w="9072" w:type="dxa"/>
            <w:shd w:val="clear" w:color="auto" w:fill="auto"/>
            <w:vAlign w:val="center"/>
          </w:tcPr>
          <w:p w14:paraId="18723CCD"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Преобладающее направление ветра за июнь-август</w:t>
            </w:r>
          </w:p>
        </w:tc>
        <w:tc>
          <w:tcPr>
            <w:tcW w:w="1134" w:type="dxa"/>
            <w:shd w:val="clear" w:color="auto" w:fill="auto"/>
            <w:vAlign w:val="center"/>
          </w:tcPr>
          <w:p w14:paraId="71934F66" w14:textId="77777777" w:rsidR="000570DD" w:rsidRPr="000570DD" w:rsidRDefault="000570DD" w:rsidP="000570DD">
            <w:pPr>
              <w:widowControl/>
              <w:numPr>
                <w:ilvl w:val="0"/>
                <w:numId w:val="6"/>
              </w:numPr>
              <w:spacing w:line="276" w:lineRule="auto"/>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 З</w:t>
            </w:r>
          </w:p>
        </w:tc>
      </w:tr>
      <w:tr w:rsidR="000570DD" w:rsidRPr="000570DD" w14:paraId="5DD57D78" w14:textId="77777777" w:rsidTr="00147883">
        <w:trPr>
          <w:jc w:val="center"/>
        </w:trPr>
        <w:tc>
          <w:tcPr>
            <w:tcW w:w="9072" w:type="dxa"/>
            <w:shd w:val="clear" w:color="auto" w:fill="auto"/>
            <w:vAlign w:val="center"/>
          </w:tcPr>
          <w:p w14:paraId="041E5986"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Минимальная из средних скоростей ветра по румбам за июль, м/с</w:t>
            </w:r>
          </w:p>
        </w:tc>
        <w:tc>
          <w:tcPr>
            <w:tcW w:w="1134" w:type="dxa"/>
            <w:shd w:val="clear" w:color="auto" w:fill="auto"/>
            <w:vAlign w:val="center"/>
          </w:tcPr>
          <w:p w14:paraId="1B5D1AAF" w14:textId="77777777" w:rsidR="000570DD" w:rsidRPr="000570DD" w:rsidRDefault="000570DD" w:rsidP="000570DD">
            <w:pPr>
              <w:widowControl/>
              <w:numPr>
                <w:ilvl w:val="0"/>
                <w:numId w:val="6"/>
              </w:numPr>
              <w:spacing w:line="276" w:lineRule="auto"/>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0</w:t>
            </w:r>
          </w:p>
        </w:tc>
      </w:tr>
    </w:tbl>
    <w:p w14:paraId="623B52E3"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p>
    <w:p w14:paraId="18E7B6B1"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Оценка параметров климата поселения выполнена по данным СП 131.13330.2012 «Строительная климатология» для близлежащего населенного пункта (г. Казань).</w:t>
      </w:r>
    </w:p>
    <w:p w14:paraId="0C58712E"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Среднегодовая температура воздуха составляет 4,6°С. </w:t>
      </w:r>
    </w:p>
    <w:p w14:paraId="37FAB320" w14:textId="77777777" w:rsidR="000570DD" w:rsidRPr="000570DD" w:rsidRDefault="000570DD" w:rsidP="000570DD">
      <w:pPr>
        <w:widowControl/>
        <w:numPr>
          <w:ilvl w:val="0"/>
          <w:numId w:val="6"/>
        </w:numPr>
        <w:ind w:firstLine="709"/>
        <w:jc w:val="both"/>
        <w:rPr>
          <w:rFonts w:ascii="TimesNewRoman" w:eastAsia="Calibri" w:hAnsi="TimesNewRoman" w:cs="TimesNewRoman"/>
          <w:color w:val="auto"/>
          <w:lang w:bidi="ar-SA"/>
        </w:rPr>
      </w:pPr>
      <w:r w:rsidRPr="000570DD">
        <w:rPr>
          <w:rFonts w:ascii="Times New Roman" w:eastAsia="Calibri" w:hAnsi="Times New Roman" w:cs="Times New Roman"/>
          <w:color w:val="auto"/>
          <w:lang w:eastAsia="en-US" w:bidi="ar-SA"/>
        </w:rPr>
        <w:t>Среднегодовое количество осадков – 568,5 мм</w:t>
      </w:r>
      <w:r w:rsidRPr="000570DD">
        <w:rPr>
          <w:rFonts w:ascii="Times New Roman" w:eastAsia="Calibri" w:hAnsi="Times New Roman" w:cs="Times New Roman"/>
          <w:color w:val="auto"/>
          <w:lang w:bidi="ar-SA"/>
        </w:rPr>
        <w:t>.</w:t>
      </w:r>
    </w:p>
    <w:p w14:paraId="27B69C0E"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bidi="ar-SA"/>
        </w:rPr>
      </w:pPr>
      <w:r w:rsidRPr="000570DD">
        <w:rPr>
          <w:rFonts w:ascii="Times New Roman" w:eastAsia="Calibri" w:hAnsi="Times New Roman" w:cs="Times New Roman"/>
          <w:color w:val="auto"/>
          <w:lang w:bidi="ar-SA"/>
        </w:rPr>
        <w:t xml:space="preserve">На территории поселения преобладают ветры южного и западного направлений. </w:t>
      </w:r>
    </w:p>
    <w:p w14:paraId="238D9F3A"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bidi="ar-SA"/>
        </w:rPr>
      </w:pPr>
      <w:r w:rsidRPr="000570DD">
        <w:rPr>
          <w:rFonts w:ascii="Times New Roman" w:eastAsia="Calibri" w:hAnsi="Times New Roman" w:cs="Times New Roman"/>
          <w:color w:val="auto"/>
          <w:lang w:bidi="ar-SA"/>
        </w:rPr>
        <w:t>Среднегодовая скорость ветра составляет 2,5 м/сек.</w:t>
      </w:r>
    </w:p>
    <w:p w14:paraId="0B223B41" w14:textId="77777777" w:rsidR="000570DD" w:rsidRPr="000570DD" w:rsidRDefault="000570DD" w:rsidP="000570DD">
      <w:pPr>
        <w:widowControl/>
        <w:numPr>
          <w:ilvl w:val="0"/>
          <w:numId w:val="6"/>
        </w:numPr>
        <w:suppressAutoHyphens/>
        <w:ind w:firstLine="709"/>
        <w:jc w:val="both"/>
        <w:rPr>
          <w:rFonts w:ascii="Times New Roman" w:eastAsia="Calibri" w:hAnsi="Times New Roman" w:cs="Times New Roman"/>
          <w:color w:val="auto"/>
          <w:lang w:eastAsia="en-US" w:bidi="ar-SA"/>
        </w:rPr>
      </w:pPr>
    </w:p>
    <w:p w14:paraId="3B47F585"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98" w:name="_Toc34313208"/>
      <w:r w:rsidRPr="000570DD">
        <w:rPr>
          <w:rFonts w:ascii="Times New Roman" w:eastAsia="Calibri" w:hAnsi="Times New Roman" w:cs="Times New Roman"/>
          <w:b/>
          <w:color w:val="auto"/>
          <w:lang w:eastAsia="en-US" w:bidi="ar-SA"/>
        </w:rPr>
        <w:t>8.1.6. Инженерно-геологические условия</w:t>
      </w:r>
      <w:bookmarkEnd w:id="98"/>
    </w:p>
    <w:p w14:paraId="52A2BF0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4887C6A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К опасным физико-геологическим процессам, представленным на территории поселения, относятся:</w:t>
      </w:r>
    </w:p>
    <w:p w14:paraId="1BDD2E0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 эрозионные процессы (овраги, промоины) – свойственны склонам водотоков; </w:t>
      </w:r>
    </w:p>
    <w:p w14:paraId="0F3C1E0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склоновые процессы (обвалы, осыпи, оползни) – развиты незначительно;</w:t>
      </w:r>
    </w:p>
    <w:p w14:paraId="10580D8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подтопление;</w:t>
      </w:r>
    </w:p>
    <w:p w14:paraId="1D0C46A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затопление.</w:t>
      </w:r>
    </w:p>
    <w:p w14:paraId="7AFFD84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 Специфические грунты на территории поселения не представлены.</w:t>
      </w:r>
    </w:p>
    <w:p w14:paraId="4419D51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2E0FD7F3"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99" w:name="_Toc34313209"/>
      <w:r w:rsidRPr="000570DD">
        <w:rPr>
          <w:rFonts w:ascii="Times New Roman" w:eastAsia="Calibri" w:hAnsi="Times New Roman" w:cs="Times New Roman"/>
          <w:b/>
          <w:color w:val="auto"/>
          <w:lang w:eastAsia="en-US" w:bidi="ar-SA"/>
        </w:rPr>
        <w:t>8.1.7. Ландшафт, почвенный покров, растительность</w:t>
      </w:r>
      <w:bookmarkEnd w:id="99"/>
    </w:p>
    <w:p w14:paraId="30DC58E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104B3E4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Территория поселения располагается в пределах Нижнемешинского района суббореальной северной семигумидной ландшафтной зоны.</w:t>
      </w:r>
    </w:p>
    <w:p w14:paraId="31A20C8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К характерным типам почв относятся:</w:t>
      </w:r>
    </w:p>
    <w:p w14:paraId="30C6865C"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светло-серые лесные почвы;</w:t>
      </w:r>
    </w:p>
    <w:p w14:paraId="4B1D3490"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дерново-слабоподзолистые почвы;</w:t>
      </w:r>
    </w:p>
    <w:p w14:paraId="3A765A8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аллювиальные дерновые насыщенные почвы.</w:t>
      </w:r>
    </w:p>
    <w:p w14:paraId="697C655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Растительный покров представлен лесами, лугами, кустарниковыми зарослями и сельскохозяйственными угодьями.</w:t>
      </w:r>
    </w:p>
    <w:p w14:paraId="64492C3F"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FF0000"/>
          <w:lang w:eastAsia="en-US" w:bidi="ar-SA"/>
        </w:rPr>
      </w:pPr>
    </w:p>
    <w:p w14:paraId="66336512"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lang w:bidi="ar-SA"/>
        </w:rPr>
      </w:pPr>
      <w:bookmarkStart w:id="100" w:name="_Toc34313210"/>
      <w:r w:rsidRPr="000570DD">
        <w:rPr>
          <w:rFonts w:ascii="Times New Roman" w:eastAsia="Calibri" w:hAnsi="Times New Roman" w:cs="Times New Roman"/>
          <w:b/>
          <w:bCs/>
          <w:iCs/>
          <w:lang w:bidi="ar-SA"/>
        </w:rPr>
        <w:t>8.2. Оценка состояния окружающей среды</w:t>
      </w:r>
      <w:bookmarkEnd w:id="100"/>
    </w:p>
    <w:p w14:paraId="5CB94AD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4B79ECA2"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101" w:name="_Toc34313211"/>
      <w:r w:rsidRPr="000570DD">
        <w:rPr>
          <w:rFonts w:ascii="Times New Roman" w:eastAsia="Calibri" w:hAnsi="Times New Roman" w:cs="Times New Roman"/>
          <w:b/>
          <w:color w:val="auto"/>
          <w:lang w:eastAsia="en-US" w:bidi="ar-SA"/>
        </w:rPr>
        <w:t>8.2.1. Состояние атмосферного воздуха</w:t>
      </w:r>
      <w:bookmarkEnd w:id="101"/>
    </w:p>
    <w:p w14:paraId="1F77CF5B"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FF0000"/>
          <w:lang w:eastAsia="en-US" w:bidi="ar-SA"/>
        </w:rPr>
      </w:pPr>
    </w:p>
    <w:p w14:paraId="525A9AF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Основными источниками загрязнения атмосферного воздуха являются:</w:t>
      </w:r>
    </w:p>
    <w:p w14:paraId="78F8E04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функционирующие промышленные предприятия (</w:t>
      </w:r>
      <w:bookmarkStart w:id="102" w:name="функц_пром_произв"/>
      <w:r w:rsidRPr="000570DD">
        <w:rPr>
          <w:rFonts w:ascii="Times New Roman" w:eastAsia="Calibri" w:hAnsi="Times New Roman" w:cs="Times New Roman"/>
          <w:color w:val="auto"/>
          <w:lang w:eastAsia="en-US" w:bidi="ar-SA"/>
        </w:rPr>
        <w:t>асфальтобетонный завод к северо-востоку от с. Усады, предприятие по обработке кожи в с. Усады, предприятие по производству спирта «Усадский спиртзавод» с ликероводочным заводом, пекарня в южной части с. Усады</w:t>
      </w:r>
      <w:bookmarkEnd w:id="102"/>
      <w:r w:rsidRPr="000570DD">
        <w:rPr>
          <w:rFonts w:ascii="Times New Roman" w:eastAsia="Calibri" w:hAnsi="Times New Roman" w:cs="Times New Roman"/>
          <w:color w:val="auto"/>
          <w:lang w:eastAsia="en-US" w:bidi="ar-SA"/>
        </w:rPr>
        <w:t>);</w:t>
      </w:r>
    </w:p>
    <w:p w14:paraId="7EC20EF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функционирующие сельскохозяйственные предприятия (</w:t>
      </w:r>
      <w:bookmarkStart w:id="103" w:name="функц_сельхоз_произв"/>
      <w:r w:rsidRPr="000570DD">
        <w:rPr>
          <w:rFonts w:ascii="Times New Roman" w:eastAsia="Calibri" w:hAnsi="Times New Roman" w:cs="Times New Roman"/>
          <w:color w:val="auto"/>
          <w:lang w:eastAsia="en-US" w:bidi="ar-SA"/>
        </w:rPr>
        <w:t>ферма крупного рогатого скота к юго-западу от д. Тимофеевка, ферма крупного рогатого скота к северу от с. Хохлово</w:t>
      </w:r>
      <w:bookmarkEnd w:id="103"/>
      <w:r w:rsidRPr="000570DD">
        <w:rPr>
          <w:rFonts w:ascii="Times New Roman" w:eastAsia="Calibri" w:hAnsi="Times New Roman" w:cs="Times New Roman"/>
          <w:color w:val="auto"/>
          <w:lang w:eastAsia="en-US" w:bidi="ar-SA"/>
        </w:rPr>
        <w:t>);</w:t>
      </w:r>
    </w:p>
    <w:p w14:paraId="75C4F2A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машинно-тракторные парки;</w:t>
      </w:r>
    </w:p>
    <w:p w14:paraId="1F9E7B5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автомобильная заправочная станция;</w:t>
      </w:r>
    </w:p>
    <w:p w14:paraId="1DEE7DC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автомобильный транспорт.</w:t>
      </w:r>
    </w:p>
    <w:p w14:paraId="615B94C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Лабораторные анализы проб воздуха в поселении не проводятся.</w:t>
      </w:r>
    </w:p>
    <w:p w14:paraId="11678890"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FF0000"/>
          <w:lang w:eastAsia="en-US" w:bidi="ar-SA"/>
        </w:rPr>
      </w:pPr>
    </w:p>
    <w:p w14:paraId="4BEEAFDD"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104" w:name="_Toc34313212"/>
      <w:r w:rsidRPr="000570DD">
        <w:rPr>
          <w:rFonts w:ascii="Times New Roman" w:eastAsia="Calibri" w:hAnsi="Times New Roman" w:cs="Times New Roman"/>
          <w:b/>
          <w:color w:val="auto"/>
          <w:lang w:eastAsia="en-US" w:bidi="ar-SA"/>
        </w:rPr>
        <w:t>8.2.2. Состояние водных ресурсов</w:t>
      </w:r>
      <w:bookmarkEnd w:id="104"/>
    </w:p>
    <w:p w14:paraId="1EDD89ED"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p>
    <w:p w14:paraId="34011E5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Источниками загрязнения водных объектов являются:</w:t>
      </w:r>
    </w:p>
    <w:p w14:paraId="29F6CAC0"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r w:rsidRPr="000570DD">
        <w:rPr>
          <w:rFonts w:ascii="Times New Roman" w:eastAsia="Calibri" w:hAnsi="Times New Roman" w:cs="Times New Roman"/>
          <w:color w:val="auto"/>
          <w:lang w:eastAsia="en-US" w:bidi="ar-SA"/>
        </w:rPr>
        <w:t>– организованные сбросы недостаточно очищенных сточных вод промышленных объектов;</w:t>
      </w:r>
    </w:p>
    <w:p w14:paraId="7BCCEFFA"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r w:rsidRPr="000570DD">
        <w:rPr>
          <w:rFonts w:ascii="Times New Roman" w:eastAsia="Calibri" w:hAnsi="Times New Roman" w:cs="Times New Roman"/>
          <w:color w:val="auto"/>
          <w:lang w:eastAsia="en-US" w:bidi="ar-SA"/>
        </w:rPr>
        <w:t>– сбросы неочищенных поверхностных сточных вод с территорий сельскохозяйственных предприятий;</w:t>
      </w:r>
    </w:p>
    <w:p w14:paraId="001F4DE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сбросы неочищенных поверхностных сточных вод с территорий населенных пунктов.</w:t>
      </w:r>
    </w:p>
    <w:p w14:paraId="4BFD133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К загрязнению водных ресурсов также приводит несоблюдение режима водоохранных зон и прибрежных защитных полос поверхностных водных объектов, связанное с отсутствием закрепленных на местности их границ.</w:t>
      </w:r>
    </w:p>
    <w:p w14:paraId="46D67BC5"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r w:rsidRPr="000570DD">
        <w:rPr>
          <w:rFonts w:ascii="Times New Roman" w:eastAsia="Calibri" w:hAnsi="Times New Roman" w:cs="Times New Roman"/>
          <w:color w:val="auto"/>
          <w:lang w:eastAsia="en-US" w:bidi="ar-SA"/>
        </w:rPr>
        <w:t>Отрицательным фактом является расположение кладбища в восточной части д. Тимофеевка, части кладбища к востоку от с. Усады, кладбища к северо-востоку от д. Садилово в водоохранной зоне поверхностных водных объектов.</w:t>
      </w:r>
    </w:p>
    <w:p w14:paraId="2D57208A"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Негативным фактом также является расположение водозаборных скважин к северо-востоку от с. Усады, в центральной части с. Усады в пределах санитарно-защитной зоны.</w:t>
      </w:r>
    </w:p>
    <w:p w14:paraId="02881E29"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В настоящее время в поселении имеет место отсутствие систем централизованного водоотведения.</w:t>
      </w:r>
    </w:p>
    <w:p w14:paraId="3AF9BE12"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Мониторинг загрязнения водных ресурсов в поселении не проводится.</w:t>
      </w:r>
    </w:p>
    <w:p w14:paraId="19FD94B5"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p>
    <w:p w14:paraId="303E97E8"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105" w:name="_Toc34313213"/>
      <w:r w:rsidRPr="000570DD">
        <w:rPr>
          <w:rFonts w:ascii="Times New Roman" w:eastAsia="Calibri" w:hAnsi="Times New Roman" w:cs="Times New Roman"/>
          <w:b/>
          <w:color w:val="auto"/>
          <w:lang w:eastAsia="en-US" w:bidi="ar-SA"/>
        </w:rPr>
        <w:t>8.2.3. Состояние почвенного покрова и земельных ресурсов</w:t>
      </w:r>
      <w:bookmarkEnd w:id="105"/>
    </w:p>
    <w:p w14:paraId="6C5662F0"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FF0000"/>
          <w:lang w:eastAsia="en-US" w:bidi="ar-SA"/>
        </w:rPr>
      </w:pPr>
    </w:p>
    <w:p w14:paraId="491E923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Для территории сельского поселения характерны высокая степень распаханности сельскохозяйственных угодий, расчлененность овражно-балочной сетью, низкая облесенность пашни. Следствием являются развитые эрозионные процессы, деградация почв.</w:t>
      </w:r>
    </w:p>
    <w:p w14:paraId="34DC19B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На территории поселения проводятся противоэрозионные мероприятия, включающие создание защитных лесонасаждений, организацию почвозащитных севооборотов, осуществление перевода деградированной пашни в естественные кормовые угодья.</w:t>
      </w:r>
    </w:p>
    <w:p w14:paraId="7AD3D4E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Негативное влияние на состояние земель оказывает их техногенное загрязнение: засоление, загрязнение пестицидами, сточными водами, отходами производства и потребления.</w:t>
      </w:r>
    </w:p>
    <w:p w14:paraId="2B9C7891"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r w:rsidRPr="000570DD">
        <w:rPr>
          <w:rFonts w:ascii="Times New Roman" w:eastAsia="Calibri" w:hAnsi="Times New Roman" w:cs="Times New Roman"/>
          <w:color w:val="auto"/>
          <w:lang w:eastAsia="en-US" w:bidi="ar-SA"/>
        </w:rPr>
        <w:t>На территории поселения исследования проб почв не проводятся.</w:t>
      </w:r>
    </w:p>
    <w:p w14:paraId="2CCA1EE1"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p>
    <w:p w14:paraId="610F6D29"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106" w:name="_Toc34313214"/>
      <w:r w:rsidRPr="000570DD">
        <w:rPr>
          <w:rFonts w:ascii="Times New Roman" w:eastAsia="Calibri" w:hAnsi="Times New Roman" w:cs="Times New Roman"/>
          <w:b/>
          <w:color w:val="auto"/>
          <w:lang w:eastAsia="en-US" w:bidi="ar-SA"/>
        </w:rPr>
        <w:t>8.2.4. Отходы производства и потребления, биологические отходы</w:t>
      </w:r>
      <w:bookmarkEnd w:id="106"/>
    </w:p>
    <w:p w14:paraId="27DBAC6A"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p>
    <w:p w14:paraId="3172354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Источниками биологических отходов являются:</w:t>
      </w:r>
    </w:p>
    <w:p w14:paraId="0572A54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кладбища.</w:t>
      </w:r>
    </w:p>
    <w:p w14:paraId="1A3C8A3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Их негативному воздействию подвержены незначительные территории д. Тимофеевка.</w:t>
      </w:r>
    </w:p>
    <w:p w14:paraId="1F900507"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r w:rsidRPr="000570DD">
        <w:rPr>
          <w:rFonts w:ascii="Times New Roman" w:eastAsia="Calibri" w:hAnsi="Times New Roman" w:cs="Times New Roman"/>
          <w:color w:val="auto"/>
          <w:lang w:eastAsia="en-US" w:bidi="ar-SA"/>
        </w:rPr>
        <w:t>Возникновение отходов животноводства связано с деятельностью функционирующих объектов животноводства. Утилизация объектов животноводства имеет недостаточное развитие в связи с отсутствием навозохранилищ и необустроенностью временных накопителей навоза. Складирование навоза осуществляется вблизи животноводческих ферм, представляя опасность загрязнения земельных и водных ресурсов.</w:t>
      </w:r>
    </w:p>
    <w:p w14:paraId="731DA03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Возникновение промышленных отходов обусловлено деятельностью функционирующих промышленных предприятий (асфальтобетонный завод к северо-востоку от с. Усады, предприятие по обработке кожи в с. Усады, предприятие по производству спирта «Усадский спиртзавод» с ликероводочным заводом, пекарня в южной части с. Усады).</w:t>
      </w:r>
    </w:p>
    <w:p w14:paraId="5298C43C"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Появление коммунальных отходов характерно для территорий населенных пунктов.</w:t>
      </w:r>
    </w:p>
    <w:p w14:paraId="49AD12A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Санитарная очистка территории поселения не соответствует требуемому уровню в связи с недостаточной обеспеченностью населенных пунктов контейнерными площадками.</w:t>
      </w:r>
    </w:p>
    <w:p w14:paraId="0FB271BC"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p>
    <w:p w14:paraId="4BC1E894"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107" w:name="_Toc34313215"/>
      <w:r w:rsidRPr="000570DD">
        <w:rPr>
          <w:rFonts w:ascii="Times New Roman" w:eastAsia="Calibri" w:hAnsi="Times New Roman" w:cs="Times New Roman"/>
          <w:b/>
          <w:color w:val="auto"/>
          <w:lang w:eastAsia="en-US" w:bidi="ar-SA"/>
        </w:rPr>
        <w:t>8.2.5. Физические факторы воздействия</w:t>
      </w:r>
      <w:bookmarkEnd w:id="107"/>
    </w:p>
    <w:p w14:paraId="690440D7"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p>
    <w:p w14:paraId="6338787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К физическим факторам воздействия на население относятся электромагнитное излучение, акустическое и радиационное воздействие.</w:t>
      </w:r>
    </w:p>
    <w:p w14:paraId="0872001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color w:val="auto"/>
          <w:lang w:eastAsia="en-US" w:bidi="ar-SA"/>
        </w:rPr>
      </w:pPr>
      <w:r w:rsidRPr="000570DD">
        <w:rPr>
          <w:rFonts w:ascii="Times New Roman" w:eastAsia="Calibri" w:hAnsi="Times New Roman" w:cs="Times New Roman"/>
          <w:color w:val="auto"/>
          <w:lang w:eastAsia="en-US" w:bidi="ar-SA"/>
        </w:rPr>
        <w:t>Источниками электромагнитного излучения, представленными в поселении, являются линии электропередачи, электрическая подстанция, объекты связи. Уровень электромагнитного поля меньше предельно допустимого и не представляет опасности для населения.</w:t>
      </w:r>
    </w:p>
    <w:p w14:paraId="187B29A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К источникам негативного акустического воздействия относятся:</w:t>
      </w:r>
    </w:p>
    <w:p w14:paraId="47FAED8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функционирующие промышленные предприятия (асфальтобетонный завод к северо-востоку от с. Усады, предприятие по обработке кожи в с. Усады, предприятие по производству спирта «Усадский спиртзавод» с ликероводочным заводом, пекарня в южной части с. Усады);</w:t>
      </w:r>
    </w:p>
    <w:p w14:paraId="0077FEF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функционирующие сельскохозяйственные предприятия (ферма крупного рогатого скота к юго-западу от д. Тимофеевка, ферма крупного рогатого скота к северу от с. Хохлово);</w:t>
      </w:r>
    </w:p>
    <w:p w14:paraId="167BDFF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электрическая подстанция;</w:t>
      </w:r>
    </w:p>
    <w:p w14:paraId="294B784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воздушный транспорт;</w:t>
      </w:r>
    </w:p>
    <w:p w14:paraId="4F51D23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автомобильный транспорт.</w:t>
      </w:r>
    </w:p>
    <w:p w14:paraId="10FB1DD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Радиационная обстановка сельского поселения определяется преимущественно естественным радиационным фоном.</w:t>
      </w:r>
    </w:p>
    <w:p w14:paraId="0CB51275"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FF0000"/>
          <w:lang w:eastAsia="en-US" w:bidi="ar-SA"/>
        </w:rPr>
      </w:pPr>
    </w:p>
    <w:p w14:paraId="1991D950"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auto"/>
          <w:lang w:eastAsia="en-US" w:bidi="ar-SA"/>
        </w:rPr>
      </w:pPr>
      <w:bookmarkStart w:id="108" w:name="_Toc34313216"/>
      <w:r w:rsidRPr="000570DD">
        <w:rPr>
          <w:rFonts w:ascii="Times New Roman" w:eastAsia="Calibri" w:hAnsi="Times New Roman" w:cs="Times New Roman"/>
          <w:b/>
          <w:color w:val="auto"/>
          <w:lang w:eastAsia="en-US" w:bidi="ar-SA"/>
        </w:rPr>
        <w:t>8.2.6. Состояние зеленых насаждений</w:t>
      </w:r>
      <w:bookmarkEnd w:id="108"/>
    </w:p>
    <w:p w14:paraId="0B4A9E7E"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b/>
          <w:color w:val="FF0000"/>
          <w:lang w:eastAsia="en-US" w:bidi="ar-SA"/>
        </w:rPr>
      </w:pPr>
    </w:p>
    <w:p w14:paraId="48AF05B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К озелененным территориям, представленным на территории поселения, относятся:</w:t>
      </w:r>
    </w:p>
    <w:p w14:paraId="7D7C05D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леса;</w:t>
      </w:r>
    </w:p>
    <w:p w14:paraId="19F7FAD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 самосевные древесные и кустарниковые насаждения, характерные для пойм рек и ручьев; </w:t>
      </w:r>
    </w:p>
    <w:p w14:paraId="595E005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озеленение специального назначения (территории кладбищ);</w:t>
      </w:r>
    </w:p>
    <w:p w14:paraId="063ED57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озеленение ограниченного пользования (озелененные территории образовательных и санаторно-курортных учреждений, рекреационных объектов);</w:t>
      </w:r>
    </w:p>
    <w:p w14:paraId="3390900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озеленение общего пользования (парк по ул. Советская в с. Усады, сквер в по ул. Школьная в с. Усады).</w:t>
      </w:r>
    </w:p>
    <w:p w14:paraId="4BF2F752"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Общая площадь озелененных территорий сельского поселения составляет 646,281 га (</w:t>
      </w:r>
      <w:r w:rsidRPr="000570DD">
        <w:rPr>
          <w:rFonts w:ascii="Times New Roman" w:eastAsia="Calibri" w:hAnsi="Times New Roman" w:cs="Times New Roman"/>
          <w:noProof/>
          <w:color w:val="auto"/>
          <w:lang w:eastAsia="en-US" w:bidi="ar-SA"/>
        </w:rPr>
        <w:t>14,11</w:t>
      </w:r>
      <w:r w:rsidRPr="000570DD">
        <w:rPr>
          <w:rFonts w:ascii="Times New Roman" w:eastAsia="Calibri" w:hAnsi="Times New Roman" w:cs="Times New Roman"/>
          <w:color w:val="auto"/>
          <w:lang w:eastAsia="en-US" w:bidi="ar-SA"/>
        </w:rPr>
        <w:t xml:space="preserve"> % от общей площади поселения). </w:t>
      </w:r>
    </w:p>
    <w:p w14:paraId="4306F242"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Площадь озелененных территорий общего пользования составляет 4,95 га (уровень обеспеченности населения – </w:t>
      </w:r>
      <w:r w:rsidRPr="000570DD">
        <w:rPr>
          <w:rFonts w:ascii="Times New Roman" w:eastAsia="Calibri" w:hAnsi="Times New Roman" w:cs="Times New Roman"/>
          <w:noProof/>
          <w:color w:val="auto"/>
          <w:lang w:eastAsia="en-US" w:bidi="ar-SA"/>
        </w:rPr>
        <w:t>19,72</w:t>
      </w:r>
      <w:r w:rsidRPr="000570DD">
        <w:rPr>
          <w:rFonts w:ascii="Times New Roman" w:eastAsia="Calibri" w:hAnsi="Times New Roman" w:cs="Times New Roman"/>
          <w:color w:val="auto"/>
          <w:lang w:eastAsia="en-US" w:bidi="ar-SA"/>
        </w:rPr>
        <w:t xml:space="preserve"> кв. м на человека). Данный показатель больше установленного СП 42.13330.2011 Актуализированная редакция СНиП 2.07.01-89*. «Градостроительство. Планировка и застройка городских и сельских поселений» минимально допустимого нормативного показателя, равного 12 кв. м на человека.</w:t>
      </w:r>
    </w:p>
    <w:p w14:paraId="7C88B64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p>
    <w:p w14:paraId="23C595A4"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В целом экологическая ситуация на территории Усадского сельского поселения является благоприятной.</w:t>
      </w:r>
    </w:p>
    <w:p w14:paraId="6E0A71F1" w14:textId="77777777" w:rsidR="000570DD" w:rsidRPr="000570DD" w:rsidRDefault="000570DD" w:rsidP="000570DD">
      <w:pPr>
        <w:widowControl/>
        <w:numPr>
          <w:ilvl w:val="0"/>
          <w:numId w:val="6"/>
        </w:numPr>
        <w:rPr>
          <w:rFonts w:ascii="Calibri" w:eastAsia="Calibri" w:hAnsi="Calibri" w:cs="Times New Roman"/>
          <w:color w:val="auto"/>
          <w:sz w:val="20"/>
          <w:szCs w:val="20"/>
          <w:lang w:eastAsia="en-US" w:bidi="ar-SA"/>
        </w:rPr>
      </w:pPr>
    </w:p>
    <w:p w14:paraId="21C221B0"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lang w:bidi="ar-SA"/>
        </w:rPr>
      </w:pPr>
      <w:bookmarkStart w:id="109" w:name="_Toc34313217"/>
      <w:r w:rsidRPr="000570DD">
        <w:rPr>
          <w:rFonts w:ascii="Times New Roman" w:eastAsia="Calibri" w:hAnsi="Times New Roman" w:cs="Times New Roman"/>
          <w:b/>
          <w:bCs/>
          <w:iCs/>
          <w:lang w:bidi="ar-SA"/>
        </w:rPr>
        <w:t>8.3. Мероприятия по оптимизации экологической ситуации</w:t>
      </w:r>
      <w:bookmarkEnd w:id="109"/>
    </w:p>
    <w:p w14:paraId="2F932F96"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p>
    <w:p w14:paraId="3C954E6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Для улучшения экологической ситуации в поселении генеральным планом рекомендуется проведение комплекса организационных мероприятий по следующим направлениям:</w:t>
      </w:r>
    </w:p>
    <w:p w14:paraId="46ECC49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локализация источников загрязнения окружающей среды;</w:t>
      </w:r>
    </w:p>
    <w:p w14:paraId="043FB20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охрана воздушного бассейна;</w:t>
      </w:r>
    </w:p>
    <w:p w14:paraId="1A9D54B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охрана и рациональное использование водных ресурсов;</w:t>
      </w:r>
    </w:p>
    <w:p w14:paraId="20C8B83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охрана земельного фонда и инженерная защита территории поселения;</w:t>
      </w:r>
    </w:p>
    <w:p w14:paraId="4F5002D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развитие системы обращения с отходами;</w:t>
      </w:r>
    </w:p>
    <w:p w14:paraId="4B8A3C1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защита населения от физических факторов воздействия;</w:t>
      </w:r>
    </w:p>
    <w:p w14:paraId="1130F2F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развитие системы озеленения.</w:t>
      </w:r>
    </w:p>
    <w:p w14:paraId="1DE68E3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30EA46D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В отношении Усадского сельского поселения актуальны следующие мероприятия:</w:t>
      </w:r>
    </w:p>
    <w:p w14:paraId="26AD94A8"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совершенствование используемого технологического оборудования на объектах промышленного производства (асфальтобетонный завод к северо-востоку от с. Усады, предприятие по обработке кожи в с. Усады, предприятие по производству спирта «Усадский спиртзавод» с ликероводочным заводом, пекарня в южной части с. Усады);</w:t>
      </w:r>
    </w:p>
    <w:p w14:paraId="6C2CBAFC"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сокращение территории, а также перепрофилирование части сооружений предприятия по производству спирта в д. Тимофеевка, предприятия по обработке кожи в с. Усады и связанное с этим уменьшение размера санитарно-защитной зоны;</w:t>
      </w:r>
    </w:p>
    <w:p w14:paraId="0B0E3A1B"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уменьшение мощности и сокращение территории фермы крупного рогатого скота к юго-западу от д. Тимофеевка с последующим возможным изменением класса опасности и уменьшением размера санитарно-защитной зоны;</w:t>
      </w:r>
    </w:p>
    <w:p w14:paraId="3BD7C84B"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сокращение территорий и возможное выведение из эксплуатации части сооружений машинно-тракторного парка в с. Усады;</w:t>
      </w:r>
    </w:p>
    <w:p w14:paraId="602BBEB5"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рекультивация территории нефункционирующей фермы крупного рогатого скота в д. Талмачи;</w:t>
      </w:r>
    </w:p>
    <w:p w14:paraId="09402150"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разработка проектов санитарно-защитных зон функционирующих предприятий (асфальтобетонный завод к северо-востоку от с. Усады, предприятие по обработке кожи в с. Усады, предприятие по производству спирта «Усадский спиртзавод» с ликероводочным заводом, пекарня в южной части с. Усады; ферма крупного рогатого скота к юго-западу от д. Тимофеевка, ферма крупного рогатого скота к северу от с. Хохлово);</w:t>
      </w:r>
    </w:p>
    <w:p w14:paraId="7C4AC1B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выполнение предприятиями мероприятий по сокращению выбросов (в том числе оснащение пыле-, газоочистными установками);</w:t>
      </w:r>
    </w:p>
    <w:p w14:paraId="5AF5960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внедрение замкнутого или оборотного водоснабжения на предприятиях;</w:t>
      </w:r>
    </w:p>
    <w:p w14:paraId="1A88F4E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максимальное озеленение территорий санитарно-защитных зон пыле-, газоустойчивыми породами зеленых насаждений;</w:t>
      </w:r>
    </w:p>
    <w:p w14:paraId="132795B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улучшение качества дорожного покрытия автомобильных дорог;</w:t>
      </w:r>
    </w:p>
    <w:p w14:paraId="70A73A8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проведение мониторинговых исследований состояния атмосферы в зонах действия загрязнителей;</w:t>
      </w:r>
    </w:p>
    <w:p w14:paraId="5A7C93C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перевод автотранспортных средств на экологически чистые виды моторного топлива, либо внедрение катализаторов и нейтрализаторов для очистки выбросов от автотранспорта, использующего традиционные виды топлива;</w:t>
      </w:r>
    </w:p>
    <w:p w14:paraId="783EDBA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реконструкция существующих водопроводных сетей, имеющих высокую степень физического износа;</w:t>
      </w:r>
    </w:p>
    <w:p w14:paraId="1E7CF6F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строительство новых водопроводных сетей на территориях с. Хохлово, не охваченных централизованным водоснабжением, а также на функционирующих предприятиях;</w:t>
      </w:r>
    </w:p>
    <w:p w14:paraId="3B1A902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проведение поисково-оценочных работ для обоснования источника хозяйственно-питьевого водоснабжения для населения с. Хохлово;</w:t>
      </w:r>
    </w:p>
    <w:p w14:paraId="0518499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обеспечение населенных пунктов сетями ливневой и хозяйственно-бытовой канализации с последующей очисткой сточных вод до установленных нормативов;</w:t>
      </w:r>
    </w:p>
    <w:p w14:paraId="0FCCB6A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первоочередное канализование жилой застройки, расположенной в водоохранных зонах поверхностных водных объектов, строительство очистных сооружений;</w:t>
      </w:r>
    </w:p>
    <w:p w14:paraId="3B88A58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организация и развитие сети мониторинга технического состояния сетей водоснабжения предприятий и населенных пунктов, гидромониторинга поверхностных водных объектов;</w:t>
      </w:r>
    </w:p>
    <w:p w14:paraId="0442D2A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соблюдение особого правового режима использования земельных участков и иных объектов недвижимости, расположенных в границах водоохранных зон, прибрежных защитных полос и береговых полос поверхностных водных объектов и зон санитарной охраны источников водоснабжения;</w:t>
      </w:r>
    </w:p>
    <w:p w14:paraId="1297593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строительство локальных очистных сооружений для функционирующих предприятий промышленного производства (асфальтобетонный завод к северо-востоку от с. Усады, предприятие по обработке кожи в с. Усады, предприятие по производству спирта «Усадский спиртзавод» с ликероводочным заводом, пекарня в южной части с. Усады);</w:t>
      </w:r>
    </w:p>
    <w:p w14:paraId="5347181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строительство локальных очистных сооружений для функционирующих сельскохозяйственных предприятий (ферма крупного рогатого скота к юго-западу от д. Тимофеевка, ферма крупного рогатого скота к северу от с. Хохлово);</w:t>
      </w:r>
    </w:p>
    <w:p w14:paraId="69749E5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обеспечение безопасного состояния и эксплуатации водохозяйственных систем, предотвращение негативного воздействия сточных вод на водные объекты (в том числе внедрение передовых технологий очистки сточных вод, обезвреживания и утилизации осадков с очистных сооружений);</w:t>
      </w:r>
    </w:p>
    <w:p w14:paraId="39EA99D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оборудование объектов, расположенных в водоохранных зонах поверхностных водных объектов, сооружениями, обеспечивающими охрану водотоков и водоемов от загрязнения, заиления, засорения и истощения вод;</w:t>
      </w:r>
    </w:p>
    <w:p w14:paraId="781B9B3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запрещение применения пестицидов и агрохимикатов в пределах водоохранных зон поверхностных водных объектов;</w:t>
      </w:r>
    </w:p>
    <w:p w14:paraId="561ED1A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улучшение качества питьевой воды (обеспечение водозаборных сооружений станциями водоподготовки, системами обезжелезивания и умягчения воды);</w:t>
      </w:r>
    </w:p>
    <w:p w14:paraId="775E5F9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установление границ зон санитарной охраны источников водоснабжения, водоохранных зон и прибрежных защитных полос поверхностных водных объектов, закрепление их границ на местности специальными информационными знаками;</w:t>
      </w:r>
    </w:p>
    <w:p w14:paraId="7A8709B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закрытие кладбища в восточной части д. Тимофеевка, части кладбища к востоку от с. Усады в связи с расположением в водоохранной зоне поверхностных водных объектов;</w:t>
      </w:r>
    </w:p>
    <w:p w14:paraId="298C78B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исключение использования подземных вод источников водоснабжения, расположенных в санитарно-защитных зонах, с целью питьевого водоснабжения;</w:t>
      </w:r>
    </w:p>
    <w:p w14:paraId="0D00BA9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восстановление плодородия почв путем внедрения высокоэффективных технологий возделывания сельскохозяйственных культур;</w:t>
      </w:r>
    </w:p>
    <w:p w14:paraId="7003C53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инвентаризация и агрохимическое обследование земель;</w:t>
      </w:r>
    </w:p>
    <w:p w14:paraId="5BB2BBC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внедрение адаптивной эколого-ландшафтной системы земледелия;</w:t>
      </w:r>
    </w:p>
    <w:p w14:paraId="72DBB76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внедрение ресурсосберегающих и экологически безопасных технологий обработки почвы для снижения объема применяемых агрохимикатов;</w:t>
      </w:r>
    </w:p>
    <w:p w14:paraId="72180E5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применение биологических средств защиты растений;</w:t>
      </w:r>
    </w:p>
    <w:p w14:paraId="1FEBC9B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внедрение адаптивной эколого-ландшафтной системы земледелия;</w:t>
      </w:r>
    </w:p>
    <w:p w14:paraId="33A774A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рекультивация земель, нарушенных в процессе строительства, прокладки линейных сооружений;</w:t>
      </w:r>
    </w:p>
    <w:p w14:paraId="3A32594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проведение противоэрозионных мероприятий: увеличение площади пастбищ и сенокосов, увеличение площади защитных насаждений, противоэрозионная обработка почв, организация поверхностного стока дождевых и талых вод;</w:t>
      </w:r>
    </w:p>
    <w:p w14:paraId="3898886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проведение мероприятий по защите от подтопления: мониторинг режима подземных и поверхностных вод, расходов (утечек) и напоров в водонесущих коммуникациях, деформаций зданий и сооружений; утилизация дренажных вод путем устройства дренажей, противофильтрационных завес и экранов, вертикальной планировки территорий населенных пунктов с организацией поверхностного стока и гидроизоляцией подземных частей зданий и сооружений;</w:t>
      </w:r>
    </w:p>
    <w:p w14:paraId="4EB5E8C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проведение комплекса гидрогеологических исследований для уточнения ареалов распространения процессов подтопления;</w:t>
      </w:r>
    </w:p>
    <w:p w14:paraId="33B002D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 проведение мероприятий по защите от затопления: обвалование, искусственное повышение поверхности территории, устройство руслорегулирующих сооружений и сооружений по отводу поверхностного стока, расчистка и спрямление русел водотоков и стариц; </w:t>
      </w:r>
    </w:p>
    <w:p w14:paraId="0268F4A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уменьшение снегозаносимости автомобильных дорог;</w:t>
      </w:r>
    </w:p>
    <w:p w14:paraId="0F7F682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обеспечение территорий населенных пунктов контейнерными площадками и контейнерами для сбора коммунальных отходов;</w:t>
      </w:r>
    </w:p>
    <w:p w14:paraId="25CAF80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организация селективного сбора отходов, внедрение новейших технологий переработки и утилизации отходов;</w:t>
      </w:r>
    </w:p>
    <w:p w14:paraId="769947C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проведение обследований почвенного покрова на наличие в нем токсичных веществ и соединений, а также радиоактивности при проектировании малоэтажной застройки, предусматривающей выращивание сельскохозяйственной продукции;</w:t>
      </w:r>
    </w:p>
    <w:p w14:paraId="7163A27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осуществление отвода участков под жилую застройку в зонах с зафиксированным или потенциальным загрязнением почвенного покрова только при заключении об экологической безопасности почв или при наличии программы по ее рекультивации;</w:t>
      </w:r>
    </w:p>
    <w:p w14:paraId="165B9A5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организация мест временного складирования отходов животноводства, обустроенных в соответствии с требованиями природоохранного и санитарно-эпидемиологического законодательства;</w:t>
      </w:r>
    </w:p>
    <w:p w14:paraId="533D255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оснащение животноводческих ферм биогазовыми установками для утилизации биологических отходов;</w:t>
      </w:r>
    </w:p>
    <w:p w14:paraId="6BCD7E3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мероприятия по утилизации отходов животноводства с применением вермикомпостирования, грибковых ускорителей ферментации и др.;</w:t>
      </w:r>
    </w:p>
    <w:p w14:paraId="45703CD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 организация вывоза твердых коммунальных отходов на </w:t>
      </w:r>
      <w:r w:rsidRPr="000570DD">
        <w:rPr>
          <w:rFonts w:ascii="Times New Roman" w:eastAsia="Calibri" w:hAnsi="Times New Roman" w:cs="Times New Roman"/>
          <w:color w:val="auto"/>
          <w:lang w:bidi="ar-SA"/>
        </w:rPr>
        <w:t xml:space="preserve">существующий полигон твердых </w:t>
      </w:r>
      <w:r w:rsidRPr="000570DD">
        <w:rPr>
          <w:rFonts w:ascii="Times New Roman" w:eastAsia="Calibri" w:hAnsi="Times New Roman" w:cs="Times New Roman"/>
          <w:color w:val="auto"/>
          <w:lang w:eastAsia="en-US" w:bidi="ar-SA"/>
        </w:rPr>
        <w:t>коммунальных</w:t>
      </w:r>
      <w:r w:rsidRPr="000570DD">
        <w:rPr>
          <w:rFonts w:ascii="Times New Roman" w:eastAsia="Calibri" w:hAnsi="Times New Roman" w:cs="Times New Roman"/>
          <w:color w:val="auto"/>
          <w:lang w:bidi="ar-SA"/>
        </w:rPr>
        <w:t xml:space="preserve"> отходов в Чепчуговском сельском поселении с последующей транспортировкой </w:t>
      </w:r>
      <w:r w:rsidRPr="000570DD">
        <w:rPr>
          <w:rFonts w:ascii="Times New Roman" w:eastAsia="Calibri" w:hAnsi="Times New Roman" w:cs="Times New Roman"/>
          <w:color w:val="auto"/>
          <w:lang w:eastAsia="en-US" w:bidi="ar-SA"/>
        </w:rPr>
        <w:t>на межмуниципальный отраслевой комплекс</w:t>
      </w:r>
      <w:r w:rsidRPr="000570DD">
        <w:rPr>
          <w:rFonts w:ascii="Times New Roman" w:eastAsia="Calibri" w:hAnsi="Times New Roman" w:cs="Times New Roman"/>
          <w:color w:val="auto"/>
          <w:lang w:bidi="ar-SA"/>
        </w:rPr>
        <w:t xml:space="preserve"> в Арском муниципальном районе (в соответствии с </w:t>
      </w:r>
      <w:r w:rsidRPr="000570DD">
        <w:rPr>
          <w:rFonts w:ascii="Times New Roman" w:eastAsia="Calibri" w:hAnsi="Times New Roman" w:cs="Times New Roman"/>
          <w:color w:val="auto"/>
          <w:lang w:eastAsia="en-US" w:bidi="ar-SA"/>
        </w:rPr>
        <w:t>Территориальной схемой в области обращения с отходами, в том числе с твердыми коммунальными отходами, Республики Татарстан);</w:t>
      </w:r>
    </w:p>
    <w:p w14:paraId="7DDA6F0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проведение шумозащитных мероприятий на территории населенных пунктов (устройство акустических экранов, создание шумозащитных полос зеленых насаждений вдоль автомобильных дорог, использование в первом эшелоне зданий нежилого назначения, звукоизоляцию окон);</w:t>
      </w:r>
    </w:p>
    <w:p w14:paraId="3FE31DFD"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оснащение электрической подстанции трансформаторами закрытого типа;</w:t>
      </w:r>
    </w:p>
    <w:p w14:paraId="07024BDB"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организация защитного озеленения вдоль автомобильных дорог;</w:t>
      </w:r>
    </w:p>
    <w:p w14:paraId="7E24B4F8"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организация озеленения общего пользования на территориях населенных пунктов;</w:t>
      </w:r>
    </w:p>
    <w:p w14:paraId="613F98EF"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внедрение и применение принципов «зеленых» стандартов при проектировании, строительстве и эксплуатации объектов недвижимости и организации благоустройства территории сельского поселения;</w:t>
      </w:r>
    </w:p>
    <w:p w14:paraId="5FDAF8F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осуществление компенсационных посадок зеленых насаждений взамен подвергаемой ликвидации древесно-кустарниковой растительности при размещении планируемых объектов;</w:t>
      </w:r>
    </w:p>
    <w:p w14:paraId="6E8EFEE3"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соблюдение режима охраны особо охраняемых природных территорий (в том числе недопущение сброса сточных вод в водные объекты, являющиеся особо охраняемыми природными территориями);</w:t>
      </w:r>
    </w:p>
    <w:p w14:paraId="7ED549C4"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разработка проектов санитарно-защитных зон источников электромагнитного излучения радиочастотного диапазона;</w:t>
      </w:r>
    </w:p>
    <w:p w14:paraId="577BD56B"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соблюдение режима охранных зон инженерных коммуникаций;</w:t>
      </w:r>
    </w:p>
    <w:p w14:paraId="44B75565" w14:textId="77777777" w:rsidR="000570DD" w:rsidRPr="000570DD" w:rsidRDefault="000570DD" w:rsidP="000570DD">
      <w:pPr>
        <w:widowControl/>
        <w:numPr>
          <w:ilvl w:val="0"/>
          <w:numId w:val="6"/>
        </w:numPr>
        <w:ind w:firstLine="709"/>
        <w:contextualSpacing/>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проведение мероприятий по охране растительного и животного мира (в том числе мероприятия по сохранению среды обитания животных, путей их миграции, доступа в нерестилища рыб; применение конструктивных решений, предотвращающих попадание животных под транспортные средства, попадание рыб и других водных биологических ресурсов в водозаборные сооружения и пр.).</w:t>
      </w:r>
    </w:p>
    <w:p w14:paraId="4853D045" w14:textId="77777777" w:rsidR="000570DD" w:rsidRPr="000570DD" w:rsidRDefault="000570DD" w:rsidP="000570DD">
      <w:pPr>
        <w:keepNext/>
        <w:pageBreakBefore/>
        <w:widowControl/>
        <w:numPr>
          <w:ilvl w:val="0"/>
          <w:numId w:val="6"/>
        </w:numPr>
        <w:spacing w:after="240"/>
        <w:ind w:left="709"/>
        <w:jc w:val="both"/>
        <w:outlineLvl w:val="0"/>
        <w:rPr>
          <w:rFonts w:ascii="Times New Roman" w:eastAsia="Calibri" w:hAnsi="Times New Roman" w:cs="Times New Roman"/>
          <w:b/>
          <w:bCs/>
          <w:caps/>
          <w:color w:val="auto"/>
          <w:kern w:val="32"/>
          <w:sz w:val="28"/>
          <w:szCs w:val="32"/>
          <w:lang w:bidi="ar-SA"/>
        </w:rPr>
      </w:pPr>
      <w:bookmarkStart w:id="110" w:name="_Toc34313218"/>
      <w:r w:rsidRPr="000570DD">
        <w:rPr>
          <w:rFonts w:ascii="Times New Roman" w:eastAsia="Calibri" w:hAnsi="Times New Roman" w:cs="Times New Roman"/>
          <w:b/>
          <w:bCs/>
          <w:caps/>
          <w:color w:val="auto"/>
          <w:kern w:val="32"/>
          <w:sz w:val="28"/>
          <w:szCs w:val="32"/>
          <w:lang w:bidi="ar-SA"/>
        </w:rPr>
        <w:t xml:space="preserve">9. </w:t>
      </w:r>
      <w:r w:rsidRPr="000570DD">
        <w:rPr>
          <w:rFonts w:ascii="Times New Roman" w:eastAsia="Calibri" w:hAnsi="Times New Roman" w:cs="Times New Roman"/>
          <w:b/>
          <w:bCs/>
          <w:color w:val="auto"/>
          <w:kern w:val="32"/>
          <w:sz w:val="28"/>
          <w:szCs w:val="32"/>
          <w:lang w:bidi="ar-SA"/>
        </w:rPr>
        <w:t>ПЕРЕЧЕНЬ И ХАРАКТЕРИСТИКА ОСНОВНЫХ ФАКТОРОВ РИСКА ВОЗНИКНОВЕНИЯ ЧРЕЗВЫЧАЙНЫХ СИТУАЦИЙ ПРИРОДНОГО И ТЕХНОГЕННОГО ХАРАКТЕРА</w:t>
      </w:r>
      <w:bookmarkEnd w:id="110"/>
    </w:p>
    <w:p w14:paraId="5269B2F8"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color w:val="auto"/>
          <w:lang w:bidi="ar-SA"/>
        </w:rPr>
      </w:pPr>
      <w:bookmarkStart w:id="111" w:name="_Toc34313219"/>
      <w:bookmarkStart w:id="112" w:name="_Toc374340594"/>
      <w:bookmarkStart w:id="113" w:name="_Toc431316141"/>
      <w:r w:rsidRPr="000570DD">
        <w:rPr>
          <w:rFonts w:ascii="Times New Roman" w:eastAsia="Calibri" w:hAnsi="Times New Roman" w:cs="Times New Roman"/>
          <w:b/>
          <w:bCs/>
          <w:iCs/>
          <w:color w:val="auto"/>
          <w:lang w:bidi="ar-SA"/>
        </w:rPr>
        <w:t>9.1. Перечень возможных источников чрезвычайных ситуаций природного характера, которые могут оказывать воздействие на территорию поселения</w:t>
      </w:r>
      <w:bookmarkEnd w:id="111"/>
    </w:p>
    <w:p w14:paraId="3C03AE0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74375B5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Опасные геологические процессы</w:t>
      </w:r>
    </w:p>
    <w:p w14:paraId="0AB8FA6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u w:val="single"/>
          <w:lang w:eastAsia="en-US" w:bidi="ar-SA"/>
        </w:rPr>
      </w:pPr>
      <w:r w:rsidRPr="000570DD">
        <w:rPr>
          <w:rFonts w:ascii="Times New Roman" w:eastAsia="Calibri" w:hAnsi="Times New Roman" w:cs="Times New Roman"/>
          <w:color w:val="auto"/>
          <w:u w:val="single"/>
          <w:lang w:eastAsia="en-US" w:bidi="ar-SA"/>
        </w:rPr>
        <w:t>1. Оползни</w:t>
      </w:r>
    </w:p>
    <w:p w14:paraId="756BA99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смещение (движение) горных пород, подмыв склона, переувлажнение, сейсмические толчки, механическое давление смещенных масс, удар.</w:t>
      </w:r>
    </w:p>
    <w:p w14:paraId="3E570EE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незначительные повреждения сооружений, редкие разрушения инженерных коммуникаций.</w:t>
      </w:r>
    </w:p>
    <w:p w14:paraId="2CE4961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Меры по снижению риска – организация стока поверхностных вод в зоне оползней и прилегающих к ней территорий,  дренирование подземных вод, уменьшение внешних нагрузок, ограждение откосов и защита их от подмыва и размыва, строительство подпорных стенок, организация зеленых насаждений по верху откоса.</w:t>
      </w:r>
    </w:p>
    <w:p w14:paraId="585F54E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Возможное возникновение оползней на территории Усадского сельского поселения приурочено к склонам долины р. Казанка. </w:t>
      </w:r>
    </w:p>
    <w:p w14:paraId="5C48627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оползней на территории поселения оценивается как «умеренно опасная».</w:t>
      </w:r>
    </w:p>
    <w:p w14:paraId="5FF5DBB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75FC25E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u w:val="single"/>
          <w:lang w:eastAsia="en-US" w:bidi="ar-SA"/>
        </w:rPr>
      </w:pPr>
      <w:r w:rsidRPr="000570DD">
        <w:rPr>
          <w:rFonts w:ascii="Times New Roman" w:eastAsia="Calibri" w:hAnsi="Times New Roman" w:cs="Times New Roman"/>
          <w:color w:val="auto"/>
          <w:u w:val="single"/>
          <w:lang w:eastAsia="en-US" w:bidi="ar-SA"/>
        </w:rPr>
        <w:t>2. Землетрясения</w:t>
      </w:r>
    </w:p>
    <w:p w14:paraId="6546B78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внезапные смещения и разрывы в земной коре, обрушение подземных карстовых пустот.</w:t>
      </w:r>
    </w:p>
    <w:p w14:paraId="64FBA14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разрушения зданий и сооружений, разжижение и оседание грунтов, возникновение оползней, разрушение плотин и возникновение цунами.</w:t>
      </w:r>
    </w:p>
    <w:p w14:paraId="246684C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Меры по снижению риска – ограничение строительства на подверженных землетрясениям территориях, укрепление сооружений, проведение сейсмического мониторинга.</w:t>
      </w:r>
    </w:p>
    <w:p w14:paraId="0C0055F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Согласно картам сейсмического районирования территории Российской Федерации и СП 14.13330.2014 «Строительство в сейсмических районах» территория Усадского сельского поселения относится к 6-балльной зоне (карта В).</w:t>
      </w:r>
    </w:p>
    <w:p w14:paraId="03EE4A0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землетрясений на территории поселения оценивается как «опасная».</w:t>
      </w:r>
    </w:p>
    <w:p w14:paraId="679BE1C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6232C38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u w:val="single"/>
          <w:lang w:eastAsia="en-US" w:bidi="ar-SA"/>
        </w:rPr>
      </w:pPr>
      <w:r w:rsidRPr="000570DD">
        <w:rPr>
          <w:rFonts w:ascii="Times New Roman" w:eastAsia="Calibri" w:hAnsi="Times New Roman" w:cs="Times New Roman"/>
          <w:color w:val="auto"/>
          <w:u w:val="single"/>
          <w:lang w:eastAsia="en-US" w:bidi="ar-SA"/>
        </w:rPr>
        <w:t>3. Абразия, переработка берегов водохранилищ</w:t>
      </w:r>
    </w:p>
    <w:p w14:paraId="5083D92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удары волн и прибоя о берега водных объектов, выветривание, размывание грунтов.</w:t>
      </w:r>
    </w:p>
    <w:p w14:paraId="6D2E6F1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размыв берегов, необратимое изъятие из сельскохозяйственного землепользования прибрежных территорий, разрушения зданий и сооружений.</w:t>
      </w:r>
    </w:p>
    <w:p w14:paraId="296932A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Меры по снижению риска – строительство защитных сооружений (волнобойных стенок, бунов, волноломов), закрепление участков берегов железобетонными плитами и тюфяками, обвалование, намыв отмелей и уполаживание подводного склона, организация влаголюбивых зеленых насаждений в прибрежной зоне.</w:t>
      </w:r>
    </w:p>
    <w:p w14:paraId="43C9146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Для территории Усадского сельского поселения наличие риска возникновения абразии и переработки берегов водохранилищ не характерно.</w:t>
      </w:r>
    </w:p>
    <w:p w14:paraId="14205DD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38BC608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u w:val="single"/>
          <w:lang w:eastAsia="en-US" w:bidi="ar-SA"/>
        </w:rPr>
      </w:pPr>
      <w:r w:rsidRPr="000570DD">
        <w:rPr>
          <w:rFonts w:ascii="Times New Roman" w:eastAsia="Calibri" w:hAnsi="Times New Roman" w:cs="Times New Roman"/>
          <w:color w:val="auto"/>
          <w:u w:val="single"/>
          <w:lang w:eastAsia="en-US" w:bidi="ar-SA"/>
        </w:rPr>
        <w:t>4. Карст</w:t>
      </w:r>
    </w:p>
    <w:p w14:paraId="2DCF5AE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растворение горных пород, разрушение структуры пород, перемещение (вымывание) частиц породы, деформация земной поверхности.</w:t>
      </w:r>
    </w:p>
    <w:p w14:paraId="06DF3D8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деформация промышленных и гражданских сооружений, перерывы в работе промышленных объектов, временный выход территории из эксплуатации.</w:t>
      </w:r>
    </w:p>
    <w:p w14:paraId="3D48A70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Меры по снижению риска – организация стока поверхностных вод, дренирование подземных вод, уменьшение внешних нагрузок, защита оснований зданий и сооружений.</w:t>
      </w:r>
    </w:p>
    <w:p w14:paraId="273BC35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Для территории Усадского сельского поселения наличие риска возникновения карста не характерно.</w:t>
      </w:r>
    </w:p>
    <w:p w14:paraId="3AC151E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25708D7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u w:val="single"/>
          <w:lang w:eastAsia="en-US" w:bidi="ar-SA"/>
        </w:rPr>
      </w:pPr>
      <w:r w:rsidRPr="000570DD">
        <w:rPr>
          <w:rFonts w:ascii="Times New Roman" w:eastAsia="Calibri" w:hAnsi="Times New Roman" w:cs="Times New Roman"/>
          <w:color w:val="auto"/>
          <w:u w:val="single"/>
          <w:lang w:eastAsia="en-US" w:bidi="ar-SA"/>
        </w:rPr>
        <w:t>5. Суффозия</w:t>
      </w:r>
    </w:p>
    <w:p w14:paraId="69F114E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проседание вышележащих грунтов, смещение горных пород, деформация земной поверхности.</w:t>
      </w:r>
    </w:p>
    <w:p w14:paraId="60BBE4F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ослабление оснований сооружений и их деформация и разрушение, перерывы в работе промышленных объектов, временный выход территории из эксплуатации.</w:t>
      </w:r>
    </w:p>
    <w:p w14:paraId="234BCC0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Меры по снижению риска – организация стока поверхностных вод, дренирование подземных вод, сооружение противофильтрационных защитных завес, уничтожение полостей силикатизацией, цементацией и пр.</w:t>
      </w:r>
    </w:p>
    <w:p w14:paraId="2DDEB20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Для территории Усадского сельского поселения наличие риска возникновения суффозии не характерно.</w:t>
      </w:r>
    </w:p>
    <w:p w14:paraId="5361C5E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68F25B0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u w:val="single"/>
          <w:lang w:eastAsia="en-US" w:bidi="ar-SA"/>
        </w:rPr>
      </w:pPr>
      <w:r w:rsidRPr="000570DD">
        <w:rPr>
          <w:rFonts w:ascii="Times New Roman" w:eastAsia="Calibri" w:hAnsi="Times New Roman" w:cs="Times New Roman"/>
          <w:color w:val="auto"/>
          <w:u w:val="single"/>
          <w:lang w:eastAsia="en-US" w:bidi="ar-SA"/>
        </w:rPr>
        <w:t>6. Просадочность лессовых пород</w:t>
      </w:r>
    </w:p>
    <w:p w14:paraId="349AFE2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деформация земной поверхности, деформация грунтов.</w:t>
      </w:r>
    </w:p>
    <w:p w14:paraId="3914D32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ослабление оснований сооружений и их деформация и разрушение, перерывы в работе промышленных объектов, временный выход территории из эксплуатации.</w:t>
      </w:r>
    </w:p>
    <w:p w14:paraId="6EF4F60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Меры по снижению риска – организация стока поверхностных вод; дренирование подземных вод; устранение просадочных свойств грунтов путем трамбования, вибрации, замачивания; силикатизация, пропитка цементным раствором; конструктивное усиление зданий. </w:t>
      </w:r>
    </w:p>
    <w:p w14:paraId="468F3E3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Для территории Усадского сельского поселения наличие риска возникновения просадочности лессовых пород не характерно.</w:t>
      </w:r>
    </w:p>
    <w:p w14:paraId="00537FF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1E608CA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u w:val="single"/>
          <w:lang w:eastAsia="en-US" w:bidi="ar-SA"/>
        </w:rPr>
      </w:pPr>
      <w:r w:rsidRPr="000570DD">
        <w:rPr>
          <w:rFonts w:ascii="Times New Roman" w:eastAsia="Calibri" w:hAnsi="Times New Roman" w:cs="Times New Roman"/>
          <w:color w:val="auto"/>
          <w:u w:val="single"/>
          <w:lang w:eastAsia="en-US" w:bidi="ar-SA"/>
        </w:rPr>
        <w:t>7. Эрозия плоскостная и овражная</w:t>
      </w:r>
    </w:p>
    <w:p w14:paraId="7900DAC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размывание грунтов, образование промоин и оврагов.</w:t>
      </w:r>
    </w:p>
    <w:p w14:paraId="30D5F30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уничтожение плодородного слоя почвы; заиление рек и водоемов; заиление оросительных и дренажных систем; разрушение зданий и сооружений; размыв дорог.</w:t>
      </w:r>
    </w:p>
    <w:p w14:paraId="1AD98C1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Меры по снижению риска – организация стока поверхностных вод, создание защитных лесополос, укрепление склонов оврагов растительностью, замыв и засыпка оврагов.</w:t>
      </w:r>
    </w:p>
    <w:p w14:paraId="26E036C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Возникновение эрозионных процессов на территории Усадского сельского поселения приурочено к территориям сельскохозяйственных угодий.</w:t>
      </w:r>
    </w:p>
    <w:p w14:paraId="02A35E9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плоскостной и овражной эрозии на территории поселения оценивается как «умеренно опасная».</w:t>
      </w:r>
    </w:p>
    <w:p w14:paraId="5071AEC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344C2C1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u w:val="single"/>
          <w:lang w:eastAsia="en-US" w:bidi="ar-SA"/>
        </w:rPr>
      </w:pPr>
      <w:r w:rsidRPr="000570DD">
        <w:rPr>
          <w:rFonts w:ascii="Times New Roman" w:eastAsia="Calibri" w:hAnsi="Times New Roman" w:cs="Times New Roman"/>
          <w:color w:val="auto"/>
          <w:u w:val="single"/>
          <w:lang w:eastAsia="en-US" w:bidi="ar-SA"/>
        </w:rPr>
        <w:t>8. Пучение</w:t>
      </w:r>
    </w:p>
    <w:p w14:paraId="6945617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льдообразование, механические изменения объема грунта.</w:t>
      </w:r>
    </w:p>
    <w:p w14:paraId="25B9525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повреждение оснований зданий и сооружений, разрушение инженерных коммуникаций.</w:t>
      </w:r>
    </w:p>
    <w:p w14:paraId="5198EFA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Меры по снижению риска – заглубление оснований зданий и сооружений ниже глубины промерзания грунта, организация стока поверхностных вод, применение защитных устройств (подложек, решеток) при строительстве дорог.</w:t>
      </w:r>
    </w:p>
    <w:p w14:paraId="732FCDC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пучения на территории поселения оценивается как «умеренно опасная».</w:t>
      </w:r>
    </w:p>
    <w:p w14:paraId="0BF58CB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6624A22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Опасные гидрологические явления и процессы</w:t>
      </w:r>
    </w:p>
    <w:p w14:paraId="266D58D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u w:val="single"/>
          <w:lang w:eastAsia="en-US" w:bidi="ar-SA"/>
        </w:rPr>
      </w:pPr>
      <w:r w:rsidRPr="000570DD">
        <w:rPr>
          <w:rFonts w:ascii="Times New Roman" w:eastAsia="Calibri" w:hAnsi="Times New Roman" w:cs="Times New Roman"/>
          <w:color w:val="auto"/>
          <w:u w:val="single"/>
          <w:lang w:eastAsia="en-US" w:bidi="ar-SA"/>
        </w:rPr>
        <w:t>1. Подтопление</w:t>
      </w:r>
    </w:p>
    <w:p w14:paraId="4BF5B2B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повышение уровня грунтовых вод, гидродинамическое давление потока грунтовых вод, загрязнение (засоление) почв и грунтов, коррозия подземных металлических конструкций.</w:t>
      </w:r>
    </w:p>
    <w:p w14:paraId="2BD6711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затопление подвалов зданий и подземных коммуникаций, аварии на инженерных коммуникациях, просадка и набухание частей зданий и сооружений, оползни.</w:t>
      </w:r>
    </w:p>
    <w:p w14:paraId="5CBE8D2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Меры по снижению риска – организация стока поверхностных вод, дренирование подземных вод.</w:t>
      </w:r>
    </w:p>
    <w:p w14:paraId="1539D14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подтопления на территории поселения оценивается как «умеренно опасная».</w:t>
      </w:r>
    </w:p>
    <w:p w14:paraId="661F89C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Согласно перечню населенных пунктов Республики Татарстан, попадающих в зоны возможного затопления (подтопления) в паводковый период, утвержденному Распоряжением Кабинета Министров Республики Татарстан № 1001-р от 27.04.2018 г., в Усадском сельском поселении к таким населенным пунктам относятся д. Ильино и д. Тимофеевка.</w:t>
      </w:r>
    </w:p>
    <w:p w14:paraId="62F4AAF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5F4EED1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u w:val="single"/>
          <w:lang w:eastAsia="en-US" w:bidi="ar-SA"/>
        </w:rPr>
      </w:pPr>
      <w:r w:rsidRPr="000570DD">
        <w:rPr>
          <w:rFonts w:ascii="Times New Roman" w:eastAsia="Calibri" w:hAnsi="Times New Roman" w:cs="Times New Roman"/>
          <w:color w:val="auto"/>
          <w:u w:val="single"/>
          <w:lang w:eastAsia="en-US" w:bidi="ar-SA"/>
        </w:rPr>
        <w:t>2. Наводнения (затопление)</w:t>
      </w:r>
    </w:p>
    <w:p w14:paraId="71EA69C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Поражающие факторы – поток (течение) воды, загрязнение гидросферы, почв, грунтов. </w:t>
      </w:r>
    </w:p>
    <w:p w14:paraId="48E858F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подтопления, затопления, размыв почвы, возникновение текучего состояния почвы, разрушение построек, затруднения в работе транспорта и проведении наружных работ, аварии на инженерных коммуникациях, дорожно-транспортные происшествия.</w:t>
      </w:r>
    </w:p>
    <w:p w14:paraId="14A9268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Меры по снижению риска – организация инженерной защиты территорий, зданий и сооружений; размещение объектов вне территорий, подверженных действию гидродинамических факторов; недопущение размещения потенциальных источников загрязнения на территориях, подверженных подтоплению и затоплению; устройство защитных гидротехнических сооружений по берегам водотоков и водоемов.</w:t>
      </w:r>
    </w:p>
    <w:p w14:paraId="383841D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наводнения на территории поселения оценивается как «умеренно опасная».</w:t>
      </w:r>
    </w:p>
    <w:p w14:paraId="6141C5E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Согласно перечню населенных пунктов Республики Татарстан, попадающих в зоны возможного затопления (подтопления) в паводковый период, утвержденному Распоряжением Кабинета Министров Республики Татарстан № 1001-р от 27.04.2018 г., в Усадском сельском поселении к таким населенным пунктам относится д. Ильино и д. Тимофеевка.</w:t>
      </w:r>
    </w:p>
    <w:p w14:paraId="33529DC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037C2AE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u w:val="single"/>
          <w:lang w:eastAsia="en-US" w:bidi="ar-SA"/>
        </w:rPr>
      </w:pPr>
      <w:r w:rsidRPr="000570DD">
        <w:rPr>
          <w:rFonts w:ascii="Times New Roman" w:eastAsia="Calibri" w:hAnsi="Times New Roman" w:cs="Times New Roman"/>
          <w:color w:val="auto"/>
          <w:u w:val="single"/>
          <w:lang w:eastAsia="en-US" w:bidi="ar-SA"/>
        </w:rPr>
        <w:t>3. Эрозия речная</w:t>
      </w:r>
    </w:p>
    <w:p w14:paraId="4D875FB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гидродинамическое давление потока воды, деформация речного русла.</w:t>
      </w:r>
    </w:p>
    <w:p w14:paraId="5D701AB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разрушение дорог, коммунальных систем, зданий и сооружений; необратимое изъятие из сельскохозяйственного землепользования прибрежных территорий; потеря леса.</w:t>
      </w:r>
    </w:p>
    <w:p w14:paraId="30BCD40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Меры по снижению риска – строительство берегоукрепительных сооружений, организация регуляционных мероприятий на реках (организация русла реки), уменьшение продольных уклонов дна реки с помощью системы барражей, организация влаголюбивых зеленых насаждений в прибрежной зоне.</w:t>
      </w:r>
    </w:p>
    <w:p w14:paraId="571E5D8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Возникновение речной эрозии на территории Усадского сельского поселения приурочено к водотокам и их долинам.</w:t>
      </w:r>
    </w:p>
    <w:p w14:paraId="42F6766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речной эрозии на территории поселения оценивается как «умеренно опасная».</w:t>
      </w:r>
    </w:p>
    <w:p w14:paraId="04294B6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3F3D625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Опасные метеорологические явления и процессы</w:t>
      </w:r>
    </w:p>
    <w:p w14:paraId="30F178F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u w:val="single"/>
          <w:lang w:eastAsia="en-US" w:bidi="ar-SA"/>
        </w:rPr>
      </w:pPr>
      <w:r w:rsidRPr="000570DD">
        <w:rPr>
          <w:rFonts w:ascii="Times New Roman" w:eastAsia="Calibri" w:hAnsi="Times New Roman" w:cs="Times New Roman"/>
          <w:color w:val="auto"/>
          <w:u w:val="single"/>
          <w:lang w:eastAsia="en-US" w:bidi="ar-SA"/>
        </w:rPr>
        <w:t>1. Сильный ветер, ураганы, смерчи</w:t>
      </w:r>
    </w:p>
    <w:p w14:paraId="3ABB91A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ветровой поток, ветровая нагрузка, аэродинамическое давление, сильное разряжение воздуха.</w:t>
      </w:r>
    </w:p>
    <w:p w14:paraId="48CE697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повреждение либо разрушение зданий и сооружений, затруднения в работе транспорта и проведении наружных работ, аварии на инженерных коммуникациях, дорожно-транспортные происшествия, угроза жизни и здоровью населения.</w:t>
      </w:r>
    </w:p>
    <w:p w14:paraId="31AFBE0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Меры по снижению риска – ограничение размещения опасных производств, демонтаж устаревших или непрочных зданий и сооружений, вырубка поврежденных и старых деревьев, своевременное прогнозирование и принятие мер по предупреждению населения и подготовке персонала спасательных служб к действиям в условиях чрезвычайной ситуации.</w:t>
      </w:r>
    </w:p>
    <w:p w14:paraId="3E19482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Согласно СНиП 22-01-95 «Геофизика опасных природных воздействий» категория опасности возникновения ураганов и смерчей на территории поселения оценивается как «умеренно опасная».</w:t>
      </w:r>
    </w:p>
    <w:p w14:paraId="6AF158C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highlight w:val="yellow"/>
          <w:lang w:eastAsia="en-US" w:bidi="ar-SA"/>
        </w:rPr>
      </w:pPr>
    </w:p>
    <w:p w14:paraId="47E6CF7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u w:val="single"/>
          <w:lang w:eastAsia="en-US" w:bidi="ar-SA"/>
        </w:rPr>
      </w:pPr>
      <w:r w:rsidRPr="000570DD">
        <w:rPr>
          <w:rFonts w:ascii="Times New Roman" w:eastAsia="Calibri" w:hAnsi="Times New Roman" w:cs="Times New Roman"/>
          <w:color w:val="auto"/>
          <w:u w:val="single"/>
          <w:lang w:eastAsia="en-US" w:bidi="ar-SA"/>
        </w:rPr>
        <w:t>2. Сильные осадки</w:t>
      </w:r>
    </w:p>
    <w:p w14:paraId="7CB2AD1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поток (течение) воды, затопление территории, снеговая нагрузка, ветровая нагрузка, снежные заносы, гололедная нагрузка, удар.</w:t>
      </w:r>
    </w:p>
    <w:p w14:paraId="6DA87FB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наводнения, повреждение либо разрушение зданий и сооружений, затруднения в работе транспорта и проведении наружных работ, аварии на инженерных коммуникациях, дорожно-транспортные происшествия, угроза жизни и здоровью населения.</w:t>
      </w:r>
    </w:p>
    <w:p w14:paraId="74394AB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Меры по снижению риска – организация инженерной защиты территорий, зданий и сооружений, своевременное прогнозирование и принятие мер по предупреждению населения и подготовке персонала спасательных служб к действиям в условиях чрезвычайной ситуации.</w:t>
      </w:r>
    </w:p>
    <w:p w14:paraId="54F3BB8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256DDF5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Природные пожары</w:t>
      </w:r>
    </w:p>
    <w:p w14:paraId="031D05E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пламя, нагрев тепловым потоком, тепловой удар, помутнение воздуха, загрязнение атмосферы, почвы, грунтов, гидросферы.</w:t>
      </w:r>
    </w:p>
    <w:p w14:paraId="0B7798A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задымление, выгорание леса, угроза жизни и здоровью населения, повреждение построек, затруднения в работе транспорта и проведении наружных работ, дорожно-транспортные происшествия.</w:t>
      </w:r>
    </w:p>
    <w:p w14:paraId="0628FC1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Меры по снижению риска – устройство противопожарных разрывов, оптимизация дислокации подразделений пожарной охраны, вырубка поврежденных вредителями и пожарами деревьев. </w:t>
      </w:r>
    </w:p>
    <w:p w14:paraId="6D5AF32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Возможное возникновение природных (лесных) пожаров на территории Усадского сельского поселения приурочено к крупным лесным массивам в центральной и северной частях. Возникновение степных и ландшафтных природных пожаров не характерно.</w:t>
      </w:r>
    </w:p>
    <w:p w14:paraId="552E173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Согласно Постановлению Кабинета Министров Республики Татарстан от 24.03.2016 г. № 163 «О внесении изменений в Постановление Кабинета Министров Республики Татарстан от 12.04.2014 г. № 236 «О мероприятиях, направленных на обеспечение пожарной безопасности в Республике Татарстан» населенные пункты и иные территории и объекты Усадского сельского поселения не входят в перечень территорий и объектов (населенных пунктов; садоводческих, огороднических и дачных некоммерческих объединений граждан; организаций организующих отдых детей и их оздоровление; объектов экономики; оздоровительных организаций)  Республики Татарстан, подверженных угрозе лесных пожаров. </w:t>
      </w:r>
    </w:p>
    <w:p w14:paraId="643CED2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10629AA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Границы территорий, подверженных риску возникновения чрезвычайных ситуаций природного характера, нормативными правовыми актами органов государственной власти Республики Татарстан не установлены. </w:t>
      </w:r>
    </w:p>
    <w:p w14:paraId="31D4D0D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В сведениях, предоставленных Министерством по делам гражданской обороны и чрезвычайным ситуациям Республики Татарстан (Письмо № 3428/Т-3-1-7 от 18.04.2018 г.), информация о границах территорий, подверженных риску возникновения чрезвычайных ситуаций природного характера, отсутствует.</w:t>
      </w:r>
    </w:p>
    <w:p w14:paraId="4C5B9FF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Кроме того, согласно Постановлению Правительства Российской Федерации от 18.04.2014 г. № 360 «Об определении границ зон затопления, подтопления» зоны затопления, подтопления считаются определенными с даты внесения в Единый государственный реестр недвижимости сведений об их границах. Сведения о границах зон затопления, подтопления в отношении территории Усадского сельского поселения в Едином государственном реестре недвижимости отсутствуют.</w:t>
      </w:r>
    </w:p>
    <w:p w14:paraId="7214AFD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1EAB3855"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color w:val="auto"/>
          <w:lang w:bidi="ar-SA"/>
        </w:rPr>
      </w:pPr>
      <w:bookmarkStart w:id="114" w:name="_Toc34313220"/>
      <w:r w:rsidRPr="000570DD">
        <w:rPr>
          <w:rFonts w:ascii="Times New Roman" w:eastAsia="Calibri" w:hAnsi="Times New Roman" w:cs="Times New Roman"/>
          <w:b/>
          <w:bCs/>
          <w:iCs/>
          <w:color w:val="auto"/>
          <w:lang w:bidi="ar-SA"/>
        </w:rPr>
        <w:t>9.2. Перечень источников чрезвычайных ситуаций техногенного характера на территории поселения, а также вблизи территории поселения</w:t>
      </w:r>
      <w:bookmarkEnd w:id="114"/>
    </w:p>
    <w:p w14:paraId="299CCB5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7F32178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Химически опасные объекты</w:t>
      </w:r>
    </w:p>
    <w:p w14:paraId="3FBE96F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Следствием наличия на территории химически опасных объектов являются возможные аварии с угрозой выброса аварийно-химически опасных веществ.</w:t>
      </w:r>
    </w:p>
    <w:p w14:paraId="0DB1C59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пролив или выброс опасных химических веществ.</w:t>
      </w:r>
    </w:p>
    <w:p w14:paraId="77F5049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гибель или химическое заражение людей, сельскохозяйственных животных и растений; химическое заражение продовольствия, пищевого сырья и кормов; химическое заражение окружающей природной среды.</w:t>
      </w:r>
    </w:p>
    <w:p w14:paraId="0DBF236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Меры по снижению риска – мониторинг состояния предприятий химической промышленности, повышение технологической безопасности производственных процессов и эксплуатационной надежности оборудования таких предприятий; прогнозирование возможности возникновения химических аварий; размещение под хранилищами с химически опасными веществами аварийных резервуаров, ловушек, ниш.</w:t>
      </w:r>
    </w:p>
    <w:p w14:paraId="78BDDF9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На территории Усадского сельского поселения химически опасные объекты не представлены.</w:t>
      </w:r>
    </w:p>
    <w:p w14:paraId="27376E0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1485228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Пожаровзрывоопасные объекты</w:t>
      </w:r>
    </w:p>
    <w:p w14:paraId="5289F43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Следствием наличия на территории пожаровзрывоопасных объектов являются возможные пожары и взрывы.</w:t>
      </w:r>
    </w:p>
    <w:p w14:paraId="116B197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пламя, искры, взрыв, ударная волна, нагретый воздух, токсичные продукты, дым.</w:t>
      </w:r>
    </w:p>
    <w:p w14:paraId="54BD574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гибель либо нанесение вреда здоровью людей; разрушение или повреждение зданий и сооружений; нанесение ущерба народному хозяйству, окружающей природной среде.</w:t>
      </w:r>
    </w:p>
    <w:p w14:paraId="7ECB1A1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Меры по снижению риска – соблюдение порядка эксплуатации электроприборов и электросетей; противопожарный инструктаж работников предприятий, относящихся к пожаровзрывоопасным объектам; организация добровольной пожарной охраны; применение негорючих веществ и материалов; соблюдение противопожарных правил и норм.</w:t>
      </w:r>
    </w:p>
    <w:p w14:paraId="50B4942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К пожаровзрывоопасным объектам, представленным на территории Усадского сельского поселения, относятся: </w:t>
      </w:r>
    </w:p>
    <w:p w14:paraId="3AA4BE8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пекарня в с. Усады (потенциально опасное вещество: мука; границы поражающего воздействия не установлены);</w:t>
      </w:r>
    </w:p>
    <w:p w14:paraId="5D2E7F3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трубопроводы, транспортирующие  природный газ (потенциально опасное вещество: природный газ; границы поражающего воздействия не установлены).</w:t>
      </w:r>
    </w:p>
    <w:p w14:paraId="5BD3149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4BCA5DE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Радиационно-опасные объекты</w:t>
      </w:r>
    </w:p>
    <w:p w14:paraId="2D81D18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Следствием наличия на территории радиационно-опасных объектов являются возможные аварии с угрозой выброса радиоактивных веществ.</w:t>
      </w:r>
    </w:p>
    <w:p w14:paraId="684FAA4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выход или выброс радиоактивных веществ и (или) ионизирующих излучений.</w:t>
      </w:r>
    </w:p>
    <w:p w14:paraId="5344C3F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облучение ионизирующим излучением или радиоактивное загрязнение людей, сельскохозяйственных животных и растений, объектов народного хозяйства, а также окружающей природной среды.</w:t>
      </w:r>
    </w:p>
    <w:p w14:paraId="101E572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Меры по снижению риска – осуществление дозиметрического и радиометрического  контроля, проведение йодной профилактики среди населения, дезактивация загрязненной местности.</w:t>
      </w:r>
    </w:p>
    <w:p w14:paraId="770197F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На территории Усадского сельского поселения радиационно-опасные объекты не представлены.</w:t>
      </w:r>
    </w:p>
    <w:p w14:paraId="13304FD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3F7425C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65D9227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560D439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55E7EA4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3D14670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Гидродинамически опасные объекты</w:t>
      </w:r>
    </w:p>
    <w:p w14:paraId="52C0AC2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Следствием наличия на территории гидродинамически опасных объектов являются возможные аварии, связанные с разрушением сооружений напорного фронта гидротехнических сооружений, образованием волны прорыва и зоны катастрофического затопления, а также заражением токсическими веществами при разрушении обвалования шламохранилищ.</w:t>
      </w:r>
    </w:p>
    <w:p w14:paraId="4499AB7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волна прорыва, водный поток.</w:t>
      </w:r>
    </w:p>
    <w:p w14:paraId="5652BBE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катастрофическое затопление; гибель людей, сельскохозяйственных животных и растений; разрушение или повреждение зданий и сооружений; нарушение производственного или транспортного процесса; нанесение ущерба окружающей природной среде.</w:t>
      </w:r>
    </w:p>
    <w:p w14:paraId="3EFF936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Меры по снижению риска – ограничение строительства жилых зданий и объектов экономики на территории, подверженной воздействию возможной волны прорыва; обвалование; дренирование подземных вод; проведение берегоукрепительных работ; насаждение низкоствольных лесов, способных уменьшить скорость волны прорыва.</w:t>
      </w:r>
    </w:p>
    <w:p w14:paraId="6DC7251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На территории Усадского сельского поселения гидродинамически опасные объекты не представлены.</w:t>
      </w:r>
    </w:p>
    <w:p w14:paraId="0BE5FC0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1102865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Опасные происшествия на транспорте при перевозке опасных грузов</w:t>
      </w:r>
    </w:p>
    <w:p w14:paraId="28E788E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К опасным происшествиям на транспорте при перевозке опасных грузов относятся:</w:t>
      </w:r>
    </w:p>
    <w:p w14:paraId="557ABCB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u w:val="single"/>
          <w:lang w:eastAsia="en-US" w:bidi="ar-SA"/>
        </w:rPr>
      </w:pPr>
      <w:r w:rsidRPr="000570DD">
        <w:rPr>
          <w:rFonts w:ascii="Times New Roman" w:eastAsia="Calibri" w:hAnsi="Times New Roman" w:cs="Times New Roman"/>
          <w:color w:val="auto"/>
          <w:u w:val="single"/>
          <w:lang w:eastAsia="en-US" w:bidi="ar-SA"/>
        </w:rPr>
        <w:t xml:space="preserve">1. Возможные аварии на автомобильном транспорте при перевозке опасных грузов </w:t>
      </w:r>
    </w:p>
    <w:p w14:paraId="60A75D7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удар, возгорание транспортного средства; возгорание перевозимого пожароопасного груза; взрыв и возгорание перевозимого взрывоопасного груза; разлив (разлет, испарение) перевозимого опасного химического груза.</w:t>
      </w:r>
    </w:p>
    <w:p w14:paraId="0FB8E6D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травматизм и гибель людей, пожары, загрязнение окружающей среды, ущерб транспортным средствам, уничтожение перевозимых грузов.</w:t>
      </w:r>
    </w:p>
    <w:p w14:paraId="437D56D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Меры по снижению риска – соблюдение требований нормативных документов в области перевозки опасных грузов, применение систем информирования об опасном грузе (информационных таблиц, аварийных и информационных карточек), ограничение скорости движения автотранспортных средств с учетом дорожных условий, применение специально оборудованных транспортных средств, применение специально оборудованной тары для перевозки грузов.</w:t>
      </w:r>
    </w:p>
    <w:p w14:paraId="3A797CE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Для территории Усадского сельского поселения характерно возможное возникновение аварий на автомобильном транспорте при перевозке опасных грузов в связи с прохождением транзитных автомобильных дорог «Каменка – Дубъязы – Большая Атня» и «Усадский спиртзавод – Чернышевка – Каймары» (потенциально опасные вещества: продукты нефтепереработки, аммиак, сжиженный газ, кислоты и пр.; границы поражающего воздействия не установлены).</w:t>
      </w:r>
    </w:p>
    <w:p w14:paraId="61B97AF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23B02A4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u w:val="single"/>
          <w:lang w:eastAsia="en-US" w:bidi="ar-SA"/>
        </w:rPr>
      </w:pPr>
      <w:r w:rsidRPr="000570DD">
        <w:rPr>
          <w:rFonts w:ascii="Times New Roman" w:eastAsia="Calibri" w:hAnsi="Times New Roman" w:cs="Times New Roman"/>
          <w:color w:val="auto"/>
          <w:u w:val="single"/>
          <w:lang w:eastAsia="en-US" w:bidi="ar-SA"/>
        </w:rPr>
        <w:t xml:space="preserve">2. Возможные аварии на железнодорожном транспорте при перевозке опасных грузов </w:t>
      </w:r>
    </w:p>
    <w:p w14:paraId="3852D4F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удар, возгорание транспортного средства; возгорание перевозимого пожароопасного груза; взрыв и возгорание перевозимого взрывоопасного груза; разлив (разлет, испарение) перевозимого опасного химического груза.</w:t>
      </w:r>
    </w:p>
    <w:p w14:paraId="5CC1B6A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highlight w:val="yellow"/>
          <w:lang w:eastAsia="en-US" w:bidi="ar-SA"/>
        </w:rPr>
      </w:pPr>
      <w:r w:rsidRPr="000570DD">
        <w:rPr>
          <w:rFonts w:ascii="Times New Roman" w:eastAsia="Calibri" w:hAnsi="Times New Roman" w:cs="Times New Roman"/>
          <w:color w:val="auto"/>
          <w:lang w:eastAsia="en-US" w:bidi="ar-SA"/>
        </w:rPr>
        <w:t>Последствия – травматизм и гибель людей, пожары, загрязнение окружающей среды, ущерб транспортным средствам, разрушение железнодорожного пути, уничтожение перевозимых грузов.</w:t>
      </w:r>
    </w:p>
    <w:p w14:paraId="0E897FE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Меры по снижению риска – соблюдение требований нормативных документов в области перевозки опасных грузов, применение систем информирования об опасном грузе, применение специализированных вагонов и контейнеров, специальная подготовка и упаковка грузов, сопровождение и охрана грузов в пути следования соответствующими специалистами.</w:t>
      </w:r>
    </w:p>
    <w:p w14:paraId="4BFCD38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Для территории Усадского сельского поселения возможное возникновение аварий на железнодорожном транспорте при перевозке опасных грузов не характерно.</w:t>
      </w:r>
    </w:p>
    <w:p w14:paraId="3D4CB41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42A6D25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14DF4B1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555066C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0883CDB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u w:val="single"/>
          <w:lang w:eastAsia="en-US" w:bidi="ar-SA"/>
        </w:rPr>
      </w:pPr>
      <w:r w:rsidRPr="000570DD">
        <w:rPr>
          <w:rFonts w:ascii="Times New Roman" w:eastAsia="Calibri" w:hAnsi="Times New Roman" w:cs="Times New Roman"/>
          <w:color w:val="auto"/>
          <w:u w:val="single"/>
          <w:lang w:eastAsia="en-US" w:bidi="ar-SA"/>
        </w:rPr>
        <w:t>3. Возможные аварии на водном транспорте при перевозке опасных грузов</w:t>
      </w:r>
    </w:p>
    <w:p w14:paraId="4376BA4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удар, возгорание транспортного средства; возгорание перевозимого пожароопасного груза; взрыв и возгорание перевозимого взрывоопасного груза; разлив (разлет, испарение) перевозимого опасного химического груза.</w:t>
      </w:r>
    </w:p>
    <w:p w14:paraId="3CD4C10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травматизм и гибель людей и животных, пожары, загрязнение окружающей среды, ущерб транспортным средствам и гидротехническим объектам, уничтожение перевозимых грузов.</w:t>
      </w:r>
    </w:p>
    <w:p w14:paraId="48FE333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Меры по снижению риска – соблюдение требований нормативных документов в области перевозки опасных грузов, применение систем информирования об опасном грузе, применение специально оборудованной тары для перевозки грузов.</w:t>
      </w:r>
    </w:p>
    <w:p w14:paraId="5AFE85C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Для территории Усадского сельского поселения возможное возникновение аварий на водном транспорте при перевозке опасных грузов не характерно.</w:t>
      </w:r>
    </w:p>
    <w:p w14:paraId="715E750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4FBDBDE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u w:val="single"/>
          <w:lang w:eastAsia="en-US" w:bidi="ar-SA"/>
        </w:rPr>
      </w:pPr>
      <w:r w:rsidRPr="000570DD">
        <w:rPr>
          <w:rFonts w:ascii="Times New Roman" w:eastAsia="Calibri" w:hAnsi="Times New Roman" w:cs="Times New Roman"/>
          <w:color w:val="auto"/>
          <w:u w:val="single"/>
          <w:lang w:eastAsia="en-US" w:bidi="ar-SA"/>
        </w:rPr>
        <w:t xml:space="preserve">4. Возможные аварии на трубопроводном транспорте при транспортировке опасных веществ </w:t>
      </w:r>
    </w:p>
    <w:p w14:paraId="3D2A3D4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выброс или разлив под давлением опасных химических или взрывоопасных веществ, взрыв.</w:t>
      </w:r>
    </w:p>
    <w:p w14:paraId="187D8CC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травматизм и гибель людей и животных, загрязнение окружающей среды, нанесение вреда экономике.</w:t>
      </w:r>
    </w:p>
    <w:p w14:paraId="238EB325"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Меры по снижению риска – своевременный ремонт, реконструкция и техническое обслуживание физически изношенных либо морально устаревших участков трубопроводов, организация системы мониторинга состояния трубопроводов, использование технологических методов эксплуатации трубопроводов, применение эффективных способов защиты трубопроводов от коррозии.</w:t>
      </w:r>
    </w:p>
    <w:p w14:paraId="347B47C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Для территории Усадского сельского поселения характерно возможное возникновение аварий на трубопроводном транспорте при транспортировке опасных веществ в связи с прохождением по территории поселения магистральных трубопроводов (потенциально опасные вещества: природные газы; границы поражающего воздействия не установлены).</w:t>
      </w:r>
    </w:p>
    <w:p w14:paraId="787DF6C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137248A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Границы территорий, подверженных риску возникновения чрезвычайных ситуаций техногенного характера, нормативными правовыми актами органов государственной власти Республики Татарстан не установлены. </w:t>
      </w:r>
    </w:p>
    <w:p w14:paraId="225A066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В сведениях, предоставленных Министерством по делам гражданской обороны и чрезвычайным ситуациям Республики Татарстан (Письмо № 3428/Т-3-1-7 от 18.04.2018 г.), информация о границах территорий, подверженных риску возникновения чрезвычайных ситуаций техногенного характера, отсутствует.</w:t>
      </w:r>
    </w:p>
    <w:p w14:paraId="72B4B88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1A17A002"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color w:val="auto"/>
          <w:lang w:bidi="ar-SA"/>
        </w:rPr>
      </w:pPr>
      <w:bookmarkStart w:id="115" w:name="_Toc34313221"/>
      <w:r w:rsidRPr="000570DD">
        <w:rPr>
          <w:rFonts w:ascii="Times New Roman" w:eastAsia="Calibri" w:hAnsi="Times New Roman" w:cs="Times New Roman"/>
          <w:b/>
          <w:bCs/>
          <w:iCs/>
          <w:color w:val="auto"/>
          <w:lang w:bidi="ar-SA"/>
        </w:rPr>
        <w:t>9.3. Перечень возможных источников чрезвычайных ситуаций биолого-социального характера на территории поселения</w:t>
      </w:r>
      <w:bookmarkEnd w:id="115"/>
    </w:p>
    <w:p w14:paraId="1762308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2CECE05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Биологически-опасные объекты</w:t>
      </w:r>
    </w:p>
    <w:p w14:paraId="166865D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распространение опасных биологических веществ.</w:t>
      </w:r>
    </w:p>
    <w:p w14:paraId="3E18C8D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биологическое заражение или гибель людей, сельскохозяйственных животных и растений; биологическое заражение окружающей природной среды.</w:t>
      </w:r>
    </w:p>
    <w:p w14:paraId="57DCEB9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Меры по снижению риска – соблюдение санитарно-гигиенических и санитарно-эпидемиологических правил, технологических и организационно-технических требований; мониторинг состояния предприятий фармацевтической и микробиологической промышленности, повышение технологической безопасности производственных процессов и эксплуатационной надежности оборудования таких предприятий.</w:t>
      </w:r>
    </w:p>
    <w:p w14:paraId="5146EEC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На территории Усадского сельского поселения биологически-опасные объекты не представлены.</w:t>
      </w:r>
    </w:p>
    <w:p w14:paraId="29420EFF"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66461EE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2B1C950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028F0DB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b/>
          <w:i/>
          <w:color w:val="auto"/>
          <w:lang w:eastAsia="en-US" w:bidi="ar-SA"/>
        </w:rPr>
      </w:pPr>
      <w:r w:rsidRPr="000570DD">
        <w:rPr>
          <w:rFonts w:ascii="Times New Roman" w:eastAsia="Calibri" w:hAnsi="Times New Roman" w:cs="Times New Roman"/>
          <w:b/>
          <w:i/>
          <w:color w:val="auto"/>
          <w:lang w:eastAsia="en-US" w:bidi="ar-SA"/>
        </w:rPr>
        <w:t>Природные очаги инфекционных болезней</w:t>
      </w:r>
    </w:p>
    <w:p w14:paraId="450DA78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Поражающие факторы – инфекционная болезнь (патогенные микроорганизмы).</w:t>
      </w:r>
    </w:p>
    <w:p w14:paraId="37DFD60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Последствия – эпидемии, эпизоотии, эпифитотии.</w:t>
      </w:r>
    </w:p>
    <w:p w14:paraId="2122DD6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Меры по снижению риска – карантин, обсервация, изоляция инфекционных больных, проведение санитарного и эпидемиологического надзора, организация санитарной охраны территории, проведение противоэпизоотических мероприятий, организация ветеринарно-санитарного надзора.</w:t>
      </w:r>
    </w:p>
    <w:p w14:paraId="519492D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Природные очаги инфекционных болезней на территории поселения отсутствуют.</w:t>
      </w:r>
    </w:p>
    <w:p w14:paraId="4BD2BE9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6EE76BD1" w14:textId="77777777" w:rsidR="000570DD" w:rsidRPr="000570DD" w:rsidRDefault="000570DD" w:rsidP="000570DD">
      <w:pPr>
        <w:keepNext/>
        <w:widowControl/>
        <w:numPr>
          <w:ilvl w:val="0"/>
          <w:numId w:val="6"/>
        </w:numPr>
        <w:ind w:firstLine="709"/>
        <w:jc w:val="both"/>
        <w:outlineLvl w:val="1"/>
        <w:rPr>
          <w:rFonts w:ascii="Times New Roman" w:eastAsia="Calibri" w:hAnsi="Times New Roman" w:cs="Times New Roman"/>
          <w:b/>
          <w:bCs/>
          <w:iCs/>
          <w:color w:val="auto"/>
          <w:lang w:bidi="ar-SA"/>
        </w:rPr>
      </w:pPr>
      <w:bookmarkStart w:id="116" w:name="_Toc34313222"/>
      <w:r w:rsidRPr="000570DD">
        <w:rPr>
          <w:rFonts w:ascii="Times New Roman" w:eastAsia="Calibri" w:hAnsi="Times New Roman" w:cs="Times New Roman"/>
          <w:b/>
          <w:bCs/>
          <w:iCs/>
          <w:color w:val="auto"/>
          <w:lang w:bidi="ar-SA"/>
        </w:rPr>
        <w:t>9.4. Перечень мероприятий по обеспечению пожарной безопасности</w:t>
      </w:r>
      <w:bookmarkEnd w:id="116"/>
    </w:p>
    <w:p w14:paraId="3F202883"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p>
    <w:p w14:paraId="4FBEFF8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Сведения о состоянии системы обеспечения пожарной безопасности, в том числе о расположении объектов обеспечения пожарной безопасности, приведены в подразделе 2.9.9 «Пожарная безопасность» раздела 2.9 «Инженерная инфраструктура и коммунальное обслуживание» части 2 «Анализ современного состояния и использования территории поселения. Обоснование мероприятий генерального плана» настоящего тома.</w:t>
      </w:r>
    </w:p>
    <w:p w14:paraId="6D5DEB5B"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К мероприятиям по обеспечению пожарной безопасности, актуальным для территории Усадского сельского поселения, следует отнести:</w:t>
      </w:r>
    </w:p>
    <w:p w14:paraId="471AF1E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 </w:t>
      </w:r>
      <w:r w:rsidRPr="000570DD">
        <w:rPr>
          <w:rFonts w:ascii="Times New Roman" w:eastAsia="Calibri" w:hAnsi="Times New Roman" w:cs="Times New Roman"/>
          <w:color w:val="auto"/>
          <w:szCs w:val="21"/>
          <w:lang w:eastAsia="en-US" w:bidi="ar-SA"/>
        </w:rPr>
        <w:t>применение объемно-планировочных решений и средств, обеспечивающих ограничение распространения пожара за пределы очага;</w:t>
      </w:r>
    </w:p>
    <w:p w14:paraId="6FBFF247"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0570DD">
        <w:rPr>
          <w:rFonts w:ascii="Times New Roman" w:eastAsia="Calibri" w:hAnsi="Times New Roman" w:cs="Times New Roman"/>
          <w:color w:val="auto"/>
          <w:lang w:eastAsia="en-US" w:bidi="ar-SA"/>
        </w:rPr>
        <w:t xml:space="preserve">– </w:t>
      </w:r>
      <w:r w:rsidRPr="000570DD">
        <w:rPr>
          <w:rFonts w:ascii="Times New Roman" w:eastAsia="Calibri" w:hAnsi="Times New Roman" w:cs="Times New Roman"/>
          <w:color w:val="auto"/>
          <w:szCs w:val="21"/>
          <w:lang w:eastAsia="en-US" w:bidi="ar-SA"/>
        </w:rPr>
        <w:t>устройство эвакуационных путей, систем обнаружения пожара (установок и систем пожарной сигнализации);</w:t>
      </w:r>
    </w:p>
    <w:p w14:paraId="31BE7E3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 </w:t>
      </w:r>
      <w:r w:rsidRPr="000570DD">
        <w:rPr>
          <w:rFonts w:ascii="Times New Roman" w:eastAsia="Calibri" w:hAnsi="Times New Roman" w:cs="Times New Roman"/>
          <w:color w:val="auto"/>
          <w:szCs w:val="21"/>
          <w:lang w:eastAsia="en-US" w:bidi="ar-SA"/>
        </w:rPr>
        <w:t>применение основных строительных конструкций с пределами огнестойкости и классами пожарной опасности, соответствующими требуемым степени огнестойкости и классу конструктивной пожарной опасности зданий и сооружений;</w:t>
      </w:r>
    </w:p>
    <w:p w14:paraId="73FBBC9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 </w:t>
      </w:r>
      <w:r w:rsidRPr="000570DD">
        <w:rPr>
          <w:rFonts w:ascii="Times New Roman" w:eastAsia="Calibri" w:hAnsi="Times New Roman" w:cs="Times New Roman"/>
          <w:color w:val="auto"/>
          <w:szCs w:val="21"/>
          <w:lang w:eastAsia="en-US" w:bidi="ar-SA"/>
        </w:rPr>
        <w:t>применение огнезащитных составов (в том числе антипиренов и огнезащитных красок) и строительных материалов для повышения пределов огнестойкости строительных конструкций;</w:t>
      </w:r>
    </w:p>
    <w:p w14:paraId="1B7F0629"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eastAsia="en-US" w:bidi="ar-SA"/>
        </w:rPr>
      </w:pPr>
      <w:r w:rsidRPr="000570DD">
        <w:rPr>
          <w:rFonts w:ascii="Times New Roman" w:eastAsia="Calibri" w:hAnsi="Times New Roman" w:cs="Times New Roman"/>
          <w:color w:val="auto"/>
          <w:lang w:eastAsia="en-US" w:bidi="ar-SA"/>
        </w:rPr>
        <w:t xml:space="preserve">– </w:t>
      </w:r>
      <w:r w:rsidRPr="000570DD">
        <w:rPr>
          <w:rFonts w:ascii="Times New Roman" w:eastAsia="Calibri" w:hAnsi="Times New Roman" w:cs="Times New Roman"/>
          <w:color w:val="auto"/>
          <w:szCs w:val="21"/>
          <w:lang w:eastAsia="en-US" w:bidi="ar-SA"/>
        </w:rPr>
        <w:t>устройство на технологическом оборудовании систем противовзрывной защиты;</w:t>
      </w:r>
    </w:p>
    <w:p w14:paraId="731C1EF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0570DD">
        <w:rPr>
          <w:rFonts w:ascii="Times New Roman" w:eastAsia="Calibri" w:hAnsi="Times New Roman" w:cs="Times New Roman"/>
          <w:color w:val="auto"/>
          <w:lang w:eastAsia="en-US" w:bidi="ar-SA"/>
        </w:rPr>
        <w:t xml:space="preserve">– </w:t>
      </w:r>
      <w:r w:rsidRPr="000570DD">
        <w:rPr>
          <w:rFonts w:ascii="Times New Roman" w:eastAsia="Calibri" w:hAnsi="Times New Roman" w:cs="Times New Roman"/>
          <w:color w:val="auto"/>
          <w:szCs w:val="21"/>
          <w:lang w:eastAsia="en-US" w:bidi="ar-SA"/>
        </w:rPr>
        <w:t>применение автоматических и (или) автономных установок пожаротушения;</w:t>
      </w:r>
    </w:p>
    <w:p w14:paraId="18DC11C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0570DD">
        <w:rPr>
          <w:rFonts w:ascii="Times New Roman" w:eastAsia="Calibri" w:hAnsi="Times New Roman" w:cs="Times New Roman"/>
          <w:color w:val="auto"/>
          <w:lang w:eastAsia="en-US" w:bidi="ar-SA"/>
        </w:rPr>
        <w:t xml:space="preserve">– </w:t>
      </w:r>
      <w:r w:rsidRPr="000570DD">
        <w:rPr>
          <w:rFonts w:ascii="Times New Roman" w:eastAsia="Calibri" w:hAnsi="Times New Roman" w:cs="Times New Roman"/>
          <w:color w:val="auto"/>
          <w:szCs w:val="21"/>
          <w:lang w:eastAsia="en-US" w:bidi="ar-SA"/>
        </w:rPr>
        <w:t>организация деятельности подразделений пожарной охраны;</w:t>
      </w:r>
    </w:p>
    <w:p w14:paraId="4DA25CC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0570DD">
        <w:rPr>
          <w:rFonts w:ascii="Times New Roman" w:eastAsia="Calibri" w:hAnsi="Times New Roman" w:cs="Times New Roman"/>
          <w:color w:val="auto"/>
          <w:lang w:eastAsia="en-US" w:bidi="ar-SA"/>
        </w:rPr>
        <w:t xml:space="preserve">– </w:t>
      </w:r>
      <w:r w:rsidRPr="000570DD">
        <w:rPr>
          <w:rFonts w:ascii="Times New Roman" w:eastAsia="Calibri" w:hAnsi="Times New Roman" w:cs="Times New Roman"/>
          <w:color w:val="auto"/>
          <w:szCs w:val="21"/>
          <w:lang w:eastAsia="en-US" w:bidi="ar-SA"/>
        </w:rPr>
        <w:t>обеспечение беспрепятственного проезда пожарной техники к месту пожара;</w:t>
      </w:r>
    </w:p>
    <w:p w14:paraId="68CD15B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0570DD">
        <w:rPr>
          <w:rFonts w:ascii="Times New Roman" w:eastAsia="Calibri" w:hAnsi="Times New Roman" w:cs="Times New Roman"/>
          <w:color w:val="auto"/>
          <w:lang w:eastAsia="en-US" w:bidi="ar-SA"/>
        </w:rPr>
        <w:t xml:space="preserve">– </w:t>
      </w:r>
      <w:r w:rsidRPr="000570DD">
        <w:rPr>
          <w:rFonts w:ascii="Times New Roman" w:eastAsia="Calibri" w:hAnsi="Times New Roman" w:cs="Times New Roman"/>
          <w:color w:val="auto"/>
          <w:szCs w:val="21"/>
          <w:lang w:eastAsia="en-US" w:bidi="ar-SA"/>
        </w:rPr>
        <w:t>обеспечение связи и оповещения населения о пожаре;</w:t>
      </w:r>
    </w:p>
    <w:p w14:paraId="1EC6801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Cs w:val="21"/>
          <w:lang w:eastAsia="en-US" w:bidi="ar-SA"/>
        </w:rPr>
      </w:pPr>
      <w:r w:rsidRPr="000570DD">
        <w:rPr>
          <w:rFonts w:ascii="Times New Roman" w:eastAsia="Calibri" w:hAnsi="Times New Roman" w:cs="Times New Roman"/>
          <w:color w:val="auto"/>
          <w:lang w:eastAsia="en-US" w:bidi="ar-SA"/>
        </w:rPr>
        <w:t xml:space="preserve">– </w:t>
      </w:r>
      <w:r w:rsidRPr="000570DD">
        <w:rPr>
          <w:rFonts w:ascii="Times New Roman" w:eastAsia="Calibri" w:hAnsi="Times New Roman" w:cs="Times New Roman"/>
          <w:color w:val="auto"/>
          <w:szCs w:val="21"/>
          <w:lang w:eastAsia="en-US" w:bidi="ar-SA"/>
        </w:rPr>
        <w:t>организацию обучения населения мерам пожарной безопасности и пропаганду в области пожарной безопасности.</w:t>
      </w:r>
    </w:p>
    <w:p w14:paraId="402BF8A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Cs w:val="21"/>
          <w:lang w:eastAsia="en-US" w:bidi="ar-SA"/>
        </w:rPr>
      </w:pPr>
    </w:p>
    <w:p w14:paraId="71EFB8EC" w14:textId="77777777" w:rsidR="000570DD" w:rsidRPr="000570DD" w:rsidRDefault="000570DD" w:rsidP="000570DD">
      <w:pPr>
        <w:widowControl/>
        <w:numPr>
          <w:ilvl w:val="0"/>
          <w:numId w:val="6"/>
        </w:numPr>
        <w:spacing w:line="312" w:lineRule="auto"/>
        <w:ind w:firstLine="540"/>
        <w:jc w:val="both"/>
        <w:rPr>
          <w:rFonts w:ascii="Verdana" w:eastAsia="Times New Roman" w:hAnsi="Verdana" w:cs="Times New Roman"/>
          <w:color w:val="auto"/>
          <w:sz w:val="21"/>
          <w:szCs w:val="21"/>
          <w:lang w:bidi="ar-SA"/>
        </w:rPr>
      </w:pPr>
    </w:p>
    <w:p w14:paraId="149618CB" w14:textId="77777777" w:rsidR="000570DD" w:rsidRPr="000570DD" w:rsidRDefault="000570DD" w:rsidP="000570DD">
      <w:pPr>
        <w:widowControl/>
        <w:numPr>
          <w:ilvl w:val="0"/>
          <w:numId w:val="6"/>
        </w:numPr>
        <w:spacing w:line="312" w:lineRule="auto"/>
        <w:ind w:firstLine="540"/>
        <w:jc w:val="both"/>
        <w:rPr>
          <w:rFonts w:ascii="Verdana" w:eastAsia="Times New Roman" w:hAnsi="Verdana" w:cs="Times New Roman"/>
          <w:color w:val="auto"/>
          <w:sz w:val="21"/>
          <w:szCs w:val="21"/>
          <w:lang w:bidi="ar-SA"/>
        </w:rPr>
      </w:pPr>
    </w:p>
    <w:bookmarkEnd w:id="112"/>
    <w:bookmarkEnd w:id="113"/>
    <w:p w14:paraId="5D41DC51" w14:textId="77777777" w:rsidR="000570DD" w:rsidRPr="000570DD" w:rsidRDefault="000570DD" w:rsidP="000570DD">
      <w:pPr>
        <w:widowControl/>
        <w:numPr>
          <w:ilvl w:val="0"/>
          <w:numId w:val="6"/>
        </w:numPr>
        <w:jc w:val="center"/>
        <w:rPr>
          <w:rFonts w:ascii="Times New Roman" w:eastAsia="Calibri" w:hAnsi="Times New Roman" w:cs="Times New Roman"/>
          <w:b/>
          <w:color w:val="0000FF"/>
          <w:sz w:val="22"/>
          <w:szCs w:val="22"/>
          <w:u w:val="single"/>
          <w:lang w:eastAsia="en-US" w:bidi="ar-SA"/>
        </w:rPr>
      </w:pPr>
    </w:p>
    <w:p w14:paraId="42ADEE96" w14:textId="77777777" w:rsidR="000570DD" w:rsidRPr="000570DD" w:rsidRDefault="000570DD" w:rsidP="000570DD">
      <w:pPr>
        <w:widowControl/>
        <w:numPr>
          <w:ilvl w:val="0"/>
          <w:numId w:val="6"/>
        </w:numPr>
        <w:suppressAutoHyphens/>
        <w:ind w:firstLine="709"/>
        <w:jc w:val="both"/>
        <w:rPr>
          <w:rFonts w:ascii="Calibri" w:eastAsia="Calibri" w:hAnsi="Calibri" w:cs="Times New Roman"/>
          <w:color w:val="auto"/>
          <w:lang w:bidi="ar-SA"/>
        </w:rPr>
      </w:pPr>
    </w:p>
    <w:p w14:paraId="25A6BE32" w14:textId="77777777" w:rsidR="000570DD" w:rsidRPr="000570DD" w:rsidRDefault="000570DD" w:rsidP="000570DD">
      <w:pPr>
        <w:widowControl/>
        <w:numPr>
          <w:ilvl w:val="0"/>
          <w:numId w:val="6"/>
        </w:numPr>
        <w:suppressAutoHyphens/>
        <w:ind w:firstLine="709"/>
        <w:jc w:val="both"/>
        <w:rPr>
          <w:rFonts w:ascii="Calibri" w:eastAsia="Calibri" w:hAnsi="Calibri" w:cs="Times New Roman"/>
          <w:color w:val="auto"/>
          <w:lang w:bidi="ar-SA"/>
        </w:rPr>
      </w:pPr>
    </w:p>
    <w:p w14:paraId="08DB4581" w14:textId="77777777" w:rsidR="000570DD" w:rsidRPr="000570DD" w:rsidRDefault="000570DD" w:rsidP="000570DD">
      <w:pPr>
        <w:widowControl/>
        <w:numPr>
          <w:ilvl w:val="0"/>
          <w:numId w:val="6"/>
        </w:numPr>
        <w:suppressAutoHyphens/>
        <w:ind w:firstLine="709"/>
        <w:jc w:val="both"/>
        <w:rPr>
          <w:rFonts w:ascii="Calibri" w:eastAsia="Calibri" w:hAnsi="Calibri" w:cs="Times New Roman"/>
          <w:color w:val="auto"/>
          <w:lang w:bidi="ar-SA"/>
        </w:rPr>
      </w:pPr>
    </w:p>
    <w:p w14:paraId="5F062853" w14:textId="77777777" w:rsidR="000570DD" w:rsidRPr="000570DD" w:rsidRDefault="000570DD" w:rsidP="000570DD">
      <w:pPr>
        <w:keepNext/>
        <w:pageBreakBefore/>
        <w:widowControl/>
        <w:numPr>
          <w:ilvl w:val="0"/>
          <w:numId w:val="6"/>
        </w:numPr>
        <w:spacing w:after="240"/>
        <w:ind w:left="709"/>
        <w:jc w:val="both"/>
        <w:outlineLvl w:val="0"/>
        <w:rPr>
          <w:rFonts w:ascii="Times New Roman" w:eastAsia="Calibri" w:hAnsi="Times New Roman" w:cs="Times New Roman"/>
          <w:b/>
          <w:bCs/>
          <w:caps/>
          <w:color w:val="auto"/>
          <w:kern w:val="32"/>
          <w:sz w:val="28"/>
          <w:szCs w:val="32"/>
          <w:lang w:bidi="ar-SA"/>
        </w:rPr>
      </w:pPr>
      <w:bookmarkStart w:id="117" w:name="_Toc34313223"/>
      <w:r w:rsidRPr="000570DD">
        <w:rPr>
          <w:rFonts w:ascii="Times New Roman" w:eastAsia="Calibri" w:hAnsi="Times New Roman" w:cs="Times New Roman"/>
          <w:b/>
          <w:bCs/>
          <w:caps/>
          <w:color w:val="auto"/>
          <w:kern w:val="32"/>
          <w:sz w:val="28"/>
          <w:szCs w:val="32"/>
          <w:lang w:bidi="ar-SA"/>
        </w:rPr>
        <w:t xml:space="preserve">10. </w:t>
      </w:r>
      <w:r w:rsidRPr="000570DD">
        <w:rPr>
          <w:rFonts w:ascii="Times New Roman" w:eastAsia="Calibri" w:hAnsi="Times New Roman" w:cs="Times New Roman"/>
          <w:b/>
          <w:bCs/>
          <w:color w:val="auto"/>
          <w:kern w:val="32"/>
          <w:sz w:val="28"/>
          <w:szCs w:val="32"/>
          <w:lang w:bidi="ar-SA"/>
        </w:rPr>
        <w:t>ОСНОВНЫЕ ТЕХНИКО-ЭКОНОМИЧЕСКИЕ ПОКАЗАТЕЛИ</w:t>
      </w:r>
      <w:bookmarkEnd w:id="117"/>
    </w:p>
    <w:p w14:paraId="0A45D66A" w14:textId="77777777" w:rsidR="000570DD" w:rsidRPr="000570DD" w:rsidRDefault="000570DD" w:rsidP="000570DD">
      <w:pPr>
        <w:widowControl/>
        <w:numPr>
          <w:ilvl w:val="0"/>
          <w:numId w:val="6"/>
        </w:numPr>
        <w:jc w:val="right"/>
        <w:rPr>
          <w:rFonts w:ascii="Times New Roman" w:eastAsia="Times New Roman" w:hAnsi="Times New Roman" w:cs="Times New Roman"/>
          <w:noProof/>
          <w:color w:val="auto"/>
          <w:lang w:bidi="ar-SA"/>
        </w:rPr>
      </w:pPr>
      <w:r w:rsidRPr="000570DD">
        <w:rPr>
          <w:rFonts w:ascii="Times New Roman" w:eastAsia="Times New Roman" w:hAnsi="Times New Roman" w:cs="Times New Roman"/>
          <w:color w:val="auto"/>
          <w:lang w:bidi="ar-SA"/>
        </w:rPr>
        <w:t xml:space="preserve">Таблица </w:t>
      </w:r>
      <w:r w:rsidRPr="000570DD">
        <w:rPr>
          <w:rFonts w:ascii="Times New Roman" w:eastAsia="Times New Roman" w:hAnsi="Times New Roman" w:cs="Times New Roman"/>
          <w:noProof/>
          <w:color w:val="auto"/>
          <w:lang w:bidi="ar-SA"/>
        </w:rPr>
        <w:t>19</w:t>
      </w:r>
    </w:p>
    <w:tbl>
      <w:tblPr>
        <w:tblW w:w="1016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57" w:type="dxa"/>
          <w:bottom w:w="17" w:type="dxa"/>
          <w:right w:w="57" w:type="dxa"/>
        </w:tblCellMar>
        <w:tblLook w:val="04A0" w:firstRow="1" w:lastRow="0" w:firstColumn="1" w:lastColumn="0" w:noHBand="0" w:noVBand="1"/>
      </w:tblPr>
      <w:tblGrid>
        <w:gridCol w:w="558"/>
        <w:gridCol w:w="4262"/>
        <w:gridCol w:w="1276"/>
        <w:gridCol w:w="2084"/>
        <w:gridCol w:w="1985"/>
      </w:tblGrid>
      <w:tr w:rsidR="000570DD" w:rsidRPr="000570DD" w14:paraId="34479D0E" w14:textId="77777777" w:rsidTr="00147883">
        <w:trPr>
          <w:trHeight w:val="585"/>
        </w:trPr>
        <w:tc>
          <w:tcPr>
            <w:tcW w:w="558" w:type="dxa"/>
            <w:shd w:val="clear" w:color="auto" w:fill="auto"/>
            <w:tcMar>
              <w:left w:w="57" w:type="dxa"/>
              <w:right w:w="57" w:type="dxa"/>
            </w:tcMar>
            <w:vAlign w:val="center"/>
          </w:tcPr>
          <w:p w14:paraId="343F6751"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FFFFFF"/>
                <w:sz w:val="2"/>
                <w:szCs w:val="2"/>
                <w:lang w:eastAsia="en-US" w:bidi="ar-SA"/>
              </w:rPr>
              <w:t>5!</w:t>
            </w:r>
            <w:r w:rsidRPr="000570DD">
              <w:rPr>
                <w:rFonts w:ascii="Times New Roman" w:eastAsia="Calibri" w:hAnsi="Times New Roman" w:cs="Times New Roman"/>
                <w:b/>
                <w:color w:val="auto"/>
                <w:sz w:val="22"/>
                <w:szCs w:val="22"/>
                <w:lang w:eastAsia="en-US" w:bidi="ar-SA"/>
              </w:rPr>
              <w:t>№ п/п</w:t>
            </w:r>
          </w:p>
        </w:tc>
        <w:tc>
          <w:tcPr>
            <w:tcW w:w="4262" w:type="dxa"/>
            <w:shd w:val="clear" w:color="auto" w:fill="auto"/>
            <w:tcMar>
              <w:left w:w="57" w:type="dxa"/>
              <w:right w:w="57" w:type="dxa"/>
            </w:tcMar>
            <w:vAlign w:val="center"/>
          </w:tcPr>
          <w:p w14:paraId="7F6B5AD9"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Наименование показателя</w:t>
            </w:r>
          </w:p>
        </w:tc>
        <w:tc>
          <w:tcPr>
            <w:tcW w:w="1276" w:type="dxa"/>
            <w:shd w:val="clear" w:color="auto" w:fill="auto"/>
            <w:tcMar>
              <w:left w:w="57" w:type="dxa"/>
              <w:right w:w="57" w:type="dxa"/>
            </w:tcMar>
            <w:vAlign w:val="center"/>
          </w:tcPr>
          <w:p w14:paraId="54894186"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 xml:space="preserve">Единица измерения </w:t>
            </w:r>
          </w:p>
        </w:tc>
        <w:tc>
          <w:tcPr>
            <w:tcW w:w="2084" w:type="dxa"/>
            <w:shd w:val="clear" w:color="auto" w:fill="auto"/>
            <w:tcMar>
              <w:left w:w="57" w:type="dxa"/>
              <w:right w:w="57" w:type="dxa"/>
            </w:tcMar>
            <w:vAlign w:val="center"/>
          </w:tcPr>
          <w:p w14:paraId="30A393E9"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Существующее положение</w:t>
            </w:r>
          </w:p>
        </w:tc>
        <w:tc>
          <w:tcPr>
            <w:tcW w:w="1985" w:type="dxa"/>
            <w:shd w:val="clear" w:color="auto" w:fill="auto"/>
            <w:tcMar>
              <w:left w:w="57" w:type="dxa"/>
              <w:right w:w="57" w:type="dxa"/>
            </w:tcMar>
            <w:vAlign w:val="center"/>
          </w:tcPr>
          <w:p w14:paraId="0E6E3082" w14:textId="77777777" w:rsidR="000570DD" w:rsidRPr="000570DD" w:rsidRDefault="000570DD" w:rsidP="000570DD">
            <w:pPr>
              <w:widowControl/>
              <w:numPr>
                <w:ilvl w:val="0"/>
                <w:numId w:val="6"/>
              </w:numPr>
              <w:jc w:val="center"/>
              <w:rPr>
                <w:rFonts w:ascii="Times New Roman" w:eastAsia="Calibri" w:hAnsi="Times New Roman" w:cs="Times New Roman"/>
                <w:b/>
                <w:color w:val="auto"/>
                <w:sz w:val="22"/>
                <w:szCs w:val="22"/>
                <w:lang w:eastAsia="en-US" w:bidi="ar-SA"/>
              </w:rPr>
            </w:pPr>
            <w:r w:rsidRPr="000570DD">
              <w:rPr>
                <w:rFonts w:ascii="Times New Roman" w:eastAsia="Calibri" w:hAnsi="Times New Roman" w:cs="Times New Roman"/>
                <w:b/>
                <w:color w:val="auto"/>
                <w:sz w:val="22"/>
                <w:szCs w:val="22"/>
                <w:lang w:eastAsia="en-US" w:bidi="ar-SA"/>
              </w:rPr>
              <w:t>Расчетный срок</w:t>
            </w:r>
          </w:p>
        </w:tc>
      </w:tr>
      <w:tr w:rsidR="000570DD" w:rsidRPr="000570DD" w14:paraId="477F446D" w14:textId="77777777" w:rsidTr="00147883">
        <w:trPr>
          <w:trHeight w:val="350"/>
        </w:trPr>
        <w:tc>
          <w:tcPr>
            <w:tcW w:w="558" w:type="dxa"/>
            <w:shd w:val="clear" w:color="auto" w:fill="auto"/>
            <w:tcMar>
              <w:left w:w="57" w:type="dxa"/>
              <w:right w:w="57" w:type="dxa"/>
            </w:tcMar>
            <w:vAlign w:val="center"/>
          </w:tcPr>
          <w:p w14:paraId="3A60F3E9"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w:t>
            </w:r>
          </w:p>
        </w:tc>
        <w:tc>
          <w:tcPr>
            <w:tcW w:w="4262" w:type="dxa"/>
            <w:shd w:val="clear" w:color="auto" w:fill="auto"/>
            <w:tcMar>
              <w:left w:w="57" w:type="dxa"/>
              <w:right w:w="57" w:type="dxa"/>
            </w:tcMar>
            <w:vAlign w:val="center"/>
          </w:tcPr>
          <w:p w14:paraId="3479F29C"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Площадь поселения</w:t>
            </w:r>
          </w:p>
        </w:tc>
        <w:tc>
          <w:tcPr>
            <w:tcW w:w="1276" w:type="dxa"/>
            <w:shd w:val="clear" w:color="auto" w:fill="auto"/>
            <w:tcMar>
              <w:left w:w="57" w:type="dxa"/>
              <w:right w:w="57" w:type="dxa"/>
            </w:tcMar>
            <w:vAlign w:val="center"/>
          </w:tcPr>
          <w:p w14:paraId="455D10A8"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га</w:t>
            </w:r>
          </w:p>
        </w:tc>
        <w:tc>
          <w:tcPr>
            <w:tcW w:w="2084" w:type="dxa"/>
            <w:shd w:val="clear" w:color="auto" w:fill="auto"/>
            <w:tcMar>
              <w:left w:w="57" w:type="dxa"/>
              <w:right w:w="57" w:type="dxa"/>
            </w:tcMar>
            <w:vAlign w:val="center"/>
          </w:tcPr>
          <w:p w14:paraId="1E54C989"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4581,447</w:t>
            </w:r>
          </w:p>
        </w:tc>
        <w:tc>
          <w:tcPr>
            <w:tcW w:w="1985" w:type="dxa"/>
            <w:shd w:val="clear" w:color="auto" w:fill="auto"/>
            <w:tcMar>
              <w:left w:w="57" w:type="dxa"/>
              <w:right w:w="57" w:type="dxa"/>
            </w:tcMar>
            <w:vAlign w:val="center"/>
          </w:tcPr>
          <w:p w14:paraId="35C451B4"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4581,447</w:t>
            </w:r>
          </w:p>
        </w:tc>
      </w:tr>
      <w:tr w:rsidR="000570DD" w:rsidRPr="000570DD" w14:paraId="5DED96DC" w14:textId="77777777" w:rsidTr="00147883">
        <w:trPr>
          <w:trHeight w:val="350"/>
        </w:trPr>
        <w:tc>
          <w:tcPr>
            <w:tcW w:w="558" w:type="dxa"/>
            <w:shd w:val="clear" w:color="auto" w:fill="auto"/>
            <w:tcMar>
              <w:left w:w="57" w:type="dxa"/>
              <w:right w:w="57" w:type="dxa"/>
            </w:tcMar>
            <w:vAlign w:val="center"/>
          </w:tcPr>
          <w:p w14:paraId="7870E1DC"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w:t>
            </w:r>
          </w:p>
        </w:tc>
        <w:tc>
          <w:tcPr>
            <w:tcW w:w="4262" w:type="dxa"/>
            <w:shd w:val="clear" w:color="auto" w:fill="auto"/>
            <w:tcMar>
              <w:left w:w="57" w:type="dxa"/>
              <w:right w:w="57" w:type="dxa"/>
            </w:tcMar>
            <w:vAlign w:val="center"/>
          </w:tcPr>
          <w:p w14:paraId="1D95B414"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Площадь территорий населенных пунктов</w:t>
            </w:r>
          </w:p>
        </w:tc>
        <w:tc>
          <w:tcPr>
            <w:tcW w:w="1276" w:type="dxa"/>
            <w:shd w:val="clear" w:color="auto" w:fill="auto"/>
            <w:tcMar>
              <w:left w:w="57" w:type="dxa"/>
              <w:right w:w="57" w:type="dxa"/>
            </w:tcMar>
            <w:vAlign w:val="center"/>
          </w:tcPr>
          <w:p w14:paraId="132A202F"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га</w:t>
            </w:r>
          </w:p>
        </w:tc>
        <w:tc>
          <w:tcPr>
            <w:tcW w:w="2084" w:type="dxa"/>
            <w:shd w:val="clear" w:color="auto" w:fill="auto"/>
            <w:tcMar>
              <w:left w:w="57" w:type="dxa"/>
              <w:right w:w="57" w:type="dxa"/>
            </w:tcMar>
            <w:vAlign w:val="center"/>
          </w:tcPr>
          <w:p w14:paraId="52217866"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429,562</w:t>
            </w:r>
          </w:p>
        </w:tc>
        <w:tc>
          <w:tcPr>
            <w:tcW w:w="1985" w:type="dxa"/>
            <w:shd w:val="clear" w:color="auto" w:fill="auto"/>
            <w:tcMar>
              <w:left w:w="57" w:type="dxa"/>
              <w:right w:w="57" w:type="dxa"/>
            </w:tcMar>
            <w:vAlign w:val="center"/>
          </w:tcPr>
          <w:p w14:paraId="6914CC46"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565,983</w:t>
            </w:r>
          </w:p>
        </w:tc>
      </w:tr>
      <w:tr w:rsidR="000570DD" w:rsidRPr="000570DD" w14:paraId="0404E35B" w14:textId="77777777" w:rsidTr="00147883">
        <w:trPr>
          <w:trHeight w:val="122"/>
        </w:trPr>
        <w:tc>
          <w:tcPr>
            <w:tcW w:w="558" w:type="dxa"/>
            <w:shd w:val="clear" w:color="auto" w:fill="auto"/>
            <w:tcMar>
              <w:left w:w="57" w:type="dxa"/>
              <w:right w:w="57" w:type="dxa"/>
            </w:tcMar>
            <w:vAlign w:val="center"/>
          </w:tcPr>
          <w:p w14:paraId="7EC1524E"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597F791D" w14:textId="77777777" w:rsidR="000570DD" w:rsidRPr="000570DD" w:rsidRDefault="000570DD" w:rsidP="000570DD">
            <w:pPr>
              <w:widowControl/>
              <w:numPr>
                <w:ilvl w:val="0"/>
                <w:numId w:val="6"/>
              </w:numPr>
              <w:ind w:firstLine="378"/>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в том числе:</w:t>
            </w:r>
          </w:p>
        </w:tc>
        <w:tc>
          <w:tcPr>
            <w:tcW w:w="1276" w:type="dxa"/>
            <w:shd w:val="clear" w:color="auto" w:fill="auto"/>
            <w:tcMar>
              <w:left w:w="57" w:type="dxa"/>
              <w:right w:w="57" w:type="dxa"/>
            </w:tcMar>
            <w:vAlign w:val="center"/>
          </w:tcPr>
          <w:p w14:paraId="0A563444"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c>
          <w:tcPr>
            <w:tcW w:w="2084" w:type="dxa"/>
            <w:shd w:val="clear" w:color="auto" w:fill="auto"/>
            <w:tcMar>
              <w:left w:w="57" w:type="dxa"/>
              <w:right w:w="57" w:type="dxa"/>
            </w:tcMar>
            <w:vAlign w:val="center"/>
          </w:tcPr>
          <w:p w14:paraId="281FC94E"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c>
          <w:tcPr>
            <w:tcW w:w="1985" w:type="dxa"/>
            <w:shd w:val="clear" w:color="auto" w:fill="auto"/>
            <w:tcMar>
              <w:left w:w="57" w:type="dxa"/>
              <w:right w:w="57" w:type="dxa"/>
            </w:tcMar>
            <w:vAlign w:val="center"/>
          </w:tcPr>
          <w:p w14:paraId="667A7C71"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r>
      <w:tr w:rsidR="000570DD" w:rsidRPr="000570DD" w14:paraId="00A45A37" w14:textId="77777777" w:rsidTr="00147883">
        <w:trPr>
          <w:trHeight w:val="350"/>
        </w:trPr>
        <w:tc>
          <w:tcPr>
            <w:tcW w:w="558" w:type="dxa"/>
            <w:shd w:val="clear" w:color="auto" w:fill="auto"/>
            <w:tcMar>
              <w:left w:w="57" w:type="dxa"/>
              <w:right w:w="57" w:type="dxa"/>
            </w:tcMar>
            <w:vAlign w:val="center"/>
          </w:tcPr>
          <w:p w14:paraId="4A92C78A"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7BFDDCC9"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 Усады</w:t>
            </w:r>
          </w:p>
        </w:tc>
        <w:tc>
          <w:tcPr>
            <w:tcW w:w="1276" w:type="dxa"/>
            <w:shd w:val="clear" w:color="auto" w:fill="auto"/>
            <w:tcMar>
              <w:left w:w="57" w:type="dxa"/>
              <w:right w:w="57" w:type="dxa"/>
            </w:tcMar>
            <w:vAlign w:val="center"/>
          </w:tcPr>
          <w:p w14:paraId="550BFB30"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га</w:t>
            </w:r>
          </w:p>
        </w:tc>
        <w:tc>
          <w:tcPr>
            <w:tcW w:w="2084" w:type="dxa"/>
            <w:shd w:val="clear" w:color="auto" w:fill="auto"/>
            <w:tcMar>
              <w:left w:w="57" w:type="dxa"/>
              <w:right w:w="57" w:type="dxa"/>
            </w:tcMar>
            <w:vAlign w:val="center"/>
          </w:tcPr>
          <w:p w14:paraId="47B03721"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188,843</w:t>
            </w:r>
          </w:p>
        </w:tc>
        <w:tc>
          <w:tcPr>
            <w:tcW w:w="1985" w:type="dxa"/>
            <w:shd w:val="clear" w:color="auto" w:fill="auto"/>
            <w:tcMar>
              <w:left w:w="57" w:type="dxa"/>
              <w:right w:w="57" w:type="dxa"/>
            </w:tcMar>
            <w:vAlign w:val="center"/>
          </w:tcPr>
          <w:p w14:paraId="4E3FCCE5"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187,784</w:t>
            </w:r>
          </w:p>
        </w:tc>
      </w:tr>
      <w:tr w:rsidR="000570DD" w:rsidRPr="000570DD" w14:paraId="0A188E98" w14:textId="77777777" w:rsidTr="00147883">
        <w:trPr>
          <w:trHeight w:val="350"/>
        </w:trPr>
        <w:tc>
          <w:tcPr>
            <w:tcW w:w="558" w:type="dxa"/>
            <w:shd w:val="clear" w:color="auto" w:fill="auto"/>
            <w:tcMar>
              <w:left w:w="57" w:type="dxa"/>
              <w:right w:w="57" w:type="dxa"/>
            </w:tcMar>
            <w:vAlign w:val="center"/>
          </w:tcPr>
          <w:p w14:paraId="3C25AE79"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0CA31E2B"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д. Ильино</w:t>
            </w:r>
          </w:p>
        </w:tc>
        <w:tc>
          <w:tcPr>
            <w:tcW w:w="1276" w:type="dxa"/>
            <w:shd w:val="clear" w:color="auto" w:fill="auto"/>
            <w:tcMar>
              <w:left w:w="57" w:type="dxa"/>
              <w:right w:w="57" w:type="dxa"/>
            </w:tcMar>
            <w:vAlign w:val="center"/>
          </w:tcPr>
          <w:p w14:paraId="68C91E20" w14:textId="77777777" w:rsidR="000570DD" w:rsidRPr="000570DD" w:rsidRDefault="000570DD" w:rsidP="000570DD">
            <w:pPr>
              <w:widowControl/>
              <w:numPr>
                <w:ilvl w:val="0"/>
                <w:numId w:val="6"/>
              </w:numPr>
              <w:rPr>
                <w:rFonts w:ascii="Calibri" w:eastAsia="Calibri" w:hAnsi="Calibri" w:cs="Times New Roman"/>
                <w:color w:val="auto"/>
                <w:sz w:val="20"/>
                <w:szCs w:val="20"/>
                <w:lang w:eastAsia="en-US" w:bidi="ar-SA"/>
              </w:rPr>
            </w:pPr>
            <w:r w:rsidRPr="000570DD">
              <w:rPr>
                <w:rFonts w:ascii="Times New Roman" w:eastAsia="Calibri" w:hAnsi="Times New Roman" w:cs="Times New Roman"/>
                <w:color w:val="auto"/>
                <w:sz w:val="22"/>
                <w:szCs w:val="22"/>
                <w:lang w:eastAsia="en-US" w:bidi="ar-SA"/>
              </w:rPr>
              <w:t>га</w:t>
            </w:r>
          </w:p>
        </w:tc>
        <w:tc>
          <w:tcPr>
            <w:tcW w:w="2084" w:type="dxa"/>
            <w:shd w:val="clear" w:color="auto" w:fill="auto"/>
            <w:tcMar>
              <w:left w:w="57" w:type="dxa"/>
              <w:right w:w="57" w:type="dxa"/>
            </w:tcMar>
            <w:vAlign w:val="center"/>
          </w:tcPr>
          <w:p w14:paraId="0695AEE9"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31,306</w:t>
            </w:r>
          </w:p>
        </w:tc>
        <w:tc>
          <w:tcPr>
            <w:tcW w:w="1985" w:type="dxa"/>
            <w:shd w:val="clear" w:color="auto" w:fill="auto"/>
            <w:tcMar>
              <w:left w:w="57" w:type="dxa"/>
              <w:right w:w="57" w:type="dxa"/>
            </w:tcMar>
            <w:vAlign w:val="center"/>
          </w:tcPr>
          <w:p w14:paraId="3763C8BB"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35,46</w:t>
            </w:r>
          </w:p>
        </w:tc>
      </w:tr>
      <w:tr w:rsidR="000570DD" w:rsidRPr="000570DD" w14:paraId="28C778A4" w14:textId="77777777" w:rsidTr="00147883">
        <w:trPr>
          <w:trHeight w:val="350"/>
        </w:trPr>
        <w:tc>
          <w:tcPr>
            <w:tcW w:w="558" w:type="dxa"/>
            <w:shd w:val="clear" w:color="auto" w:fill="auto"/>
            <w:tcMar>
              <w:left w:w="57" w:type="dxa"/>
              <w:right w:w="57" w:type="dxa"/>
            </w:tcMar>
            <w:vAlign w:val="center"/>
          </w:tcPr>
          <w:p w14:paraId="6B231CD5"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3D15F963"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д. Садилово</w:t>
            </w:r>
          </w:p>
        </w:tc>
        <w:tc>
          <w:tcPr>
            <w:tcW w:w="1276" w:type="dxa"/>
            <w:shd w:val="clear" w:color="auto" w:fill="auto"/>
            <w:tcMar>
              <w:left w:w="57" w:type="dxa"/>
              <w:right w:w="57" w:type="dxa"/>
            </w:tcMar>
            <w:vAlign w:val="center"/>
          </w:tcPr>
          <w:p w14:paraId="0F0D14EC" w14:textId="77777777" w:rsidR="000570DD" w:rsidRPr="000570DD" w:rsidRDefault="000570DD" w:rsidP="000570DD">
            <w:pPr>
              <w:widowControl/>
              <w:numPr>
                <w:ilvl w:val="0"/>
                <w:numId w:val="6"/>
              </w:numPr>
              <w:rPr>
                <w:rFonts w:ascii="Calibri" w:eastAsia="Calibri" w:hAnsi="Calibri" w:cs="Times New Roman"/>
                <w:color w:val="auto"/>
                <w:sz w:val="20"/>
                <w:szCs w:val="20"/>
                <w:lang w:eastAsia="en-US" w:bidi="ar-SA"/>
              </w:rPr>
            </w:pPr>
            <w:r w:rsidRPr="000570DD">
              <w:rPr>
                <w:rFonts w:ascii="Times New Roman" w:eastAsia="Calibri" w:hAnsi="Times New Roman" w:cs="Times New Roman"/>
                <w:color w:val="auto"/>
                <w:sz w:val="22"/>
                <w:szCs w:val="22"/>
                <w:lang w:eastAsia="en-US" w:bidi="ar-SA"/>
              </w:rPr>
              <w:t>га</w:t>
            </w:r>
          </w:p>
        </w:tc>
        <w:tc>
          <w:tcPr>
            <w:tcW w:w="2084" w:type="dxa"/>
            <w:shd w:val="clear" w:color="auto" w:fill="auto"/>
            <w:tcMar>
              <w:left w:w="57" w:type="dxa"/>
              <w:right w:w="57" w:type="dxa"/>
            </w:tcMar>
            <w:vAlign w:val="center"/>
          </w:tcPr>
          <w:p w14:paraId="03E85FEE"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41,791</w:t>
            </w:r>
          </w:p>
        </w:tc>
        <w:tc>
          <w:tcPr>
            <w:tcW w:w="1985" w:type="dxa"/>
            <w:shd w:val="clear" w:color="auto" w:fill="auto"/>
            <w:tcMar>
              <w:left w:w="57" w:type="dxa"/>
              <w:right w:w="57" w:type="dxa"/>
            </w:tcMar>
            <w:vAlign w:val="center"/>
          </w:tcPr>
          <w:p w14:paraId="04B4D7CD"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42,112</w:t>
            </w:r>
          </w:p>
        </w:tc>
      </w:tr>
      <w:tr w:rsidR="000570DD" w:rsidRPr="000570DD" w14:paraId="30B8487A" w14:textId="77777777" w:rsidTr="00147883">
        <w:trPr>
          <w:trHeight w:val="350"/>
        </w:trPr>
        <w:tc>
          <w:tcPr>
            <w:tcW w:w="558" w:type="dxa"/>
            <w:shd w:val="clear" w:color="auto" w:fill="auto"/>
            <w:tcMar>
              <w:left w:w="57" w:type="dxa"/>
              <w:right w:w="57" w:type="dxa"/>
            </w:tcMar>
            <w:vAlign w:val="center"/>
          </w:tcPr>
          <w:p w14:paraId="076BE2A7"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50E2E78D"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д. Талмачи</w:t>
            </w:r>
          </w:p>
        </w:tc>
        <w:tc>
          <w:tcPr>
            <w:tcW w:w="1276" w:type="dxa"/>
            <w:shd w:val="clear" w:color="auto" w:fill="auto"/>
            <w:tcMar>
              <w:left w:w="57" w:type="dxa"/>
              <w:right w:w="57" w:type="dxa"/>
            </w:tcMar>
            <w:vAlign w:val="center"/>
          </w:tcPr>
          <w:p w14:paraId="2BD9DF9F" w14:textId="77777777" w:rsidR="000570DD" w:rsidRPr="000570DD" w:rsidRDefault="000570DD" w:rsidP="000570DD">
            <w:pPr>
              <w:widowControl/>
              <w:numPr>
                <w:ilvl w:val="0"/>
                <w:numId w:val="6"/>
              </w:numPr>
              <w:rPr>
                <w:rFonts w:ascii="Calibri" w:eastAsia="Calibri" w:hAnsi="Calibri" w:cs="Times New Roman"/>
                <w:color w:val="auto"/>
                <w:sz w:val="20"/>
                <w:szCs w:val="20"/>
                <w:lang w:eastAsia="en-US" w:bidi="ar-SA"/>
              </w:rPr>
            </w:pPr>
            <w:r w:rsidRPr="000570DD">
              <w:rPr>
                <w:rFonts w:ascii="Times New Roman" w:eastAsia="Calibri" w:hAnsi="Times New Roman" w:cs="Times New Roman"/>
                <w:color w:val="auto"/>
                <w:sz w:val="22"/>
                <w:szCs w:val="22"/>
                <w:lang w:eastAsia="en-US" w:bidi="ar-SA"/>
              </w:rPr>
              <w:t>га</w:t>
            </w:r>
          </w:p>
        </w:tc>
        <w:tc>
          <w:tcPr>
            <w:tcW w:w="2084" w:type="dxa"/>
            <w:shd w:val="clear" w:color="auto" w:fill="auto"/>
            <w:tcMar>
              <w:left w:w="57" w:type="dxa"/>
              <w:right w:w="57" w:type="dxa"/>
            </w:tcMar>
            <w:vAlign w:val="center"/>
          </w:tcPr>
          <w:p w14:paraId="6064909B"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25,872</w:t>
            </w:r>
          </w:p>
        </w:tc>
        <w:tc>
          <w:tcPr>
            <w:tcW w:w="1985" w:type="dxa"/>
            <w:shd w:val="clear" w:color="auto" w:fill="auto"/>
            <w:tcMar>
              <w:left w:w="57" w:type="dxa"/>
              <w:right w:w="57" w:type="dxa"/>
            </w:tcMar>
            <w:vAlign w:val="center"/>
          </w:tcPr>
          <w:p w14:paraId="0D0C6CD8"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25,888</w:t>
            </w:r>
          </w:p>
        </w:tc>
      </w:tr>
      <w:tr w:rsidR="000570DD" w:rsidRPr="000570DD" w14:paraId="6AFC3958" w14:textId="77777777" w:rsidTr="00147883">
        <w:trPr>
          <w:trHeight w:val="350"/>
        </w:trPr>
        <w:tc>
          <w:tcPr>
            <w:tcW w:w="558" w:type="dxa"/>
            <w:shd w:val="clear" w:color="auto" w:fill="auto"/>
            <w:tcMar>
              <w:left w:w="57" w:type="dxa"/>
              <w:right w:w="57" w:type="dxa"/>
            </w:tcMar>
            <w:vAlign w:val="center"/>
          </w:tcPr>
          <w:p w14:paraId="28C13807"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178F37DE"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д. Тимофеевка</w:t>
            </w:r>
          </w:p>
        </w:tc>
        <w:tc>
          <w:tcPr>
            <w:tcW w:w="1276" w:type="dxa"/>
            <w:shd w:val="clear" w:color="auto" w:fill="auto"/>
            <w:tcMar>
              <w:left w:w="57" w:type="dxa"/>
              <w:right w:w="57" w:type="dxa"/>
            </w:tcMar>
            <w:vAlign w:val="center"/>
          </w:tcPr>
          <w:p w14:paraId="6C5EF286" w14:textId="77777777" w:rsidR="000570DD" w:rsidRPr="000570DD" w:rsidRDefault="000570DD" w:rsidP="000570DD">
            <w:pPr>
              <w:widowControl/>
              <w:numPr>
                <w:ilvl w:val="0"/>
                <w:numId w:val="6"/>
              </w:numPr>
              <w:rPr>
                <w:rFonts w:ascii="Calibri" w:eastAsia="Calibri" w:hAnsi="Calibri" w:cs="Times New Roman"/>
                <w:color w:val="auto"/>
                <w:sz w:val="20"/>
                <w:szCs w:val="20"/>
                <w:lang w:eastAsia="en-US" w:bidi="ar-SA"/>
              </w:rPr>
            </w:pPr>
            <w:r w:rsidRPr="000570DD">
              <w:rPr>
                <w:rFonts w:ascii="Times New Roman" w:eastAsia="Calibri" w:hAnsi="Times New Roman" w:cs="Times New Roman"/>
                <w:color w:val="auto"/>
                <w:sz w:val="22"/>
                <w:szCs w:val="22"/>
                <w:lang w:eastAsia="en-US" w:bidi="ar-SA"/>
              </w:rPr>
              <w:t>га</w:t>
            </w:r>
          </w:p>
        </w:tc>
        <w:tc>
          <w:tcPr>
            <w:tcW w:w="2084" w:type="dxa"/>
            <w:shd w:val="clear" w:color="auto" w:fill="auto"/>
            <w:tcMar>
              <w:left w:w="57" w:type="dxa"/>
              <w:right w:w="57" w:type="dxa"/>
            </w:tcMar>
            <w:vAlign w:val="center"/>
          </w:tcPr>
          <w:p w14:paraId="118AE556"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63,329</w:t>
            </w:r>
          </w:p>
        </w:tc>
        <w:tc>
          <w:tcPr>
            <w:tcW w:w="1985" w:type="dxa"/>
            <w:shd w:val="clear" w:color="auto" w:fill="auto"/>
            <w:tcMar>
              <w:left w:w="57" w:type="dxa"/>
              <w:right w:w="57" w:type="dxa"/>
            </w:tcMar>
            <w:vAlign w:val="center"/>
          </w:tcPr>
          <w:p w14:paraId="188CC20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62,145</w:t>
            </w:r>
          </w:p>
        </w:tc>
      </w:tr>
      <w:tr w:rsidR="000570DD" w:rsidRPr="000570DD" w14:paraId="611AB895" w14:textId="77777777" w:rsidTr="00147883">
        <w:trPr>
          <w:trHeight w:val="350"/>
        </w:trPr>
        <w:tc>
          <w:tcPr>
            <w:tcW w:w="558" w:type="dxa"/>
            <w:shd w:val="clear" w:color="auto" w:fill="auto"/>
            <w:tcMar>
              <w:left w:w="57" w:type="dxa"/>
              <w:right w:w="57" w:type="dxa"/>
            </w:tcMar>
            <w:vAlign w:val="center"/>
          </w:tcPr>
          <w:p w14:paraId="6930C4A6"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0EF512DD"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 Хохлово</w:t>
            </w:r>
          </w:p>
        </w:tc>
        <w:tc>
          <w:tcPr>
            <w:tcW w:w="1276" w:type="dxa"/>
            <w:shd w:val="clear" w:color="auto" w:fill="auto"/>
            <w:tcMar>
              <w:left w:w="57" w:type="dxa"/>
              <w:right w:w="57" w:type="dxa"/>
            </w:tcMar>
            <w:vAlign w:val="center"/>
          </w:tcPr>
          <w:p w14:paraId="6AE153BE" w14:textId="77777777" w:rsidR="000570DD" w:rsidRPr="000570DD" w:rsidRDefault="000570DD" w:rsidP="000570DD">
            <w:pPr>
              <w:widowControl/>
              <w:numPr>
                <w:ilvl w:val="0"/>
                <w:numId w:val="6"/>
              </w:numPr>
              <w:rPr>
                <w:rFonts w:ascii="Calibri" w:eastAsia="Calibri" w:hAnsi="Calibri" w:cs="Times New Roman"/>
                <w:color w:val="auto"/>
                <w:sz w:val="20"/>
                <w:szCs w:val="20"/>
                <w:lang w:eastAsia="en-US" w:bidi="ar-SA"/>
              </w:rPr>
            </w:pPr>
            <w:r w:rsidRPr="000570DD">
              <w:rPr>
                <w:rFonts w:ascii="Times New Roman" w:eastAsia="Calibri" w:hAnsi="Times New Roman" w:cs="Times New Roman"/>
                <w:color w:val="auto"/>
                <w:sz w:val="22"/>
                <w:szCs w:val="22"/>
                <w:lang w:eastAsia="en-US" w:bidi="ar-SA"/>
              </w:rPr>
              <w:t>га</w:t>
            </w:r>
          </w:p>
        </w:tc>
        <w:tc>
          <w:tcPr>
            <w:tcW w:w="2084" w:type="dxa"/>
            <w:shd w:val="clear" w:color="auto" w:fill="auto"/>
            <w:tcMar>
              <w:left w:w="57" w:type="dxa"/>
              <w:right w:w="57" w:type="dxa"/>
            </w:tcMar>
            <w:vAlign w:val="center"/>
          </w:tcPr>
          <w:p w14:paraId="61568759"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33,769</w:t>
            </w:r>
          </w:p>
        </w:tc>
        <w:tc>
          <w:tcPr>
            <w:tcW w:w="1985" w:type="dxa"/>
            <w:shd w:val="clear" w:color="auto" w:fill="auto"/>
            <w:tcMar>
              <w:left w:w="57" w:type="dxa"/>
              <w:right w:w="57" w:type="dxa"/>
            </w:tcMar>
            <w:vAlign w:val="center"/>
          </w:tcPr>
          <w:p w14:paraId="4F934DC1"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67,226</w:t>
            </w:r>
          </w:p>
        </w:tc>
      </w:tr>
      <w:tr w:rsidR="000570DD" w:rsidRPr="000570DD" w14:paraId="17BC8AD7" w14:textId="77777777" w:rsidTr="00147883">
        <w:trPr>
          <w:trHeight w:val="350"/>
        </w:trPr>
        <w:tc>
          <w:tcPr>
            <w:tcW w:w="558" w:type="dxa"/>
            <w:shd w:val="clear" w:color="auto" w:fill="auto"/>
            <w:tcMar>
              <w:left w:w="57" w:type="dxa"/>
              <w:right w:w="57" w:type="dxa"/>
            </w:tcMar>
            <w:vAlign w:val="center"/>
          </w:tcPr>
          <w:p w14:paraId="5928134E"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717975BE" w14:textId="77777777" w:rsidR="000570DD" w:rsidRPr="000570DD" w:rsidRDefault="000570DD" w:rsidP="000570DD">
            <w:pPr>
              <w:widowControl/>
              <w:numPr>
                <w:ilvl w:val="0"/>
                <w:numId w:val="6"/>
              </w:numPr>
              <w:ind w:firstLine="709"/>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д. Чубарово</w:t>
            </w:r>
          </w:p>
        </w:tc>
        <w:tc>
          <w:tcPr>
            <w:tcW w:w="1276" w:type="dxa"/>
            <w:shd w:val="clear" w:color="auto" w:fill="auto"/>
            <w:tcMar>
              <w:left w:w="57" w:type="dxa"/>
              <w:right w:w="57" w:type="dxa"/>
            </w:tcMar>
            <w:vAlign w:val="center"/>
          </w:tcPr>
          <w:p w14:paraId="5BA6F521" w14:textId="77777777" w:rsidR="000570DD" w:rsidRPr="000570DD" w:rsidRDefault="000570DD" w:rsidP="000570DD">
            <w:pPr>
              <w:widowControl/>
              <w:numPr>
                <w:ilvl w:val="0"/>
                <w:numId w:val="6"/>
              </w:numPr>
              <w:rPr>
                <w:rFonts w:ascii="Calibri" w:eastAsia="Calibri" w:hAnsi="Calibri" w:cs="Times New Roman"/>
                <w:color w:val="auto"/>
                <w:sz w:val="20"/>
                <w:szCs w:val="20"/>
                <w:lang w:eastAsia="en-US" w:bidi="ar-SA"/>
              </w:rPr>
            </w:pPr>
            <w:r w:rsidRPr="000570DD">
              <w:rPr>
                <w:rFonts w:ascii="Times New Roman" w:eastAsia="Calibri" w:hAnsi="Times New Roman" w:cs="Times New Roman"/>
                <w:color w:val="auto"/>
                <w:sz w:val="22"/>
                <w:szCs w:val="22"/>
                <w:lang w:eastAsia="en-US" w:bidi="ar-SA"/>
              </w:rPr>
              <w:t>га</w:t>
            </w:r>
          </w:p>
        </w:tc>
        <w:tc>
          <w:tcPr>
            <w:tcW w:w="2084" w:type="dxa"/>
            <w:shd w:val="clear" w:color="auto" w:fill="auto"/>
            <w:tcMar>
              <w:left w:w="57" w:type="dxa"/>
              <w:right w:w="57" w:type="dxa"/>
            </w:tcMar>
            <w:vAlign w:val="center"/>
          </w:tcPr>
          <w:p w14:paraId="2F16DD9D"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44,652</w:t>
            </w:r>
          </w:p>
        </w:tc>
        <w:tc>
          <w:tcPr>
            <w:tcW w:w="1985" w:type="dxa"/>
            <w:shd w:val="clear" w:color="auto" w:fill="auto"/>
            <w:tcMar>
              <w:left w:w="57" w:type="dxa"/>
              <w:right w:w="57" w:type="dxa"/>
            </w:tcMar>
            <w:vAlign w:val="center"/>
          </w:tcPr>
          <w:p w14:paraId="1B4095B9"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145,366</w:t>
            </w:r>
          </w:p>
        </w:tc>
      </w:tr>
      <w:tr w:rsidR="000570DD" w:rsidRPr="000570DD" w14:paraId="57BE5C3F" w14:textId="77777777" w:rsidTr="00147883">
        <w:trPr>
          <w:trHeight w:val="350"/>
        </w:trPr>
        <w:tc>
          <w:tcPr>
            <w:tcW w:w="558" w:type="dxa"/>
            <w:shd w:val="clear" w:color="auto" w:fill="auto"/>
            <w:tcMar>
              <w:left w:w="57" w:type="dxa"/>
              <w:right w:w="57" w:type="dxa"/>
            </w:tcMar>
            <w:vAlign w:val="center"/>
          </w:tcPr>
          <w:p w14:paraId="37270929"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3</w:t>
            </w:r>
          </w:p>
        </w:tc>
        <w:tc>
          <w:tcPr>
            <w:tcW w:w="4262" w:type="dxa"/>
            <w:shd w:val="clear" w:color="auto" w:fill="auto"/>
            <w:tcMar>
              <w:left w:w="57" w:type="dxa"/>
              <w:right w:w="57" w:type="dxa"/>
            </w:tcMar>
            <w:vAlign w:val="center"/>
          </w:tcPr>
          <w:p w14:paraId="6F97466E"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Численность постоянного населения</w:t>
            </w:r>
          </w:p>
        </w:tc>
        <w:tc>
          <w:tcPr>
            <w:tcW w:w="1276" w:type="dxa"/>
            <w:shd w:val="clear" w:color="auto" w:fill="auto"/>
            <w:tcMar>
              <w:left w:w="57" w:type="dxa"/>
              <w:right w:w="57" w:type="dxa"/>
            </w:tcMar>
            <w:vAlign w:val="center"/>
          </w:tcPr>
          <w:p w14:paraId="1975D051"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чел.</w:t>
            </w:r>
          </w:p>
        </w:tc>
        <w:tc>
          <w:tcPr>
            <w:tcW w:w="2084" w:type="dxa"/>
            <w:shd w:val="clear" w:color="auto" w:fill="auto"/>
            <w:tcMar>
              <w:left w:w="57" w:type="dxa"/>
              <w:right w:w="57" w:type="dxa"/>
            </w:tcMar>
            <w:vAlign w:val="center"/>
          </w:tcPr>
          <w:p w14:paraId="57C56BB2"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2510</w:t>
            </w:r>
          </w:p>
        </w:tc>
        <w:tc>
          <w:tcPr>
            <w:tcW w:w="1985" w:type="dxa"/>
            <w:shd w:val="clear" w:color="auto" w:fill="auto"/>
            <w:tcMar>
              <w:left w:w="57" w:type="dxa"/>
              <w:right w:w="57" w:type="dxa"/>
            </w:tcMar>
            <w:vAlign w:val="center"/>
          </w:tcPr>
          <w:p w14:paraId="4BC17550"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noProof/>
                <w:color w:val="auto"/>
                <w:sz w:val="22"/>
                <w:szCs w:val="22"/>
                <w:lang w:eastAsia="en-US" w:bidi="ar-SA"/>
              </w:rPr>
              <w:t>5238</w:t>
            </w:r>
            <w:r w:rsidRPr="000570DD">
              <w:rPr>
                <w:rFonts w:ascii="Times New Roman" w:eastAsia="Calibri" w:hAnsi="Times New Roman" w:cs="Times New Roman"/>
                <w:color w:val="auto"/>
                <w:sz w:val="22"/>
                <w:szCs w:val="22"/>
                <w:lang w:eastAsia="en-US" w:bidi="ar-SA"/>
              </w:rPr>
              <w:t xml:space="preserve"> *</w:t>
            </w:r>
          </w:p>
        </w:tc>
      </w:tr>
      <w:tr w:rsidR="000570DD" w:rsidRPr="000570DD" w14:paraId="068BD6C4" w14:textId="77777777" w:rsidTr="00147883">
        <w:trPr>
          <w:trHeight w:val="350"/>
        </w:trPr>
        <w:tc>
          <w:tcPr>
            <w:tcW w:w="558" w:type="dxa"/>
            <w:shd w:val="clear" w:color="auto" w:fill="auto"/>
            <w:tcMar>
              <w:left w:w="57" w:type="dxa"/>
              <w:right w:w="57" w:type="dxa"/>
            </w:tcMar>
            <w:vAlign w:val="center"/>
          </w:tcPr>
          <w:p w14:paraId="3CE5C317"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4</w:t>
            </w:r>
          </w:p>
        </w:tc>
        <w:tc>
          <w:tcPr>
            <w:tcW w:w="4262" w:type="dxa"/>
            <w:shd w:val="clear" w:color="auto" w:fill="auto"/>
            <w:tcMar>
              <w:left w:w="57" w:type="dxa"/>
              <w:right w:w="57" w:type="dxa"/>
            </w:tcMar>
            <w:vAlign w:val="center"/>
          </w:tcPr>
          <w:p w14:paraId="557A19E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Объем жилищного фонда</w:t>
            </w:r>
          </w:p>
        </w:tc>
        <w:tc>
          <w:tcPr>
            <w:tcW w:w="1276" w:type="dxa"/>
            <w:shd w:val="clear" w:color="auto" w:fill="auto"/>
            <w:tcMar>
              <w:left w:w="57" w:type="dxa"/>
              <w:right w:w="57" w:type="dxa"/>
            </w:tcMar>
            <w:vAlign w:val="center"/>
          </w:tcPr>
          <w:p w14:paraId="484096DF"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тыс. кв. м</w:t>
            </w:r>
          </w:p>
        </w:tc>
        <w:tc>
          <w:tcPr>
            <w:tcW w:w="2084" w:type="dxa"/>
            <w:shd w:val="clear" w:color="auto" w:fill="auto"/>
            <w:tcMar>
              <w:left w:w="57" w:type="dxa"/>
              <w:right w:w="57" w:type="dxa"/>
            </w:tcMar>
            <w:vAlign w:val="center"/>
          </w:tcPr>
          <w:p w14:paraId="70E8CEB0"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66</w:t>
            </w:r>
          </w:p>
        </w:tc>
        <w:tc>
          <w:tcPr>
            <w:tcW w:w="1985" w:type="dxa"/>
            <w:shd w:val="clear" w:color="auto" w:fill="auto"/>
            <w:tcMar>
              <w:left w:w="57" w:type="dxa"/>
              <w:right w:w="57" w:type="dxa"/>
            </w:tcMar>
            <w:vAlign w:val="center"/>
          </w:tcPr>
          <w:p w14:paraId="2E4E226F"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noProof/>
                <w:color w:val="auto"/>
                <w:sz w:val="22"/>
                <w:szCs w:val="22"/>
                <w:lang w:eastAsia="en-US" w:bidi="ar-SA"/>
              </w:rPr>
              <w:t>143,93</w:t>
            </w:r>
            <w:r w:rsidRPr="000570DD">
              <w:rPr>
                <w:rFonts w:ascii="Times New Roman" w:eastAsia="Calibri" w:hAnsi="Times New Roman" w:cs="Times New Roman"/>
                <w:color w:val="auto"/>
                <w:sz w:val="22"/>
                <w:szCs w:val="22"/>
                <w:lang w:eastAsia="en-US" w:bidi="ar-SA"/>
              </w:rPr>
              <w:t xml:space="preserve"> *</w:t>
            </w:r>
          </w:p>
        </w:tc>
      </w:tr>
      <w:tr w:rsidR="000570DD" w:rsidRPr="000570DD" w14:paraId="01F51396" w14:textId="77777777" w:rsidTr="00147883">
        <w:trPr>
          <w:trHeight w:val="350"/>
        </w:trPr>
        <w:tc>
          <w:tcPr>
            <w:tcW w:w="558" w:type="dxa"/>
            <w:shd w:val="clear" w:color="auto" w:fill="auto"/>
            <w:tcMar>
              <w:left w:w="57" w:type="dxa"/>
              <w:right w:w="57" w:type="dxa"/>
            </w:tcMar>
            <w:vAlign w:val="center"/>
          </w:tcPr>
          <w:p w14:paraId="3DBAD9E5"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5</w:t>
            </w:r>
          </w:p>
        </w:tc>
        <w:tc>
          <w:tcPr>
            <w:tcW w:w="4262" w:type="dxa"/>
            <w:shd w:val="clear" w:color="auto" w:fill="auto"/>
            <w:tcMar>
              <w:left w:w="57" w:type="dxa"/>
              <w:right w:w="57" w:type="dxa"/>
            </w:tcMar>
            <w:vAlign w:val="center"/>
          </w:tcPr>
          <w:p w14:paraId="444604FA"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Баланс территорий **</w:t>
            </w:r>
          </w:p>
        </w:tc>
        <w:tc>
          <w:tcPr>
            <w:tcW w:w="1276" w:type="dxa"/>
            <w:shd w:val="clear" w:color="auto" w:fill="auto"/>
            <w:tcMar>
              <w:left w:w="57" w:type="dxa"/>
              <w:right w:w="57" w:type="dxa"/>
            </w:tcMar>
            <w:vAlign w:val="center"/>
          </w:tcPr>
          <w:p w14:paraId="4D39BC0B"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c>
          <w:tcPr>
            <w:tcW w:w="2084" w:type="dxa"/>
            <w:shd w:val="clear" w:color="auto" w:fill="auto"/>
            <w:tcMar>
              <w:left w:w="57" w:type="dxa"/>
              <w:right w:w="57" w:type="dxa"/>
            </w:tcMar>
            <w:vAlign w:val="center"/>
          </w:tcPr>
          <w:p w14:paraId="3AEFC7F1"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c>
          <w:tcPr>
            <w:tcW w:w="1985" w:type="dxa"/>
            <w:shd w:val="clear" w:color="auto" w:fill="auto"/>
            <w:tcMar>
              <w:left w:w="57" w:type="dxa"/>
              <w:right w:w="57" w:type="dxa"/>
            </w:tcMar>
            <w:vAlign w:val="center"/>
          </w:tcPr>
          <w:p w14:paraId="1BD62924"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r>
      <w:tr w:rsidR="000570DD" w:rsidRPr="000570DD" w14:paraId="1BE206C6" w14:textId="77777777" w:rsidTr="00147883">
        <w:trPr>
          <w:trHeight w:val="350"/>
        </w:trPr>
        <w:tc>
          <w:tcPr>
            <w:tcW w:w="558" w:type="dxa"/>
            <w:shd w:val="clear" w:color="auto" w:fill="auto"/>
            <w:tcMar>
              <w:left w:w="57" w:type="dxa"/>
              <w:right w:w="57" w:type="dxa"/>
            </w:tcMar>
            <w:vAlign w:val="center"/>
          </w:tcPr>
          <w:p w14:paraId="31FD1C3D"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56311339" w14:textId="77777777" w:rsidR="000570DD" w:rsidRPr="000570DD" w:rsidRDefault="000570DD" w:rsidP="000570DD">
            <w:pPr>
              <w:widowControl/>
              <w:numPr>
                <w:ilvl w:val="0"/>
                <w:numId w:val="6"/>
              </w:numPr>
              <w:ind w:left="378"/>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территории застройки индивидуальными жилыми домами</w:t>
            </w:r>
          </w:p>
        </w:tc>
        <w:tc>
          <w:tcPr>
            <w:tcW w:w="1276" w:type="dxa"/>
            <w:shd w:val="clear" w:color="auto" w:fill="auto"/>
            <w:tcMar>
              <w:left w:w="57" w:type="dxa"/>
              <w:right w:w="57" w:type="dxa"/>
            </w:tcMar>
            <w:vAlign w:val="center"/>
          </w:tcPr>
          <w:p w14:paraId="33BB51FE"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34454069"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301,139 / 6,57</w:t>
            </w:r>
          </w:p>
        </w:tc>
        <w:tc>
          <w:tcPr>
            <w:tcW w:w="1985" w:type="dxa"/>
            <w:shd w:val="clear" w:color="auto" w:fill="auto"/>
            <w:tcMar>
              <w:left w:w="57" w:type="dxa"/>
              <w:right w:w="57" w:type="dxa"/>
            </w:tcMar>
            <w:vAlign w:val="center"/>
          </w:tcPr>
          <w:p w14:paraId="5FC4CC64"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455,231 / 9,94</w:t>
            </w:r>
          </w:p>
        </w:tc>
      </w:tr>
      <w:tr w:rsidR="000570DD" w:rsidRPr="000570DD" w14:paraId="454808EC" w14:textId="77777777" w:rsidTr="00147883">
        <w:trPr>
          <w:trHeight w:val="350"/>
        </w:trPr>
        <w:tc>
          <w:tcPr>
            <w:tcW w:w="558" w:type="dxa"/>
            <w:shd w:val="clear" w:color="auto" w:fill="auto"/>
            <w:tcMar>
              <w:left w:w="57" w:type="dxa"/>
              <w:right w:w="57" w:type="dxa"/>
            </w:tcMar>
            <w:vAlign w:val="center"/>
          </w:tcPr>
          <w:p w14:paraId="492AA9BA"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04BE2F92" w14:textId="77777777" w:rsidR="000570DD" w:rsidRPr="000570DD" w:rsidRDefault="000570DD" w:rsidP="000570DD">
            <w:pPr>
              <w:widowControl/>
              <w:numPr>
                <w:ilvl w:val="0"/>
                <w:numId w:val="6"/>
              </w:numPr>
              <w:ind w:left="378"/>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территории застройки многоквартирными жилыми домами</w:t>
            </w:r>
          </w:p>
        </w:tc>
        <w:tc>
          <w:tcPr>
            <w:tcW w:w="1276" w:type="dxa"/>
            <w:shd w:val="clear" w:color="auto" w:fill="auto"/>
            <w:tcMar>
              <w:left w:w="57" w:type="dxa"/>
              <w:right w:w="57" w:type="dxa"/>
            </w:tcMar>
            <w:vAlign w:val="center"/>
          </w:tcPr>
          <w:p w14:paraId="0F33B634"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4DE1AB4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9,336 / 0,2</w:t>
            </w:r>
          </w:p>
        </w:tc>
        <w:tc>
          <w:tcPr>
            <w:tcW w:w="1985" w:type="dxa"/>
            <w:shd w:val="clear" w:color="auto" w:fill="auto"/>
            <w:tcMar>
              <w:left w:w="57" w:type="dxa"/>
              <w:right w:w="57" w:type="dxa"/>
            </w:tcMar>
            <w:vAlign w:val="center"/>
          </w:tcPr>
          <w:p w14:paraId="65749A15"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10,973 / 0,24</w:t>
            </w:r>
          </w:p>
        </w:tc>
      </w:tr>
      <w:tr w:rsidR="000570DD" w:rsidRPr="000570DD" w14:paraId="7A5AADB6" w14:textId="77777777" w:rsidTr="00147883">
        <w:trPr>
          <w:trHeight w:val="350"/>
        </w:trPr>
        <w:tc>
          <w:tcPr>
            <w:tcW w:w="558" w:type="dxa"/>
            <w:shd w:val="clear" w:color="auto" w:fill="auto"/>
            <w:tcMar>
              <w:left w:w="57" w:type="dxa"/>
              <w:right w:w="57" w:type="dxa"/>
            </w:tcMar>
            <w:vAlign w:val="center"/>
          </w:tcPr>
          <w:p w14:paraId="778B11C9"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2D3633DF" w14:textId="77777777" w:rsidR="000570DD" w:rsidRPr="000570DD" w:rsidRDefault="000570DD" w:rsidP="000570DD">
            <w:pPr>
              <w:widowControl/>
              <w:numPr>
                <w:ilvl w:val="0"/>
                <w:numId w:val="6"/>
              </w:numPr>
              <w:ind w:left="378"/>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территории объектов социального, общественного и делового назначения</w:t>
            </w:r>
          </w:p>
        </w:tc>
        <w:tc>
          <w:tcPr>
            <w:tcW w:w="1276" w:type="dxa"/>
            <w:shd w:val="clear" w:color="auto" w:fill="auto"/>
            <w:tcMar>
              <w:left w:w="57" w:type="dxa"/>
              <w:right w:w="57" w:type="dxa"/>
            </w:tcMar>
            <w:vAlign w:val="center"/>
          </w:tcPr>
          <w:p w14:paraId="1370C290"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67E4CBE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29,043 / 0,63</w:t>
            </w:r>
          </w:p>
        </w:tc>
        <w:tc>
          <w:tcPr>
            <w:tcW w:w="1985" w:type="dxa"/>
            <w:shd w:val="clear" w:color="auto" w:fill="auto"/>
            <w:tcMar>
              <w:left w:w="57" w:type="dxa"/>
              <w:right w:w="57" w:type="dxa"/>
            </w:tcMar>
            <w:vAlign w:val="center"/>
          </w:tcPr>
          <w:p w14:paraId="4F6F4298"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29,371 / 0,64</w:t>
            </w:r>
          </w:p>
        </w:tc>
      </w:tr>
      <w:tr w:rsidR="000570DD" w:rsidRPr="000570DD" w14:paraId="7D431A89" w14:textId="77777777" w:rsidTr="00147883">
        <w:trPr>
          <w:trHeight w:val="350"/>
        </w:trPr>
        <w:tc>
          <w:tcPr>
            <w:tcW w:w="558" w:type="dxa"/>
            <w:shd w:val="clear" w:color="auto" w:fill="auto"/>
            <w:tcMar>
              <w:left w:w="57" w:type="dxa"/>
              <w:right w:w="57" w:type="dxa"/>
            </w:tcMar>
            <w:vAlign w:val="center"/>
          </w:tcPr>
          <w:p w14:paraId="03C71FEC"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09205D81" w14:textId="77777777" w:rsidR="000570DD" w:rsidRPr="000570DD" w:rsidRDefault="000570DD" w:rsidP="000570DD">
            <w:pPr>
              <w:widowControl/>
              <w:numPr>
                <w:ilvl w:val="0"/>
                <w:numId w:val="6"/>
              </w:numPr>
              <w:ind w:left="378"/>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территории садоводческих и огороднических некоммерческих объединений граждан</w:t>
            </w:r>
          </w:p>
        </w:tc>
        <w:tc>
          <w:tcPr>
            <w:tcW w:w="1276" w:type="dxa"/>
            <w:shd w:val="clear" w:color="auto" w:fill="auto"/>
            <w:tcMar>
              <w:left w:w="57" w:type="dxa"/>
              <w:right w:w="57" w:type="dxa"/>
            </w:tcMar>
            <w:vAlign w:val="center"/>
          </w:tcPr>
          <w:p w14:paraId="39AFDD41"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2AC7D3B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185,485 / 4,05</w:t>
            </w:r>
          </w:p>
        </w:tc>
        <w:tc>
          <w:tcPr>
            <w:tcW w:w="1985" w:type="dxa"/>
            <w:shd w:val="clear" w:color="auto" w:fill="auto"/>
            <w:tcMar>
              <w:left w:w="57" w:type="dxa"/>
              <w:right w:w="57" w:type="dxa"/>
            </w:tcMar>
            <w:vAlign w:val="center"/>
          </w:tcPr>
          <w:p w14:paraId="4F11E9CC"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185,475 / 4,05</w:t>
            </w:r>
          </w:p>
        </w:tc>
      </w:tr>
      <w:tr w:rsidR="000570DD" w:rsidRPr="000570DD" w14:paraId="6F05E27B" w14:textId="77777777" w:rsidTr="00147883">
        <w:trPr>
          <w:trHeight w:val="350"/>
        </w:trPr>
        <w:tc>
          <w:tcPr>
            <w:tcW w:w="558" w:type="dxa"/>
            <w:shd w:val="clear" w:color="auto" w:fill="auto"/>
            <w:tcMar>
              <w:left w:w="57" w:type="dxa"/>
              <w:right w:w="57" w:type="dxa"/>
            </w:tcMar>
            <w:vAlign w:val="center"/>
          </w:tcPr>
          <w:p w14:paraId="125DFB66"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3A8234D2" w14:textId="77777777" w:rsidR="000570DD" w:rsidRPr="000570DD" w:rsidRDefault="000570DD" w:rsidP="000570DD">
            <w:pPr>
              <w:widowControl/>
              <w:numPr>
                <w:ilvl w:val="0"/>
                <w:numId w:val="6"/>
              </w:numPr>
              <w:ind w:left="378"/>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территории рекреационного назначения</w:t>
            </w:r>
          </w:p>
        </w:tc>
        <w:tc>
          <w:tcPr>
            <w:tcW w:w="1276" w:type="dxa"/>
            <w:shd w:val="clear" w:color="auto" w:fill="auto"/>
            <w:tcMar>
              <w:left w:w="57" w:type="dxa"/>
              <w:right w:w="57" w:type="dxa"/>
            </w:tcMar>
            <w:vAlign w:val="center"/>
          </w:tcPr>
          <w:p w14:paraId="3031420B"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6CBF6D18"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6,667 / 0,15</w:t>
            </w:r>
          </w:p>
        </w:tc>
        <w:tc>
          <w:tcPr>
            <w:tcW w:w="1985" w:type="dxa"/>
            <w:shd w:val="clear" w:color="auto" w:fill="auto"/>
            <w:tcMar>
              <w:left w:w="57" w:type="dxa"/>
              <w:right w:w="57" w:type="dxa"/>
            </w:tcMar>
            <w:vAlign w:val="center"/>
          </w:tcPr>
          <w:p w14:paraId="06C92E6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6,667 / 0,15</w:t>
            </w:r>
          </w:p>
        </w:tc>
      </w:tr>
      <w:tr w:rsidR="000570DD" w:rsidRPr="000570DD" w14:paraId="063A091F" w14:textId="77777777" w:rsidTr="00147883">
        <w:trPr>
          <w:trHeight w:val="547"/>
        </w:trPr>
        <w:tc>
          <w:tcPr>
            <w:tcW w:w="558" w:type="dxa"/>
            <w:shd w:val="clear" w:color="auto" w:fill="auto"/>
            <w:tcMar>
              <w:left w:w="57" w:type="dxa"/>
              <w:right w:w="57" w:type="dxa"/>
            </w:tcMar>
            <w:vAlign w:val="center"/>
          </w:tcPr>
          <w:p w14:paraId="4FCE8A4F"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419CDBD4" w14:textId="77777777" w:rsidR="000570DD" w:rsidRPr="000570DD" w:rsidRDefault="000570DD" w:rsidP="000570DD">
            <w:pPr>
              <w:widowControl/>
              <w:numPr>
                <w:ilvl w:val="0"/>
                <w:numId w:val="6"/>
              </w:numPr>
              <w:ind w:left="378"/>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производственные территории предприятий промышленности:</w:t>
            </w:r>
          </w:p>
        </w:tc>
        <w:tc>
          <w:tcPr>
            <w:tcW w:w="1276" w:type="dxa"/>
            <w:shd w:val="clear" w:color="auto" w:fill="auto"/>
            <w:tcMar>
              <w:left w:w="57" w:type="dxa"/>
              <w:right w:w="57" w:type="dxa"/>
            </w:tcMar>
            <w:vAlign w:val="center"/>
          </w:tcPr>
          <w:p w14:paraId="39AA39C5"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c>
          <w:tcPr>
            <w:tcW w:w="2084" w:type="dxa"/>
            <w:shd w:val="clear" w:color="auto" w:fill="auto"/>
            <w:tcMar>
              <w:left w:w="57" w:type="dxa"/>
              <w:right w:w="57" w:type="dxa"/>
            </w:tcMar>
            <w:vAlign w:val="center"/>
          </w:tcPr>
          <w:p w14:paraId="527707AB"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c>
          <w:tcPr>
            <w:tcW w:w="1985" w:type="dxa"/>
            <w:shd w:val="clear" w:color="auto" w:fill="auto"/>
            <w:tcMar>
              <w:left w:w="57" w:type="dxa"/>
              <w:right w:w="57" w:type="dxa"/>
            </w:tcMar>
            <w:vAlign w:val="center"/>
          </w:tcPr>
          <w:p w14:paraId="3B6E0170"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r>
      <w:tr w:rsidR="000570DD" w:rsidRPr="000570DD" w14:paraId="38307A4B" w14:textId="77777777" w:rsidTr="00147883">
        <w:trPr>
          <w:trHeight w:val="670"/>
        </w:trPr>
        <w:tc>
          <w:tcPr>
            <w:tcW w:w="558" w:type="dxa"/>
            <w:shd w:val="clear" w:color="auto" w:fill="auto"/>
            <w:tcMar>
              <w:left w:w="57" w:type="dxa"/>
              <w:right w:w="57" w:type="dxa"/>
            </w:tcMar>
            <w:vAlign w:val="center"/>
          </w:tcPr>
          <w:p w14:paraId="7B7C9F28"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76F2CADF" w14:textId="77777777" w:rsidR="000570DD" w:rsidRPr="000570DD" w:rsidRDefault="000570DD" w:rsidP="000570DD">
            <w:pPr>
              <w:widowControl/>
              <w:numPr>
                <w:ilvl w:val="0"/>
                <w:numId w:val="6"/>
              </w:numPr>
              <w:ind w:left="803"/>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территории предприятий промышленного производства</w:t>
            </w:r>
          </w:p>
        </w:tc>
        <w:tc>
          <w:tcPr>
            <w:tcW w:w="1276" w:type="dxa"/>
            <w:shd w:val="clear" w:color="auto" w:fill="auto"/>
            <w:tcMar>
              <w:left w:w="57" w:type="dxa"/>
              <w:right w:w="57" w:type="dxa"/>
            </w:tcMar>
            <w:vAlign w:val="center"/>
          </w:tcPr>
          <w:p w14:paraId="5B5DCB44"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384BCC1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18,881 / 0,41</w:t>
            </w:r>
          </w:p>
        </w:tc>
        <w:tc>
          <w:tcPr>
            <w:tcW w:w="1985" w:type="dxa"/>
            <w:shd w:val="clear" w:color="auto" w:fill="auto"/>
            <w:tcMar>
              <w:left w:w="57" w:type="dxa"/>
              <w:right w:w="57" w:type="dxa"/>
            </w:tcMar>
            <w:vAlign w:val="center"/>
          </w:tcPr>
          <w:p w14:paraId="4EE166C5"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18,881 / 0,41</w:t>
            </w:r>
          </w:p>
        </w:tc>
      </w:tr>
      <w:tr w:rsidR="000570DD" w:rsidRPr="000570DD" w14:paraId="6A6B51F7" w14:textId="77777777" w:rsidTr="00147883">
        <w:trPr>
          <w:trHeight w:val="350"/>
        </w:trPr>
        <w:tc>
          <w:tcPr>
            <w:tcW w:w="558" w:type="dxa"/>
            <w:shd w:val="clear" w:color="auto" w:fill="auto"/>
            <w:tcMar>
              <w:left w:w="57" w:type="dxa"/>
              <w:right w:w="57" w:type="dxa"/>
            </w:tcMar>
            <w:vAlign w:val="center"/>
          </w:tcPr>
          <w:p w14:paraId="36D06A36"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748760B9" w14:textId="77777777" w:rsidR="000570DD" w:rsidRPr="000570DD" w:rsidRDefault="000570DD" w:rsidP="000570DD">
            <w:pPr>
              <w:widowControl/>
              <w:numPr>
                <w:ilvl w:val="0"/>
                <w:numId w:val="6"/>
              </w:numPr>
              <w:ind w:left="378"/>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территории сельскохозяйственных предприятий и объектов обеспечения сельского хозяйства</w:t>
            </w:r>
          </w:p>
        </w:tc>
        <w:tc>
          <w:tcPr>
            <w:tcW w:w="1276" w:type="dxa"/>
            <w:shd w:val="clear" w:color="auto" w:fill="auto"/>
            <w:tcMar>
              <w:left w:w="57" w:type="dxa"/>
              <w:right w:w="57" w:type="dxa"/>
            </w:tcMar>
            <w:vAlign w:val="center"/>
          </w:tcPr>
          <w:p w14:paraId="08968183"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10F32C13"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31,959 / 0,7</w:t>
            </w:r>
          </w:p>
        </w:tc>
        <w:tc>
          <w:tcPr>
            <w:tcW w:w="1985" w:type="dxa"/>
            <w:shd w:val="clear" w:color="auto" w:fill="auto"/>
            <w:tcMar>
              <w:left w:w="57" w:type="dxa"/>
              <w:right w:w="57" w:type="dxa"/>
            </w:tcMar>
            <w:vAlign w:val="center"/>
          </w:tcPr>
          <w:p w14:paraId="5BEE9231"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28,572 / 0,62</w:t>
            </w:r>
          </w:p>
        </w:tc>
      </w:tr>
      <w:tr w:rsidR="000570DD" w:rsidRPr="000570DD" w14:paraId="231CC94B" w14:textId="77777777" w:rsidTr="00147883">
        <w:trPr>
          <w:trHeight w:val="350"/>
        </w:trPr>
        <w:tc>
          <w:tcPr>
            <w:tcW w:w="558" w:type="dxa"/>
            <w:shd w:val="clear" w:color="auto" w:fill="auto"/>
            <w:tcMar>
              <w:left w:w="57" w:type="dxa"/>
              <w:right w:w="57" w:type="dxa"/>
            </w:tcMar>
            <w:vAlign w:val="center"/>
          </w:tcPr>
          <w:p w14:paraId="32346DB6"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2061B80F" w14:textId="77777777" w:rsidR="000570DD" w:rsidRPr="000570DD" w:rsidRDefault="000570DD" w:rsidP="000570DD">
            <w:pPr>
              <w:widowControl/>
              <w:numPr>
                <w:ilvl w:val="0"/>
                <w:numId w:val="6"/>
              </w:numPr>
              <w:ind w:left="378"/>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складские территории</w:t>
            </w:r>
          </w:p>
        </w:tc>
        <w:tc>
          <w:tcPr>
            <w:tcW w:w="1276" w:type="dxa"/>
            <w:shd w:val="clear" w:color="auto" w:fill="auto"/>
            <w:tcMar>
              <w:left w:w="57" w:type="dxa"/>
              <w:right w:w="57" w:type="dxa"/>
            </w:tcMar>
            <w:vAlign w:val="center"/>
          </w:tcPr>
          <w:p w14:paraId="5FDEE23A"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0499AF8E"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2,607 / 0,06</w:t>
            </w:r>
          </w:p>
        </w:tc>
        <w:tc>
          <w:tcPr>
            <w:tcW w:w="1985" w:type="dxa"/>
            <w:shd w:val="clear" w:color="auto" w:fill="auto"/>
            <w:tcMar>
              <w:left w:w="57" w:type="dxa"/>
              <w:right w:w="57" w:type="dxa"/>
            </w:tcMar>
            <w:vAlign w:val="center"/>
          </w:tcPr>
          <w:p w14:paraId="16F07DF4"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2,607 / 0,06</w:t>
            </w:r>
          </w:p>
        </w:tc>
      </w:tr>
      <w:tr w:rsidR="000570DD" w:rsidRPr="000570DD" w14:paraId="05588A41" w14:textId="77777777" w:rsidTr="00147883">
        <w:trPr>
          <w:trHeight w:val="350"/>
        </w:trPr>
        <w:tc>
          <w:tcPr>
            <w:tcW w:w="558" w:type="dxa"/>
            <w:shd w:val="clear" w:color="auto" w:fill="auto"/>
            <w:tcMar>
              <w:left w:w="57" w:type="dxa"/>
              <w:right w:w="57" w:type="dxa"/>
            </w:tcMar>
            <w:vAlign w:val="center"/>
          </w:tcPr>
          <w:p w14:paraId="2262F8F2"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49F52651" w14:textId="77777777" w:rsidR="000570DD" w:rsidRPr="000570DD" w:rsidRDefault="000570DD" w:rsidP="000570DD">
            <w:pPr>
              <w:widowControl/>
              <w:numPr>
                <w:ilvl w:val="0"/>
                <w:numId w:val="6"/>
              </w:numPr>
              <w:ind w:left="378"/>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территории объектов инженерной инфраструктуры и коммунального обслуживания</w:t>
            </w:r>
          </w:p>
        </w:tc>
        <w:tc>
          <w:tcPr>
            <w:tcW w:w="1276" w:type="dxa"/>
            <w:shd w:val="clear" w:color="auto" w:fill="auto"/>
            <w:tcMar>
              <w:left w:w="57" w:type="dxa"/>
              <w:right w:w="57" w:type="dxa"/>
            </w:tcMar>
            <w:vAlign w:val="center"/>
          </w:tcPr>
          <w:p w14:paraId="5CCBD96D"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136108EF"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3,815 / 0,08</w:t>
            </w:r>
          </w:p>
        </w:tc>
        <w:tc>
          <w:tcPr>
            <w:tcW w:w="1985" w:type="dxa"/>
            <w:shd w:val="clear" w:color="auto" w:fill="auto"/>
            <w:tcMar>
              <w:left w:w="57" w:type="dxa"/>
              <w:right w:w="57" w:type="dxa"/>
            </w:tcMar>
            <w:vAlign w:val="center"/>
          </w:tcPr>
          <w:p w14:paraId="0CA0869A"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3,815 / 0,08</w:t>
            </w:r>
          </w:p>
        </w:tc>
      </w:tr>
      <w:tr w:rsidR="000570DD" w:rsidRPr="000570DD" w14:paraId="4A85CA9A" w14:textId="77777777" w:rsidTr="00147883">
        <w:trPr>
          <w:trHeight w:val="350"/>
        </w:trPr>
        <w:tc>
          <w:tcPr>
            <w:tcW w:w="558" w:type="dxa"/>
            <w:shd w:val="clear" w:color="auto" w:fill="auto"/>
            <w:tcMar>
              <w:left w:w="57" w:type="dxa"/>
              <w:right w:w="57" w:type="dxa"/>
            </w:tcMar>
            <w:vAlign w:val="center"/>
          </w:tcPr>
          <w:p w14:paraId="30BC9DF4"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4F047846" w14:textId="77777777" w:rsidR="000570DD" w:rsidRPr="000570DD" w:rsidRDefault="000570DD" w:rsidP="000570DD">
            <w:pPr>
              <w:widowControl/>
              <w:numPr>
                <w:ilvl w:val="0"/>
                <w:numId w:val="6"/>
              </w:numPr>
              <w:ind w:left="378"/>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территории объектов транспортной инфраструктуры</w:t>
            </w:r>
          </w:p>
        </w:tc>
        <w:tc>
          <w:tcPr>
            <w:tcW w:w="1276" w:type="dxa"/>
            <w:shd w:val="clear" w:color="auto" w:fill="auto"/>
            <w:tcMar>
              <w:left w:w="57" w:type="dxa"/>
              <w:right w:w="57" w:type="dxa"/>
            </w:tcMar>
            <w:vAlign w:val="center"/>
          </w:tcPr>
          <w:p w14:paraId="7986FF13"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4AF48073"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34,92 / 0,76</w:t>
            </w:r>
          </w:p>
        </w:tc>
        <w:tc>
          <w:tcPr>
            <w:tcW w:w="1985" w:type="dxa"/>
            <w:shd w:val="clear" w:color="auto" w:fill="auto"/>
            <w:tcMar>
              <w:left w:w="57" w:type="dxa"/>
              <w:right w:w="57" w:type="dxa"/>
            </w:tcMar>
            <w:vAlign w:val="center"/>
          </w:tcPr>
          <w:p w14:paraId="20F0A20F"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41,996 / 0,92</w:t>
            </w:r>
          </w:p>
        </w:tc>
      </w:tr>
      <w:tr w:rsidR="000570DD" w:rsidRPr="000570DD" w14:paraId="1502569B" w14:textId="77777777" w:rsidTr="00147883">
        <w:trPr>
          <w:trHeight w:val="350"/>
        </w:trPr>
        <w:tc>
          <w:tcPr>
            <w:tcW w:w="558" w:type="dxa"/>
            <w:shd w:val="clear" w:color="auto" w:fill="auto"/>
            <w:tcMar>
              <w:left w:w="57" w:type="dxa"/>
              <w:right w:w="57" w:type="dxa"/>
            </w:tcMar>
            <w:vAlign w:val="center"/>
          </w:tcPr>
          <w:p w14:paraId="09BA55C8"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4C799958" w14:textId="77777777" w:rsidR="000570DD" w:rsidRPr="000570DD" w:rsidRDefault="000570DD" w:rsidP="000570DD">
            <w:pPr>
              <w:widowControl/>
              <w:numPr>
                <w:ilvl w:val="0"/>
                <w:numId w:val="6"/>
              </w:numPr>
              <w:ind w:left="378"/>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территории кладбищ</w:t>
            </w:r>
          </w:p>
        </w:tc>
        <w:tc>
          <w:tcPr>
            <w:tcW w:w="1276" w:type="dxa"/>
            <w:shd w:val="clear" w:color="auto" w:fill="auto"/>
            <w:tcMar>
              <w:left w:w="57" w:type="dxa"/>
              <w:right w:w="57" w:type="dxa"/>
            </w:tcMar>
            <w:vAlign w:val="center"/>
          </w:tcPr>
          <w:p w14:paraId="6FFCADF1"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4BA9E2BF"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3,615 / 0,08</w:t>
            </w:r>
          </w:p>
        </w:tc>
        <w:tc>
          <w:tcPr>
            <w:tcW w:w="1985" w:type="dxa"/>
            <w:shd w:val="clear" w:color="auto" w:fill="auto"/>
            <w:tcMar>
              <w:left w:w="57" w:type="dxa"/>
              <w:right w:w="57" w:type="dxa"/>
            </w:tcMar>
            <w:vAlign w:val="center"/>
          </w:tcPr>
          <w:p w14:paraId="4F6C9E51"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3,615 / 0,08</w:t>
            </w:r>
          </w:p>
        </w:tc>
      </w:tr>
      <w:tr w:rsidR="000570DD" w:rsidRPr="000570DD" w14:paraId="2B5CDF87" w14:textId="77777777" w:rsidTr="00147883">
        <w:trPr>
          <w:trHeight w:val="350"/>
        </w:trPr>
        <w:tc>
          <w:tcPr>
            <w:tcW w:w="558" w:type="dxa"/>
            <w:shd w:val="clear" w:color="auto" w:fill="auto"/>
            <w:tcMar>
              <w:left w:w="57" w:type="dxa"/>
              <w:right w:w="57" w:type="dxa"/>
            </w:tcMar>
            <w:vAlign w:val="center"/>
          </w:tcPr>
          <w:p w14:paraId="15C12F3C"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2F3DC9BE" w14:textId="77777777" w:rsidR="000570DD" w:rsidRPr="000570DD" w:rsidRDefault="000570DD" w:rsidP="000570DD">
            <w:pPr>
              <w:widowControl/>
              <w:numPr>
                <w:ilvl w:val="0"/>
                <w:numId w:val="6"/>
              </w:numPr>
              <w:ind w:left="378"/>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сельскохозяйственные угодья:</w:t>
            </w:r>
          </w:p>
        </w:tc>
        <w:tc>
          <w:tcPr>
            <w:tcW w:w="1276" w:type="dxa"/>
            <w:shd w:val="clear" w:color="auto" w:fill="auto"/>
            <w:tcMar>
              <w:left w:w="57" w:type="dxa"/>
              <w:right w:w="57" w:type="dxa"/>
            </w:tcMar>
            <w:vAlign w:val="center"/>
          </w:tcPr>
          <w:p w14:paraId="707159A8"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c>
          <w:tcPr>
            <w:tcW w:w="2084" w:type="dxa"/>
            <w:shd w:val="clear" w:color="auto" w:fill="auto"/>
            <w:tcMar>
              <w:left w:w="57" w:type="dxa"/>
              <w:right w:w="57" w:type="dxa"/>
            </w:tcMar>
            <w:vAlign w:val="center"/>
          </w:tcPr>
          <w:p w14:paraId="478987DA"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c>
          <w:tcPr>
            <w:tcW w:w="1985" w:type="dxa"/>
            <w:shd w:val="clear" w:color="auto" w:fill="auto"/>
            <w:tcMar>
              <w:left w:w="57" w:type="dxa"/>
              <w:right w:w="57" w:type="dxa"/>
            </w:tcMar>
            <w:vAlign w:val="center"/>
          </w:tcPr>
          <w:p w14:paraId="022D9FEC"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r>
      <w:tr w:rsidR="000570DD" w:rsidRPr="000570DD" w14:paraId="287D3F20" w14:textId="77777777" w:rsidTr="00147883">
        <w:trPr>
          <w:trHeight w:val="350"/>
        </w:trPr>
        <w:tc>
          <w:tcPr>
            <w:tcW w:w="558" w:type="dxa"/>
            <w:shd w:val="clear" w:color="auto" w:fill="auto"/>
            <w:tcMar>
              <w:left w:w="57" w:type="dxa"/>
              <w:right w:w="57" w:type="dxa"/>
            </w:tcMar>
            <w:vAlign w:val="center"/>
          </w:tcPr>
          <w:p w14:paraId="24F7F9C4"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583595C4" w14:textId="77777777" w:rsidR="000570DD" w:rsidRPr="000570DD" w:rsidRDefault="000570DD" w:rsidP="000570DD">
            <w:pPr>
              <w:widowControl/>
              <w:numPr>
                <w:ilvl w:val="0"/>
                <w:numId w:val="6"/>
              </w:numPr>
              <w:ind w:left="803"/>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пашни</w:t>
            </w:r>
          </w:p>
        </w:tc>
        <w:tc>
          <w:tcPr>
            <w:tcW w:w="1276" w:type="dxa"/>
            <w:shd w:val="clear" w:color="auto" w:fill="auto"/>
            <w:tcMar>
              <w:left w:w="57" w:type="dxa"/>
              <w:right w:w="57" w:type="dxa"/>
            </w:tcMar>
            <w:vAlign w:val="center"/>
          </w:tcPr>
          <w:p w14:paraId="1ABF5792"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398F4DF0"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2683,849 / 58,58</w:t>
            </w:r>
          </w:p>
        </w:tc>
        <w:tc>
          <w:tcPr>
            <w:tcW w:w="1985" w:type="dxa"/>
            <w:shd w:val="clear" w:color="auto" w:fill="auto"/>
            <w:tcMar>
              <w:left w:w="57" w:type="dxa"/>
              <w:right w:w="57" w:type="dxa"/>
            </w:tcMar>
            <w:vAlign w:val="center"/>
          </w:tcPr>
          <w:p w14:paraId="49ADB81E"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2546,588 / 55,58</w:t>
            </w:r>
          </w:p>
        </w:tc>
      </w:tr>
      <w:tr w:rsidR="000570DD" w:rsidRPr="000570DD" w14:paraId="156A583B" w14:textId="77777777" w:rsidTr="00147883">
        <w:trPr>
          <w:trHeight w:val="350"/>
        </w:trPr>
        <w:tc>
          <w:tcPr>
            <w:tcW w:w="558" w:type="dxa"/>
            <w:shd w:val="clear" w:color="auto" w:fill="auto"/>
            <w:tcMar>
              <w:left w:w="57" w:type="dxa"/>
              <w:right w:w="57" w:type="dxa"/>
            </w:tcMar>
            <w:vAlign w:val="center"/>
          </w:tcPr>
          <w:p w14:paraId="67EB7B80"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4FEDC546" w14:textId="77777777" w:rsidR="000570DD" w:rsidRPr="000570DD" w:rsidRDefault="000570DD" w:rsidP="000570DD">
            <w:pPr>
              <w:widowControl/>
              <w:numPr>
                <w:ilvl w:val="0"/>
                <w:numId w:val="6"/>
              </w:numPr>
              <w:ind w:left="803"/>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пастбища, сенокосы, залежи</w:t>
            </w:r>
          </w:p>
        </w:tc>
        <w:tc>
          <w:tcPr>
            <w:tcW w:w="1276" w:type="dxa"/>
            <w:shd w:val="clear" w:color="auto" w:fill="auto"/>
            <w:tcMar>
              <w:left w:w="57" w:type="dxa"/>
              <w:right w:w="57" w:type="dxa"/>
            </w:tcMar>
            <w:vAlign w:val="center"/>
          </w:tcPr>
          <w:p w14:paraId="6FB5FE38"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33E6AAD9"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526,046 / 11,48</w:t>
            </w:r>
          </w:p>
        </w:tc>
        <w:tc>
          <w:tcPr>
            <w:tcW w:w="1985" w:type="dxa"/>
            <w:shd w:val="clear" w:color="auto" w:fill="auto"/>
            <w:tcMar>
              <w:left w:w="57" w:type="dxa"/>
              <w:right w:w="57" w:type="dxa"/>
            </w:tcMar>
            <w:vAlign w:val="center"/>
          </w:tcPr>
          <w:p w14:paraId="33350E1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523,07 / 11,42</w:t>
            </w:r>
          </w:p>
        </w:tc>
      </w:tr>
      <w:tr w:rsidR="000570DD" w:rsidRPr="000570DD" w14:paraId="1D372A54" w14:textId="77777777" w:rsidTr="00147883">
        <w:trPr>
          <w:trHeight w:val="366"/>
        </w:trPr>
        <w:tc>
          <w:tcPr>
            <w:tcW w:w="558" w:type="dxa"/>
            <w:shd w:val="clear" w:color="auto" w:fill="auto"/>
            <w:tcMar>
              <w:left w:w="57" w:type="dxa"/>
              <w:right w:w="57" w:type="dxa"/>
            </w:tcMar>
            <w:vAlign w:val="center"/>
          </w:tcPr>
          <w:p w14:paraId="2BC79B0A"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23938CAD" w14:textId="77777777" w:rsidR="000570DD" w:rsidRPr="000570DD" w:rsidRDefault="000570DD" w:rsidP="000570DD">
            <w:pPr>
              <w:widowControl/>
              <w:numPr>
                <w:ilvl w:val="0"/>
                <w:numId w:val="6"/>
              </w:numPr>
              <w:ind w:left="378"/>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леса, иная растительность:</w:t>
            </w:r>
          </w:p>
        </w:tc>
        <w:tc>
          <w:tcPr>
            <w:tcW w:w="1276" w:type="dxa"/>
            <w:shd w:val="clear" w:color="auto" w:fill="auto"/>
            <w:tcMar>
              <w:left w:w="57" w:type="dxa"/>
              <w:right w:w="57" w:type="dxa"/>
            </w:tcMar>
            <w:vAlign w:val="center"/>
          </w:tcPr>
          <w:p w14:paraId="6E888B9B"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c>
          <w:tcPr>
            <w:tcW w:w="2084" w:type="dxa"/>
            <w:shd w:val="clear" w:color="auto" w:fill="auto"/>
            <w:tcMar>
              <w:left w:w="57" w:type="dxa"/>
              <w:right w:w="57" w:type="dxa"/>
            </w:tcMar>
            <w:vAlign w:val="center"/>
          </w:tcPr>
          <w:p w14:paraId="0760B372"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c>
          <w:tcPr>
            <w:tcW w:w="1985" w:type="dxa"/>
            <w:shd w:val="clear" w:color="auto" w:fill="auto"/>
            <w:tcMar>
              <w:left w:w="57" w:type="dxa"/>
              <w:right w:w="57" w:type="dxa"/>
            </w:tcMar>
            <w:vAlign w:val="center"/>
          </w:tcPr>
          <w:p w14:paraId="23D0D2E4"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r>
      <w:tr w:rsidR="000570DD" w:rsidRPr="000570DD" w14:paraId="6AAB9C08" w14:textId="77777777" w:rsidTr="00147883">
        <w:trPr>
          <w:trHeight w:val="350"/>
        </w:trPr>
        <w:tc>
          <w:tcPr>
            <w:tcW w:w="558" w:type="dxa"/>
            <w:shd w:val="clear" w:color="auto" w:fill="auto"/>
            <w:tcMar>
              <w:left w:w="57" w:type="dxa"/>
              <w:right w:w="57" w:type="dxa"/>
            </w:tcMar>
            <w:vAlign w:val="center"/>
          </w:tcPr>
          <w:p w14:paraId="685FA684"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3883F32A" w14:textId="77777777" w:rsidR="000570DD" w:rsidRPr="000570DD" w:rsidRDefault="000570DD" w:rsidP="000570DD">
            <w:pPr>
              <w:widowControl/>
              <w:numPr>
                <w:ilvl w:val="0"/>
                <w:numId w:val="6"/>
              </w:numPr>
              <w:ind w:left="803"/>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леса</w:t>
            </w:r>
          </w:p>
        </w:tc>
        <w:tc>
          <w:tcPr>
            <w:tcW w:w="1276" w:type="dxa"/>
            <w:shd w:val="clear" w:color="auto" w:fill="auto"/>
            <w:tcMar>
              <w:left w:w="57" w:type="dxa"/>
              <w:right w:w="57" w:type="dxa"/>
            </w:tcMar>
            <w:vAlign w:val="center"/>
          </w:tcPr>
          <w:p w14:paraId="39146A99"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5F4A4F5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460,876 / 10,06</w:t>
            </w:r>
          </w:p>
        </w:tc>
        <w:tc>
          <w:tcPr>
            <w:tcW w:w="1985" w:type="dxa"/>
            <w:shd w:val="clear" w:color="auto" w:fill="auto"/>
            <w:tcMar>
              <w:left w:w="57" w:type="dxa"/>
              <w:right w:w="57" w:type="dxa"/>
            </w:tcMar>
            <w:vAlign w:val="center"/>
          </w:tcPr>
          <w:p w14:paraId="40D29BB1"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460,876 / 10,06</w:t>
            </w:r>
          </w:p>
        </w:tc>
      </w:tr>
      <w:tr w:rsidR="000570DD" w:rsidRPr="000570DD" w14:paraId="28ECFB60" w14:textId="77777777" w:rsidTr="00147883">
        <w:trPr>
          <w:trHeight w:val="350"/>
        </w:trPr>
        <w:tc>
          <w:tcPr>
            <w:tcW w:w="558" w:type="dxa"/>
            <w:shd w:val="clear" w:color="auto" w:fill="auto"/>
            <w:tcMar>
              <w:left w:w="57" w:type="dxa"/>
              <w:right w:w="57" w:type="dxa"/>
            </w:tcMar>
            <w:vAlign w:val="center"/>
          </w:tcPr>
          <w:p w14:paraId="548DCABA"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5EA72A05" w14:textId="77777777" w:rsidR="000570DD" w:rsidRPr="000570DD" w:rsidRDefault="000570DD" w:rsidP="000570DD">
            <w:pPr>
              <w:widowControl/>
              <w:numPr>
                <w:ilvl w:val="0"/>
                <w:numId w:val="6"/>
              </w:numPr>
              <w:ind w:left="803"/>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кустарниковая растительность</w:t>
            </w:r>
          </w:p>
        </w:tc>
        <w:tc>
          <w:tcPr>
            <w:tcW w:w="1276" w:type="dxa"/>
            <w:shd w:val="clear" w:color="auto" w:fill="auto"/>
            <w:tcMar>
              <w:left w:w="57" w:type="dxa"/>
              <w:right w:w="57" w:type="dxa"/>
            </w:tcMar>
            <w:vAlign w:val="center"/>
          </w:tcPr>
          <w:p w14:paraId="4E03E399"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063F4000"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173,491 / 3,79</w:t>
            </w:r>
          </w:p>
        </w:tc>
        <w:tc>
          <w:tcPr>
            <w:tcW w:w="1985" w:type="dxa"/>
            <w:shd w:val="clear" w:color="auto" w:fill="auto"/>
            <w:tcMar>
              <w:left w:w="57" w:type="dxa"/>
              <w:right w:w="57" w:type="dxa"/>
            </w:tcMar>
            <w:vAlign w:val="center"/>
          </w:tcPr>
          <w:p w14:paraId="4386E431"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174,447 / 3,81</w:t>
            </w:r>
          </w:p>
        </w:tc>
      </w:tr>
      <w:tr w:rsidR="000570DD" w:rsidRPr="000570DD" w14:paraId="7FA70019" w14:textId="77777777" w:rsidTr="00147883">
        <w:trPr>
          <w:trHeight w:val="144"/>
        </w:trPr>
        <w:tc>
          <w:tcPr>
            <w:tcW w:w="558" w:type="dxa"/>
            <w:shd w:val="clear" w:color="auto" w:fill="auto"/>
            <w:tcMar>
              <w:left w:w="57" w:type="dxa"/>
              <w:right w:w="57" w:type="dxa"/>
            </w:tcMar>
            <w:vAlign w:val="center"/>
          </w:tcPr>
          <w:p w14:paraId="267467F8"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5AC5639E" w14:textId="77777777" w:rsidR="000570DD" w:rsidRPr="000570DD" w:rsidRDefault="000570DD" w:rsidP="000570DD">
            <w:pPr>
              <w:widowControl/>
              <w:numPr>
                <w:ilvl w:val="0"/>
                <w:numId w:val="6"/>
              </w:numPr>
              <w:ind w:left="378"/>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акватории:</w:t>
            </w:r>
          </w:p>
        </w:tc>
        <w:tc>
          <w:tcPr>
            <w:tcW w:w="1276" w:type="dxa"/>
            <w:shd w:val="clear" w:color="auto" w:fill="auto"/>
            <w:tcMar>
              <w:left w:w="57" w:type="dxa"/>
              <w:right w:w="57" w:type="dxa"/>
            </w:tcMar>
            <w:vAlign w:val="center"/>
          </w:tcPr>
          <w:p w14:paraId="618B8C06"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c>
          <w:tcPr>
            <w:tcW w:w="2084" w:type="dxa"/>
            <w:shd w:val="clear" w:color="auto" w:fill="auto"/>
            <w:tcMar>
              <w:left w:w="57" w:type="dxa"/>
              <w:right w:w="57" w:type="dxa"/>
            </w:tcMar>
            <w:vAlign w:val="center"/>
          </w:tcPr>
          <w:p w14:paraId="4187A409"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c>
          <w:tcPr>
            <w:tcW w:w="1985" w:type="dxa"/>
            <w:shd w:val="clear" w:color="auto" w:fill="auto"/>
            <w:tcMar>
              <w:left w:w="57" w:type="dxa"/>
              <w:right w:w="57" w:type="dxa"/>
            </w:tcMar>
            <w:vAlign w:val="center"/>
          </w:tcPr>
          <w:p w14:paraId="0BACCFA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r>
      <w:tr w:rsidR="000570DD" w:rsidRPr="000570DD" w14:paraId="7AB6D315" w14:textId="77777777" w:rsidTr="00147883">
        <w:trPr>
          <w:trHeight w:val="350"/>
        </w:trPr>
        <w:tc>
          <w:tcPr>
            <w:tcW w:w="558" w:type="dxa"/>
            <w:shd w:val="clear" w:color="auto" w:fill="auto"/>
            <w:tcMar>
              <w:left w:w="57" w:type="dxa"/>
              <w:right w:w="57" w:type="dxa"/>
            </w:tcMar>
            <w:vAlign w:val="center"/>
          </w:tcPr>
          <w:p w14:paraId="44BBB565"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702AB656" w14:textId="77777777" w:rsidR="000570DD" w:rsidRPr="000570DD" w:rsidRDefault="000570DD" w:rsidP="000570DD">
            <w:pPr>
              <w:widowControl/>
              <w:numPr>
                <w:ilvl w:val="0"/>
                <w:numId w:val="6"/>
              </w:numPr>
              <w:ind w:left="803"/>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поверхностные водные объекты</w:t>
            </w:r>
          </w:p>
        </w:tc>
        <w:tc>
          <w:tcPr>
            <w:tcW w:w="1276" w:type="dxa"/>
            <w:shd w:val="clear" w:color="auto" w:fill="auto"/>
            <w:tcMar>
              <w:left w:w="57" w:type="dxa"/>
              <w:right w:w="57" w:type="dxa"/>
            </w:tcMar>
            <w:vAlign w:val="center"/>
          </w:tcPr>
          <w:p w14:paraId="31A1E87F"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2B610F4E"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40,498 / 0,88</w:t>
            </w:r>
          </w:p>
        </w:tc>
        <w:tc>
          <w:tcPr>
            <w:tcW w:w="1985" w:type="dxa"/>
            <w:shd w:val="clear" w:color="auto" w:fill="auto"/>
            <w:tcMar>
              <w:left w:w="57" w:type="dxa"/>
              <w:right w:w="57" w:type="dxa"/>
            </w:tcMar>
            <w:vAlign w:val="center"/>
          </w:tcPr>
          <w:p w14:paraId="4594DB88"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40,474 / 0,88</w:t>
            </w:r>
          </w:p>
        </w:tc>
      </w:tr>
      <w:tr w:rsidR="000570DD" w:rsidRPr="000570DD" w14:paraId="2E4B8AA0" w14:textId="77777777" w:rsidTr="00147883">
        <w:trPr>
          <w:trHeight w:val="350"/>
        </w:trPr>
        <w:tc>
          <w:tcPr>
            <w:tcW w:w="558" w:type="dxa"/>
            <w:shd w:val="clear" w:color="auto" w:fill="auto"/>
            <w:tcMar>
              <w:left w:w="57" w:type="dxa"/>
              <w:right w:w="57" w:type="dxa"/>
            </w:tcMar>
            <w:vAlign w:val="center"/>
          </w:tcPr>
          <w:p w14:paraId="52CCD54C"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171FAA71" w14:textId="77777777" w:rsidR="000570DD" w:rsidRPr="000570DD" w:rsidRDefault="000570DD" w:rsidP="000570DD">
            <w:pPr>
              <w:widowControl/>
              <w:numPr>
                <w:ilvl w:val="0"/>
                <w:numId w:val="6"/>
              </w:numPr>
              <w:ind w:left="803" w:hanging="425"/>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иные территории:</w:t>
            </w:r>
          </w:p>
        </w:tc>
        <w:tc>
          <w:tcPr>
            <w:tcW w:w="1276" w:type="dxa"/>
            <w:shd w:val="clear" w:color="auto" w:fill="auto"/>
            <w:tcMar>
              <w:left w:w="57" w:type="dxa"/>
              <w:right w:w="57" w:type="dxa"/>
            </w:tcMar>
            <w:vAlign w:val="center"/>
          </w:tcPr>
          <w:p w14:paraId="34DA5EC2"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c>
          <w:tcPr>
            <w:tcW w:w="2084" w:type="dxa"/>
            <w:shd w:val="clear" w:color="auto" w:fill="auto"/>
            <w:tcMar>
              <w:left w:w="57" w:type="dxa"/>
              <w:right w:w="57" w:type="dxa"/>
            </w:tcMar>
            <w:vAlign w:val="center"/>
          </w:tcPr>
          <w:p w14:paraId="38720AAC"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c>
          <w:tcPr>
            <w:tcW w:w="1985" w:type="dxa"/>
            <w:shd w:val="clear" w:color="auto" w:fill="auto"/>
            <w:tcMar>
              <w:left w:w="57" w:type="dxa"/>
              <w:right w:w="57" w:type="dxa"/>
            </w:tcMar>
            <w:vAlign w:val="center"/>
          </w:tcPr>
          <w:p w14:paraId="0A104C4B"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r>
      <w:tr w:rsidR="000570DD" w:rsidRPr="000570DD" w14:paraId="271B4E1A" w14:textId="77777777" w:rsidTr="00147883">
        <w:trPr>
          <w:trHeight w:val="350"/>
        </w:trPr>
        <w:tc>
          <w:tcPr>
            <w:tcW w:w="558" w:type="dxa"/>
            <w:shd w:val="clear" w:color="auto" w:fill="auto"/>
            <w:tcMar>
              <w:left w:w="57" w:type="dxa"/>
              <w:right w:w="57" w:type="dxa"/>
            </w:tcMar>
            <w:vAlign w:val="center"/>
          </w:tcPr>
          <w:p w14:paraId="2311EA81"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015E0A31" w14:textId="77777777" w:rsidR="000570DD" w:rsidRPr="000570DD" w:rsidRDefault="000570DD" w:rsidP="000570DD">
            <w:pPr>
              <w:widowControl/>
              <w:numPr>
                <w:ilvl w:val="0"/>
                <w:numId w:val="6"/>
              </w:numPr>
              <w:ind w:left="803"/>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озелененные территории населенных пунктов</w:t>
            </w:r>
          </w:p>
        </w:tc>
        <w:tc>
          <w:tcPr>
            <w:tcW w:w="1276" w:type="dxa"/>
            <w:shd w:val="clear" w:color="auto" w:fill="auto"/>
            <w:tcMar>
              <w:left w:w="57" w:type="dxa"/>
              <w:right w:w="57" w:type="dxa"/>
            </w:tcMar>
            <w:vAlign w:val="center"/>
          </w:tcPr>
          <w:p w14:paraId="0FB9BD8A"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га / %</w:t>
            </w:r>
          </w:p>
        </w:tc>
        <w:tc>
          <w:tcPr>
            <w:tcW w:w="2084" w:type="dxa"/>
            <w:shd w:val="clear" w:color="auto" w:fill="auto"/>
            <w:tcMar>
              <w:left w:w="57" w:type="dxa"/>
              <w:right w:w="57" w:type="dxa"/>
            </w:tcMar>
            <w:vAlign w:val="center"/>
          </w:tcPr>
          <w:p w14:paraId="63A91267"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11,928 / 0,26</w:t>
            </w:r>
          </w:p>
        </w:tc>
        <w:tc>
          <w:tcPr>
            <w:tcW w:w="1985" w:type="dxa"/>
            <w:shd w:val="clear" w:color="auto" w:fill="auto"/>
            <w:tcMar>
              <w:left w:w="57" w:type="dxa"/>
              <w:right w:w="57" w:type="dxa"/>
            </w:tcMar>
            <w:vAlign w:val="center"/>
          </w:tcPr>
          <w:p w14:paraId="6833D265"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43,84 / 0,96</w:t>
            </w:r>
          </w:p>
        </w:tc>
      </w:tr>
      <w:tr w:rsidR="000570DD" w:rsidRPr="000570DD" w14:paraId="28E9A505" w14:textId="77777777" w:rsidTr="00147883">
        <w:trPr>
          <w:trHeight w:val="350"/>
        </w:trPr>
        <w:tc>
          <w:tcPr>
            <w:tcW w:w="558" w:type="dxa"/>
            <w:shd w:val="clear" w:color="auto" w:fill="auto"/>
            <w:tcMar>
              <w:left w:w="57" w:type="dxa"/>
              <w:right w:w="57" w:type="dxa"/>
            </w:tcMar>
            <w:vAlign w:val="center"/>
          </w:tcPr>
          <w:p w14:paraId="5D8FF404" w14:textId="77777777" w:rsidR="000570DD" w:rsidRPr="000570DD" w:rsidRDefault="000570DD" w:rsidP="000570DD">
            <w:pPr>
              <w:widowControl/>
              <w:numPr>
                <w:ilvl w:val="0"/>
                <w:numId w:val="6"/>
              </w:numPr>
              <w:jc w:val="center"/>
              <w:rPr>
                <w:rFonts w:ascii="Times New Roman" w:eastAsia="Calibri" w:hAnsi="Times New Roman" w:cs="Times New Roman"/>
                <w:color w:val="auto"/>
                <w:sz w:val="22"/>
                <w:szCs w:val="22"/>
                <w:lang w:eastAsia="en-US" w:bidi="ar-SA"/>
              </w:rPr>
            </w:pPr>
          </w:p>
        </w:tc>
        <w:tc>
          <w:tcPr>
            <w:tcW w:w="4262" w:type="dxa"/>
            <w:shd w:val="clear" w:color="auto" w:fill="auto"/>
            <w:tcMar>
              <w:left w:w="57" w:type="dxa"/>
              <w:right w:w="57" w:type="dxa"/>
            </w:tcMar>
            <w:vAlign w:val="center"/>
          </w:tcPr>
          <w:p w14:paraId="76911C9C" w14:textId="77777777" w:rsidR="000570DD" w:rsidRPr="000570DD" w:rsidRDefault="000570DD" w:rsidP="000570DD">
            <w:pPr>
              <w:widowControl/>
              <w:numPr>
                <w:ilvl w:val="0"/>
                <w:numId w:val="6"/>
              </w:numPr>
              <w:ind w:left="803"/>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прочие территории населенных пунктов</w:t>
            </w:r>
          </w:p>
        </w:tc>
        <w:tc>
          <w:tcPr>
            <w:tcW w:w="1276" w:type="dxa"/>
            <w:shd w:val="clear" w:color="auto" w:fill="auto"/>
            <w:tcMar>
              <w:left w:w="57" w:type="dxa"/>
              <w:right w:w="57" w:type="dxa"/>
            </w:tcMar>
            <w:vAlign w:val="center"/>
          </w:tcPr>
          <w:p w14:paraId="380380BD"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p>
        </w:tc>
        <w:tc>
          <w:tcPr>
            <w:tcW w:w="2084" w:type="dxa"/>
            <w:shd w:val="clear" w:color="auto" w:fill="auto"/>
            <w:tcMar>
              <w:left w:w="57" w:type="dxa"/>
              <w:right w:w="57" w:type="dxa"/>
            </w:tcMar>
            <w:vAlign w:val="center"/>
          </w:tcPr>
          <w:p w14:paraId="796E9412"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52,342 / 1,14</w:t>
            </w:r>
          </w:p>
        </w:tc>
        <w:tc>
          <w:tcPr>
            <w:tcW w:w="1985" w:type="dxa"/>
            <w:shd w:val="clear" w:color="auto" w:fill="auto"/>
            <w:tcMar>
              <w:left w:w="57" w:type="dxa"/>
              <w:right w:w="57" w:type="dxa"/>
            </w:tcMar>
            <w:vAlign w:val="center"/>
          </w:tcPr>
          <w:p w14:paraId="22336656" w14:textId="77777777" w:rsidR="000570DD" w:rsidRPr="000570DD" w:rsidRDefault="000570DD" w:rsidP="000570DD">
            <w:pPr>
              <w:widowControl/>
              <w:numPr>
                <w:ilvl w:val="0"/>
                <w:numId w:val="6"/>
              </w:numPr>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0,0 / 0,0</w:t>
            </w:r>
          </w:p>
        </w:tc>
      </w:tr>
    </w:tbl>
    <w:p w14:paraId="266C7800" w14:textId="77777777" w:rsidR="000570DD" w:rsidRPr="000570DD" w:rsidRDefault="000570DD" w:rsidP="000570DD">
      <w:pPr>
        <w:widowControl/>
        <w:numPr>
          <w:ilvl w:val="0"/>
          <w:numId w:val="6"/>
        </w:numPr>
        <w:suppressAutoHyphens/>
        <w:spacing w:before="120"/>
        <w:ind w:firstLine="720"/>
        <w:jc w:val="both"/>
        <w:rPr>
          <w:rFonts w:ascii="Times New Roman" w:eastAsia="Calibri" w:hAnsi="Times New Roman" w:cs="Times New Roman"/>
          <w:color w:val="auto"/>
          <w:sz w:val="22"/>
          <w:szCs w:val="22"/>
          <w:lang w:bidi="ar-SA"/>
        </w:rPr>
      </w:pPr>
      <w:r w:rsidRPr="000570DD">
        <w:rPr>
          <w:rFonts w:ascii="Times New Roman" w:eastAsia="Calibri" w:hAnsi="Times New Roman" w:cs="Times New Roman"/>
          <w:color w:val="auto"/>
          <w:sz w:val="22"/>
          <w:szCs w:val="22"/>
          <w:lang w:bidi="ar-SA"/>
        </w:rPr>
        <w:t xml:space="preserve">* указаны ориентировочные значения с учетом возможного увеличения площадей территорий жилой застройки </w:t>
      </w:r>
    </w:p>
    <w:p w14:paraId="2A4460E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bidi="ar-SA"/>
        </w:rPr>
      </w:pPr>
      <w:r w:rsidRPr="000570DD">
        <w:rPr>
          <w:rFonts w:ascii="Times New Roman" w:eastAsia="Calibri" w:hAnsi="Times New Roman" w:cs="Times New Roman"/>
          <w:color w:val="auto"/>
          <w:sz w:val="22"/>
          <w:szCs w:val="22"/>
          <w:lang w:bidi="ar-SA"/>
        </w:rPr>
        <w:t>** в расчете баланса территорий в существующем положении учитывались площади территорий фактического функционального использования, в расчете баланса территорий на расчетный срок - площади территорий планируемого функционального использования, представленных функциональными зонами.</w:t>
      </w:r>
    </w:p>
    <w:p w14:paraId="1C467402" w14:textId="77777777" w:rsidR="000570DD" w:rsidRPr="000570DD" w:rsidRDefault="000570DD" w:rsidP="000570DD">
      <w:pPr>
        <w:widowControl/>
        <w:numPr>
          <w:ilvl w:val="0"/>
          <w:numId w:val="6"/>
        </w:numPr>
        <w:suppressAutoHyphens/>
        <w:spacing w:before="120"/>
        <w:ind w:firstLine="720"/>
        <w:jc w:val="both"/>
        <w:rPr>
          <w:rFonts w:ascii="Times New Roman" w:eastAsia="Calibri" w:hAnsi="Times New Roman" w:cs="Times New Roman"/>
          <w:color w:val="auto"/>
          <w:sz w:val="22"/>
          <w:szCs w:val="22"/>
          <w:lang w:bidi="ar-SA"/>
        </w:rPr>
      </w:pPr>
      <w:r w:rsidRPr="000570DD">
        <w:rPr>
          <w:rFonts w:ascii="Times New Roman" w:eastAsia="Calibri" w:hAnsi="Times New Roman" w:cs="Times New Roman"/>
          <w:color w:val="auto"/>
          <w:sz w:val="22"/>
          <w:szCs w:val="22"/>
          <w:lang w:bidi="ar-SA"/>
        </w:rPr>
        <w:t xml:space="preserve">Примечание. </w:t>
      </w:r>
    </w:p>
    <w:p w14:paraId="55DD2E6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bidi="ar-SA"/>
        </w:rPr>
      </w:pPr>
      <w:r w:rsidRPr="000570DD">
        <w:rPr>
          <w:rFonts w:ascii="Times New Roman" w:eastAsia="Calibri" w:hAnsi="Times New Roman" w:cs="Times New Roman"/>
          <w:color w:val="auto"/>
          <w:sz w:val="22"/>
          <w:szCs w:val="22"/>
          <w:lang w:bidi="ar-SA"/>
        </w:rPr>
        <w:t>Баланс площадей территорий сельскохозяйственных угодий на расчетный срок составляет -140,237 га, из них уменьшение территорий составляет 141,307 га, увеличение территорий составляет 1,07 га, в том числе:</w:t>
      </w:r>
    </w:p>
    <w:p w14:paraId="21499EF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уменьшение территорий сельскохозяйственных угодий на 100,516 га в связи с расширением границы д. Чубарово для перспективного жилищного строительства;</w:t>
      </w:r>
    </w:p>
    <w:p w14:paraId="20649ED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уменьшение территорий сельскохозяйственных угодий на 31,367 га в связи с расширением границы с. Хохлово для перспективного жилищного строительства;</w:t>
      </w:r>
    </w:p>
    <w:p w14:paraId="4F2E2C31"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уменьшение территорий сельскохозяйственных угодий на 7,076 га в связи с планируемым размещением трех автомобильных дорог;</w:t>
      </w:r>
    </w:p>
    <w:p w14:paraId="3962335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уменьшение территорий сельскохозяйственных угодий на 1,19 га в связи с увеличением территории объектов агропромышленного комплекса к юго-западу от д. Тимофеевка;</w:t>
      </w:r>
    </w:p>
    <w:p w14:paraId="0758346D"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уменьшение территорий сельскохозяйственных угодий на 0,893 га в связи с организацией озеленения вблизи объектов агропромышленного комплекса к юго-западу от д. Тимофеевка;</w:t>
      </w:r>
    </w:p>
    <w:p w14:paraId="5DDFE654"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уменьшение территорий сельскохозяйственных угодий на 0,203 га в связи с оптимизацией границы д. Ильино;</w:t>
      </w:r>
    </w:p>
    <w:p w14:paraId="71940F36"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уменьшение территорий сельскохозяйственных угодий на 0,062 га в связи с оптимизацией границы д. Чубарово;</w:t>
      </w:r>
    </w:p>
    <w:p w14:paraId="58187DA2"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увеличение территорий сельскохозяйственных угодий на 0,71 га в связи с оптимизацией границы с. Усады;</w:t>
      </w:r>
    </w:p>
    <w:p w14:paraId="3E9882CC"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увеличение территорий сельскохозяйственных угодий на 0,21 га в связи с оптимизацией границы д. Ильино;</w:t>
      </w:r>
    </w:p>
    <w:p w14:paraId="7BDEA8DE"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r w:rsidRPr="000570DD">
        <w:rPr>
          <w:rFonts w:ascii="Times New Roman" w:eastAsia="Calibri" w:hAnsi="Times New Roman" w:cs="Times New Roman"/>
          <w:color w:val="auto"/>
          <w:sz w:val="22"/>
          <w:szCs w:val="22"/>
          <w:lang w:eastAsia="en-US" w:bidi="ar-SA"/>
        </w:rPr>
        <w:t>– увеличение территорий сельскохозяйственных угодий на 0,15 га в связи с оптимизацией границы д. Чубарово.</w:t>
      </w:r>
    </w:p>
    <w:p w14:paraId="280147E8"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sz w:val="22"/>
          <w:szCs w:val="22"/>
          <w:lang w:eastAsia="en-US" w:bidi="ar-SA"/>
        </w:rPr>
      </w:pPr>
    </w:p>
    <w:p w14:paraId="5430617A"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bidi="ar-SA"/>
        </w:rPr>
      </w:pPr>
    </w:p>
    <w:p w14:paraId="5F186920" w14:textId="77777777" w:rsidR="000570DD" w:rsidRPr="000570DD" w:rsidRDefault="000570DD" w:rsidP="000570DD">
      <w:pPr>
        <w:widowControl/>
        <w:numPr>
          <w:ilvl w:val="0"/>
          <w:numId w:val="6"/>
        </w:numPr>
        <w:suppressAutoHyphens/>
        <w:ind w:firstLine="720"/>
        <w:jc w:val="both"/>
        <w:rPr>
          <w:rFonts w:ascii="Times New Roman" w:eastAsia="Calibri" w:hAnsi="Times New Roman" w:cs="Times New Roman"/>
          <w:color w:val="auto"/>
          <w:lang w:bidi="ar-SA"/>
        </w:rPr>
      </w:pPr>
    </w:p>
    <w:p w14:paraId="4685C85E" w14:textId="77777777" w:rsidR="000570DD" w:rsidRPr="000570DD" w:rsidRDefault="000570DD" w:rsidP="000570DD">
      <w:pPr>
        <w:widowControl/>
        <w:numPr>
          <w:ilvl w:val="0"/>
          <w:numId w:val="6"/>
        </w:numPr>
        <w:suppressAutoHyphens/>
        <w:ind w:firstLine="709"/>
        <w:jc w:val="both"/>
        <w:rPr>
          <w:rFonts w:ascii="Calibri" w:eastAsia="Calibri" w:hAnsi="Calibri" w:cs="Times New Roman"/>
          <w:color w:val="auto"/>
          <w:lang w:bidi="ar-SA"/>
        </w:rPr>
      </w:pPr>
    </w:p>
    <w:p w14:paraId="15648C87" w14:textId="77777777" w:rsidR="000570DD" w:rsidRPr="000570DD" w:rsidRDefault="000570DD" w:rsidP="000570DD">
      <w:pPr>
        <w:widowControl/>
        <w:numPr>
          <w:ilvl w:val="0"/>
          <w:numId w:val="6"/>
        </w:numPr>
        <w:suppressAutoHyphens/>
        <w:ind w:firstLine="709"/>
        <w:jc w:val="both"/>
        <w:rPr>
          <w:rFonts w:ascii="Calibri" w:eastAsia="Calibri" w:hAnsi="Calibri" w:cs="Times New Roman"/>
          <w:color w:val="auto"/>
          <w:lang w:bidi="ar-SA"/>
        </w:rPr>
      </w:pPr>
    </w:p>
    <w:p w14:paraId="4D6FCA5E" w14:textId="77777777" w:rsidR="000570DD" w:rsidRPr="000570DD" w:rsidRDefault="000570DD" w:rsidP="000570DD">
      <w:pPr>
        <w:widowControl/>
        <w:numPr>
          <w:ilvl w:val="0"/>
          <w:numId w:val="6"/>
        </w:numPr>
        <w:suppressAutoHyphens/>
        <w:ind w:firstLine="709"/>
        <w:jc w:val="both"/>
        <w:rPr>
          <w:rFonts w:ascii="Calibri" w:eastAsia="Calibri" w:hAnsi="Calibri" w:cs="Times New Roman"/>
          <w:color w:val="auto"/>
          <w:lang w:bidi="ar-SA"/>
        </w:rPr>
      </w:pPr>
    </w:p>
    <w:p w14:paraId="54B3623F" w14:textId="77777777" w:rsidR="000570DD" w:rsidRPr="000570DD" w:rsidRDefault="000570DD" w:rsidP="000570DD">
      <w:pPr>
        <w:widowControl/>
        <w:numPr>
          <w:ilvl w:val="0"/>
          <w:numId w:val="6"/>
        </w:numPr>
        <w:suppressAutoHyphens/>
        <w:ind w:firstLine="709"/>
        <w:jc w:val="both"/>
        <w:rPr>
          <w:rFonts w:ascii="Calibri" w:eastAsia="Calibri" w:hAnsi="Calibri" w:cs="Times New Roman"/>
          <w:color w:val="auto"/>
          <w:lang w:bidi="ar-SA"/>
        </w:rPr>
      </w:pPr>
    </w:p>
    <w:p w14:paraId="00CCEC86" w14:textId="77777777" w:rsidR="000570DD" w:rsidRDefault="000570DD" w:rsidP="0072163F">
      <w:pPr>
        <w:pStyle w:val="42"/>
        <w:shd w:val="clear" w:color="auto" w:fill="auto"/>
        <w:spacing w:before="0" w:line="240" w:lineRule="auto"/>
        <w:rPr>
          <w:rFonts w:ascii="Times New Roman" w:eastAsia="Times New Roman" w:hAnsi="Times New Roman" w:cs="Times New Roman"/>
          <w:color w:val="auto"/>
          <w:kern w:val="2"/>
          <w:sz w:val="28"/>
          <w:szCs w:val="28"/>
          <w:lang w:eastAsia="en-US" w:bidi="ar-SA"/>
        </w:rPr>
      </w:pPr>
    </w:p>
    <w:sectPr w:rsidR="000570DD" w:rsidSect="00DA5FCD">
      <w:type w:val="continuous"/>
      <w:pgSz w:w="11900" w:h="16840"/>
      <w:pgMar w:top="1134" w:right="567" w:bottom="1134" w:left="1134" w:header="0" w:footer="1430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5A351" w14:textId="77777777" w:rsidR="00A637A5" w:rsidRDefault="00A637A5">
      <w:r>
        <w:separator/>
      </w:r>
    </w:p>
  </w:endnote>
  <w:endnote w:type="continuationSeparator" w:id="0">
    <w:p w14:paraId="3132C73A" w14:textId="77777777" w:rsidR="00A637A5" w:rsidRDefault="00A6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2A58E" w14:textId="77777777" w:rsidR="00A637A5" w:rsidRDefault="00A637A5"/>
  </w:footnote>
  <w:footnote w:type="continuationSeparator" w:id="0">
    <w:p w14:paraId="495D13DC" w14:textId="77777777" w:rsidR="00A637A5" w:rsidRDefault="00A637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922369"/>
      <w:docPartObj>
        <w:docPartGallery w:val="Page Numbers (Top of Page)"/>
        <w:docPartUnique/>
      </w:docPartObj>
    </w:sdtPr>
    <w:sdtEndPr/>
    <w:sdtContent>
      <w:p w14:paraId="3EB4C3E6" w14:textId="77777777" w:rsidR="00E87489" w:rsidRDefault="00E87489">
        <w:pPr>
          <w:pStyle w:val="a7"/>
          <w:jc w:val="center"/>
        </w:pPr>
      </w:p>
      <w:p w14:paraId="37CC1EA7" w14:textId="77777777" w:rsidR="00E87489" w:rsidRDefault="00E87489">
        <w:pPr>
          <w:pStyle w:val="a7"/>
          <w:jc w:val="center"/>
        </w:pPr>
        <w:r w:rsidRPr="00FC7E97">
          <w:rPr>
            <w:sz w:val="16"/>
            <w:szCs w:val="16"/>
          </w:rPr>
          <w:fldChar w:fldCharType="begin"/>
        </w:r>
        <w:r w:rsidRPr="00FC7E97">
          <w:rPr>
            <w:sz w:val="16"/>
            <w:szCs w:val="16"/>
          </w:rPr>
          <w:instrText>PAGE   \* MERGEFORMAT</w:instrText>
        </w:r>
        <w:r w:rsidRPr="00FC7E97">
          <w:rPr>
            <w:sz w:val="16"/>
            <w:szCs w:val="16"/>
          </w:rPr>
          <w:fldChar w:fldCharType="separate"/>
        </w:r>
        <w:r>
          <w:rPr>
            <w:noProof/>
            <w:sz w:val="16"/>
            <w:szCs w:val="16"/>
          </w:rPr>
          <w:t>30</w:t>
        </w:r>
        <w:r w:rsidRPr="00FC7E97">
          <w:rPr>
            <w:sz w:val="16"/>
            <w:szCs w:val="16"/>
          </w:rPr>
          <w:fldChar w:fldCharType="end"/>
        </w:r>
      </w:p>
    </w:sdtContent>
  </w:sdt>
  <w:p w14:paraId="2CC0CD2D" w14:textId="77777777" w:rsidR="00E87489" w:rsidRDefault="00E8748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73337" w14:textId="77777777" w:rsidR="00E87489" w:rsidRDefault="00E87489">
    <w:pPr>
      <w:pStyle w:val="a7"/>
    </w:pPr>
    <w:r>
      <w:t xml:space="preserve">                                                                                                                                                 проект                                                                                                                                            </w:t>
    </w:r>
  </w:p>
  <w:p w14:paraId="2BB48E56" w14:textId="77777777" w:rsidR="00E87489" w:rsidRDefault="00E87489" w:rsidP="00FC7E97">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EAA8F2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7BFC04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D213D5"/>
    <w:multiLevelType w:val="multilevel"/>
    <w:tmpl w:val="01EE6E7A"/>
    <w:lvl w:ilvl="0">
      <w:start w:val="1"/>
      <w:numFmt w:val="decimal"/>
      <w:lvlText w:val="%1."/>
      <w:lvlJc w:val="left"/>
      <w:pPr>
        <w:ind w:left="1422" w:hanging="855"/>
      </w:pPr>
      <w:rPr>
        <w:color w:val="000000"/>
      </w:r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3" w15:restartNumberingAfterBreak="0">
    <w:nsid w:val="0A616349"/>
    <w:multiLevelType w:val="hybridMultilevel"/>
    <w:tmpl w:val="80B2C434"/>
    <w:lvl w:ilvl="0" w:tplc="AFC4637C">
      <w:start w:val="29"/>
      <w:numFmt w:val="bullet"/>
      <w:lvlText w:val="-"/>
      <w:lvlJc w:val="left"/>
      <w:pPr>
        <w:tabs>
          <w:tab w:val="num" w:pos="2329"/>
        </w:tabs>
        <w:ind w:left="2329" w:hanging="900"/>
      </w:pPr>
      <w:rPr>
        <w:rFonts w:ascii="Times New Roman" w:eastAsia="Times New Roman" w:hAnsi="Times New Roman" w:cs="Times New Roman" w:hint="default"/>
      </w:rPr>
    </w:lvl>
    <w:lvl w:ilvl="1" w:tplc="0419000F">
      <w:start w:val="1"/>
      <w:numFmt w:val="decimal"/>
      <w:lvlText w:val="%2."/>
      <w:lvlJc w:val="left"/>
      <w:pPr>
        <w:tabs>
          <w:tab w:val="num" w:pos="2160"/>
        </w:tabs>
        <w:ind w:left="2160" w:hanging="360"/>
      </w:pPr>
    </w:lvl>
    <w:lvl w:ilvl="2" w:tplc="04190005" w:tentative="1">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1C97CE7"/>
    <w:multiLevelType w:val="hybridMultilevel"/>
    <w:tmpl w:val="1E16B062"/>
    <w:lvl w:ilvl="0" w:tplc="5D10B30C">
      <w:start w:val="1"/>
      <w:numFmt w:val="bullet"/>
      <w:lvlText w:val="-"/>
      <w:lvlJc w:val="left"/>
      <w:pPr>
        <w:tabs>
          <w:tab w:val="num" w:pos="1702"/>
        </w:tabs>
        <w:ind w:left="851" w:firstLine="851"/>
      </w:pPr>
      <w:rPr>
        <w:rFonts w:ascii="Arial" w:hAnsi="Aria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1F467E81"/>
    <w:multiLevelType w:val="hybridMultilevel"/>
    <w:tmpl w:val="5F8E2132"/>
    <w:lvl w:ilvl="0" w:tplc="BCFA36AA">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15:restartNumberingAfterBreak="0">
    <w:nsid w:val="24E35FA4"/>
    <w:multiLevelType w:val="hybridMultilevel"/>
    <w:tmpl w:val="26608F22"/>
    <w:lvl w:ilvl="0" w:tplc="86D63410">
      <w:start w:val="1"/>
      <w:numFmt w:val="bullet"/>
      <w:pStyle w:val="1"/>
      <w:lvlText w:val=""/>
      <w:lvlJc w:val="left"/>
      <w:pPr>
        <w:ind w:left="4876" w:hanging="556"/>
      </w:pPr>
      <w:rPr>
        <w:rFonts w:ascii="Symbol" w:hAnsi="Symbol" w:hint="default"/>
        <w:color w:val="000000"/>
      </w:rPr>
    </w:lvl>
    <w:lvl w:ilvl="1" w:tplc="04190003">
      <w:start w:val="1"/>
      <w:numFmt w:val="bullet"/>
      <w:pStyle w:val="a0"/>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A22661"/>
    <w:multiLevelType w:val="hybridMultilevel"/>
    <w:tmpl w:val="D8664480"/>
    <w:lvl w:ilvl="0" w:tplc="C2B88670">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3306716"/>
    <w:multiLevelType w:val="hybridMultilevel"/>
    <w:tmpl w:val="8648D9CE"/>
    <w:lvl w:ilvl="0" w:tplc="8A426DE8">
      <w:start w:val="1"/>
      <w:numFmt w:val="decimal"/>
      <w:pStyle w:val="123"/>
      <w:lvlText w:val="%1)"/>
      <w:lvlJc w:val="right"/>
      <w:pPr>
        <w:tabs>
          <w:tab w:val="num" w:pos="1003"/>
        </w:tabs>
        <w:ind w:left="1003" w:hanging="283"/>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9" w15:restartNumberingAfterBreak="0">
    <w:nsid w:val="3E1C0059"/>
    <w:multiLevelType w:val="hybridMultilevel"/>
    <w:tmpl w:val="7A72C282"/>
    <w:lvl w:ilvl="0" w:tplc="C7D824E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C638F9"/>
    <w:multiLevelType w:val="multilevel"/>
    <w:tmpl w:val="CDC6DFFA"/>
    <w:lvl w:ilvl="0">
      <w:start w:val="1"/>
      <w:numFmt w:val="bullet"/>
      <w:lvlText w:val=""/>
      <w:lvlJc w:val="left"/>
      <w:pPr>
        <w:tabs>
          <w:tab w:val="num" w:pos="0"/>
        </w:tabs>
        <w:ind w:left="0" w:firstLine="0"/>
      </w:pPr>
      <w:rPr>
        <w:rFonts w:ascii="Symbol" w:hAnsi="Symbol" w:hint="default"/>
        <w:sz w:val="1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46044DA6"/>
    <w:multiLevelType w:val="multilevel"/>
    <w:tmpl w:val="F3A0DED4"/>
    <w:lvl w:ilvl="0">
      <w:start w:val="1"/>
      <w:numFmt w:val="decimal"/>
      <w:lvlText w:val="%1."/>
      <w:lvlJc w:val="left"/>
      <w:pPr>
        <w:tabs>
          <w:tab w:val="num" w:pos="709"/>
        </w:tabs>
        <w:ind w:left="1134" w:hanging="425"/>
      </w:pPr>
      <w:rPr>
        <w:rFonts w:hint="default"/>
      </w:rPr>
    </w:lvl>
    <w:lvl w:ilvl="1">
      <w:start w:val="1"/>
      <w:numFmt w:val="decimal"/>
      <w:lvlText w:val="%1.%2."/>
      <w:lvlJc w:val="left"/>
      <w:pPr>
        <w:tabs>
          <w:tab w:val="num" w:pos="1418"/>
        </w:tabs>
        <w:ind w:left="1134" w:hanging="425"/>
      </w:pPr>
      <w:rPr>
        <w:rFonts w:hint="default"/>
      </w:rPr>
    </w:lvl>
    <w:lvl w:ilvl="2">
      <w:start w:val="1"/>
      <w:numFmt w:val="decimal"/>
      <w:pStyle w:val="3"/>
      <w:lvlText w:val="%1.%2.%3."/>
      <w:lvlJc w:val="left"/>
      <w:pPr>
        <w:tabs>
          <w:tab w:val="num" w:pos="4242"/>
        </w:tabs>
        <w:ind w:left="3845" w:hanging="425"/>
      </w:pPr>
      <w:rPr>
        <w:rFonts w:hint="default"/>
      </w:rPr>
    </w:lvl>
    <w:lvl w:ilvl="3">
      <w:start w:val="1"/>
      <w:numFmt w:val="decimal"/>
      <w:pStyle w:val="4"/>
      <w:lvlText w:val="%1.%2.%3.%4."/>
      <w:lvlJc w:val="left"/>
      <w:pPr>
        <w:tabs>
          <w:tab w:val="num" w:pos="1277"/>
        </w:tabs>
        <w:ind w:left="1419" w:hanging="851"/>
      </w:pPr>
      <w:rPr>
        <w:rFonts w:hint="default"/>
      </w:rPr>
    </w:lvl>
    <w:lvl w:ilvl="4">
      <w:start w:val="1"/>
      <w:numFmt w:val="decimal"/>
      <w:pStyle w:val="5"/>
      <w:lvlText w:val="%1.%2.%3.%4.%5"/>
      <w:lvlJc w:val="left"/>
      <w:pPr>
        <w:tabs>
          <w:tab w:val="num" w:pos="709"/>
        </w:tabs>
        <w:ind w:left="1134" w:hanging="425"/>
      </w:pPr>
      <w:rPr>
        <w:rFonts w:hint="default"/>
      </w:rPr>
    </w:lvl>
    <w:lvl w:ilvl="5">
      <w:start w:val="1"/>
      <w:numFmt w:val="decimal"/>
      <w:pStyle w:val="6"/>
      <w:lvlText w:val="%1.%2.%3.%4.%5.%6"/>
      <w:lvlJc w:val="left"/>
      <w:pPr>
        <w:tabs>
          <w:tab w:val="num" w:pos="709"/>
        </w:tabs>
        <w:ind w:left="1134" w:hanging="425"/>
      </w:pPr>
      <w:rPr>
        <w:rFonts w:hint="default"/>
      </w:rPr>
    </w:lvl>
    <w:lvl w:ilvl="6">
      <w:start w:val="1"/>
      <w:numFmt w:val="decimal"/>
      <w:lvlText w:val="%1.%2.%3.%4.%5.%6.%7"/>
      <w:lvlJc w:val="left"/>
      <w:pPr>
        <w:tabs>
          <w:tab w:val="num" w:pos="709"/>
        </w:tabs>
        <w:ind w:left="1134" w:hanging="425"/>
      </w:pPr>
      <w:rPr>
        <w:rFonts w:hint="default"/>
      </w:rPr>
    </w:lvl>
    <w:lvl w:ilvl="7">
      <w:start w:val="1"/>
      <w:numFmt w:val="decimal"/>
      <w:lvlText w:val="%1.%2.%3.%4.%5.%6.%7.%8"/>
      <w:lvlJc w:val="left"/>
      <w:pPr>
        <w:tabs>
          <w:tab w:val="num" w:pos="709"/>
        </w:tabs>
        <w:ind w:left="1134" w:hanging="425"/>
      </w:pPr>
      <w:rPr>
        <w:rFonts w:hint="default"/>
      </w:rPr>
    </w:lvl>
    <w:lvl w:ilvl="8">
      <w:start w:val="1"/>
      <w:numFmt w:val="decimal"/>
      <w:lvlText w:val="%1.%2.%3.%4.%5.%6.%7.%8.%9"/>
      <w:lvlJc w:val="left"/>
      <w:pPr>
        <w:tabs>
          <w:tab w:val="num" w:pos="709"/>
        </w:tabs>
        <w:ind w:left="1134" w:hanging="425"/>
      </w:pPr>
      <w:rPr>
        <w:rFonts w:hint="default"/>
      </w:rPr>
    </w:lvl>
  </w:abstractNum>
  <w:abstractNum w:abstractNumId="12" w15:restartNumberingAfterBreak="0">
    <w:nsid w:val="477A6361"/>
    <w:multiLevelType w:val="hybridMultilevel"/>
    <w:tmpl w:val="A12C9E34"/>
    <w:lvl w:ilvl="0" w:tplc="FFFFFFFF">
      <w:start w:val="1"/>
      <w:numFmt w:val="bullet"/>
      <w:lvlText w:val=""/>
      <w:lvlJc w:val="left"/>
      <w:pPr>
        <w:tabs>
          <w:tab w:val="num" w:pos="2541"/>
        </w:tabs>
        <w:ind w:left="2541" w:hanging="360"/>
      </w:pPr>
      <w:rPr>
        <w:rFonts w:ascii="Symbol" w:hAnsi="Symbol" w:hint="default"/>
      </w:rPr>
    </w:lvl>
    <w:lvl w:ilvl="1" w:tplc="FFFFFFFF" w:tentative="1">
      <w:start w:val="1"/>
      <w:numFmt w:val="bullet"/>
      <w:lvlText w:val="o"/>
      <w:lvlJc w:val="left"/>
      <w:pPr>
        <w:tabs>
          <w:tab w:val="num" w:pos="1870"/>
        </w:tabs>
        <w:ind w:left="1870" w:hanging="360"/>
      </w:pPr>
      <w:rPr>
        <w:rFonts w:ascii="Courier New" w:hAnsi="Courier New" w:cs="Courier New" w:hint="default"/>
      </w:rPr>
    </w:lvl>
    <w:lvl w:ilvl="2" w:tplc="FFFFFFFF" w:tentative="1">
      <w:start w:val="1"/>
      <w:numFmt w:val="bullet"/>
      <w:lvlText w:val=""/>
      <w:lvlJc w:val="left"/>
      <w:pPr>
        <w:tabs>
          <w:tab w:val="num" w:pos="2590"/>
        </w:tabs>
        <w:ind w:left="2590" w:hanging="360"/>
      </w:pPr>
      <w:rPr>
        <w:rFonts w:ascii="Wingdings" w:hAnsi="Wingdings" w:hint="default"/>
      </w:rPr>
    </w:lvl>
    <w:lvl w:ilvl="3" w:tplc="FFFFFFFF" w:tentative="1">
      <w:start w:val="1"/>
      <w:numFmt w:val="bullet"/>
      <w:lvlText w:val=""/>
      <w:lvlJc w:val="left"/>
      <w:pPr>
        <w:tabs>
          <w:tab w:val="num" w:pos="3310"/>
        </w:tabs>
        <w:ind w:left="3310" w:hanging="360"/>
      </w:pPr>
      <w:rPr>
        <w:rFonts w:ascii="Symbol" w:hAnsi="Symbol" w:hint="default"/>
      </w:rPr>
    </w:lvl>
    <w:lvl w:ilvl="4" w:tplc="FFFFFFFF" w:tentative="1">
      <w:start w:val="1"/>
      <w:numFmt w:val="bullet"/>
      <w:lvlText w:val="o"/>
      <w:lvlJc w:val="left"/>
      <w:pPr>
        <w:tabs>
          <w:tab w:val="num" w:pos="4030"/>
        </w:tabs>
        <w:ind w:left="4030" w:hanging="360"/>
      </w:pPr>
      <w:rPr>
        <w:rFonts w:ascii="Courier New" w:hAnsi="Courier New" w:cs="Courier New" w:hint="default"/>
      </w:rPr>
    </w:lvl>
    <w:lvl w:ilvl="5" w:tplc="FFFFFFFF" w:tentative="1">
      <w:start w:val="1"/>
      <w:numFmt w:val="bullet"/>
      <w:lvlText w:val=""/>
      <w:lvlJc w:val="left"/>
      <w:pPr>
        <w:tabs>
          <w:tab w:val="num" w:pos="4750"/>
        </w:tabs>
        <w:ind w:left="4750" w:hanging="360"/>
      </w:pPr>
      <w:rPr>
        <w:rFonts w:ascii="Wingdings" w:hAnsi="Wingdings" w:hint="default"/>
      </w:rPr>
    </w:lvl>
    <w:lvl w:ilvl="6" w:tplc="FFFFFFFF" w:tentative="1">
      <w:start w:val="1"/>
      <w:numFmt w:val="bullet"/>
      <w:lvlText w:val=""/>
      <w:lvlJc w:val="left"/>
      <w:pPr>
        <w:tabs>
          <w:tab w:val="num" w:pos="5470"/>
        </w:tabs>
        <w:ind w:left="5470" w:hanging="360"/>
      </w:pPr>
      <w:rPr>
        <w:rFonts w:ascii="Symbol" w:hAnsi="Symbol" w:hint="default"/>
      </w:rPr>
    </w:lvl>
    <w:lvl w:ilvl="7" w:tplc="FFFFFFFF" w:tentative="1">
      <w:start w:val="1"/>
      <w:numFmt w:val="bullet"/>
      <w:lvlText w:val="o"/>
      <w:lvlJc w:val="left"/>
      <w:pPr>
        <w:tabs>
          <w:tab w:val="num" w:pos="6190"/>
        </w:tabs>
        <w:ind w:left="6190" w:hanging="360"/>
      </w:pPr>
      <w:rPr>
        <w:rFonts w:ascii="Courier New" w:hAnsi="Courier New" w:cs="Courier New" w:hint="default"/>
      </w:rPr>
    </w:lvl>
    <w:lvl w:ilvl="8" w:tplc="FFFFFFFF" w:tentative="1">
      <w:start w:val="1"/>
      <w:numFmt w:val="bullet"/>
      <w:lvlText w:val=""/>
      <w:lvlJc w:val="left"/>
      <w:pPr>
        <w:tabs>
          <w:tab w:val="num" w:pos="6910"/>
        </w:tabs>
        <w:ind w:left="6910" w:hanging="360"/>
      </w:pPr>
      <w:rPr>
        <w:rFonts w:ascii="Wingdings" w:hAnsi="Wingdings" w:hint="default"/>
      </w:rPr>
    </w:lvl>
  </w:abstractNum>
  <w:abstractNum w:abstractNumId="13" w15:restartNumberingAfterBreak="0">
    <w:nsid w:val="50C43183"/>
    <w:multiLevelType w:val="hybridMultilevel"/>
    <w:tmpl w:val="73701EE8"/>
    <w:lvl w:ilvl="0" w:tplc="04190001">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574228"/>
    <w:multiLevelType w:val="hybridMultilevel"/>
    <w:tmpl w:val="799005E6"/>
    <w:lvl w:ilvl="0" w:tplc="AFC4637C">
      <w:start w:val="29"/>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27776D"/>
    <w:multiLevelType w:val="hybridMultilevel"/>
    <w:tmpl w:val="5A2A639E"/>
    <w:lvl w:ilvl="0" w:tplc="04190001">
      <w:start w:val="1"/>
      <w:numFmt w:val="bullet"/>
      <w:pStyle w:val="2"/>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6A2D07D7"/>
    <w:multiLevelType w:val="hybridMultilevel"/>
    <w:tmpl w:val="17D477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97A03E1"/>
    <w:multiLevelType w:val="multilevel"/>
    <w:tmpl w:val="61384124"/>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7C144DFE"/>
    <w:multiLevelType w:val="hybridMultilevel"/>
    <w:tmpl w:val="98C2D73A"/>
    <w:lvl w:ilvl="0" w:tplc="C44C227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397928"/>
    <w:multiLevelType w:val="hybridMultilevel"/>
    <w:tmpl w:val="C73CC792"/>
    <w:lvl w:ilvl="0" w:tplc="151AE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7"/>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0"/>
  </w:num>
  <w:num w:numId="10">
    <w:abstractNumId w:val="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4"/>
  </w:num>
  <w:num w:numId="15">
    <w:abstractNumId w:val="13"/>
  </w:num>
  <w:num w:numId="16">
    <w:abstractNumId w:val="16"/>
  </w:num>
  <w:num w:numId="17">
    <w:abstractNumId w:val="10"/>
  </w:num>
  <w:num w:numId="18">
    <w:abstractNumId w:val="8"/>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4"/>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A4"/>
    <w:rsid w:val="00006194"/>
    <w:rsid w:val="0004516F"/>
    <w:rsid w:val="000456ED"/>
    <w:rsid w:val="00051E44"/>
    <w:rsid w:val="000570DD"/>
    <w:rsid w:val="000A1209"/>
    <w:rsid w:val="000A59A0"/>
    <w:rsid w:val="000C3438"/>
    <w:rsid w:val="000E6C4E"/>
    <w:rsid w:val="000F2221"/>
    <w:rsid w:val="0010421D"/>
    <w:rsid w:val="00106561"/>
    <w:rsid w:val="00121A90"/>
    <w:rsid w:val="001239AF"/>
    <w:rsid w:val="00147883"/>
    <w:rsid w:val="00173AC0"/>
    <w:rsid w:val="001856CA"/>
    <w:rsid w:val="001929DD"/>
    <w:rsid w:val="001F296A"/>
    <w:rsid w:val="00200AC2"/>
    <w:rsid w:val="00235874"/>
    <w:rsid w:val="00246F40"/>
    <w:rsid w:val="00255E79"/>
    <w:rsid w:val="0026052F"/>
    <w:rsid w:val="00262D3B"/>
    <w:rsid w:val="0027365D"/>
    <w:rsid w:val="0029304C"/>
    <w:rsid w:val="00297BBA"/>
    <w:rsid w:val="002A18CD"/>
    <w:rsid w:val="002B4505"/>
    <w:rsid w:val="002D0E14"/>
    <w:rsid w:val="002E3ACC"/>
    <w:rsid w:val="00331709"/>
    <w:rsid w:val="0033326D"/>
    <w:rsid w:val="00346637"/>
    <w:rsid w:val="0037036F"/>
    <w:rsid w:val="0038298D"/>
    <w:rsid w:val="003A2D59"/>
    <w:rsid w:val="003A4C4E"/>
    <w:rsid w:val="003C484B"/>
    <w:rsid w:val="003C59EA"/>
    <w:rsid w:val="00413DC5"/>
    <w:rsid w:val="00420339"/>
    <w:rsid w:val="0043012D"/>
    <w:rsid w:val="004375F7"/>
    <w:rsid w:val="00437FBE"/>
    <w:rsid w:val="00482EA5"/>
    <w:rsid w:val="00497F88"/>
    <w:rsid w:val="004A2EC9"/>
    <w:rsid w:val="004B67D5"/>
    <w:rsid w:val="004D3649"/>
    <w:rsid w:val="004F7782"/>
    <w:rsid w:val="00502D2F"/>
    <w:rsid w:val="00544C38"/>
    <w:rsid w:val="0056287A"/>
    <w:rsid w:val="00562CA4"/>
    <w:rsid w:val="005B103B"/>
    <w:rsid w:val="005C4EB7"/>
    <w:rsid w:val="00601E23"/>
    <w:rsid w:val="00606A69"/>
    <w:rsid w:val="00622304"/>
    <w:rsid w:val="00632778"/>
    <w:rsid w:val="00645A92"/>
    <w:rsid w:val="00645BDA"/>
    <w:rsid w:val="00680BBB"/>
    <w:rsid w:val="006E48AF"/>
    <w:rsid w:val="006F4CB1"/>
    <w:rsid w:val="00703CAC"/>
    <w:rsid w:val="00716C2A"/>
    <w:rsid w:val="0072163F"/>
    <w:rsid w:val="007356DD"/>
    <w:rsid w:val="00740748"/>
    <w:rsid w:val="00752CFA"/>
    <w:rsid w:val="007540A4"/>
    <w:rsid w:val="00760B00"/>
    <w:rsid w:val="00776320"/>
    <w:rsid w:val="0079622C"/>
    <w:rsid w:val="007C20C7"/>
    <w:rsid w:val="007C3436"/>
    <w:rsid w:val="007C493E"/>
    <w:rsid w:val="007C55A2"/>
    <w:rsid w:val="007D2D11"/>
    <w:rsid w:val="007F25BF"/>
    <w:rsid w:val="0080707E"/>
    <w:rsid w:val="00814B4E"/>
    <w:rsid w:val="008252BD"/>
    <w:rsid w:val="00826EAF"/>
    <w:rsid w:val="00827261"/>
    <w:rsid w:val="00831D5B"/>
    <w:rsid w:val="00837AC7"/>
    <w:rsid w:val="008463ED"/>
    <w:rsid w:val="008577FA"/>
    <w:rsid w:val="00862D75"/>
    <w:rsid w:val="00867D98"/>
    <w:rsid w:val="008A2A30"/>
    <w:rsid w:val="008B0DA7"/>
    <w:rsid w:val="008C59F9"/>
    <w:rsid w:val="008F451F"/>
    <w:rsid w:val="0090258E"/>
    <w:rsid w:val="009037A6"/>
    <w:rsid w:val="00967BA9"/>
    <w:rsid w:val="00970B9B"/>
    <w:rsid w:val="00982371"/>
    <w:rsid w:val="00982EFE"/>
    <w:rsid w:val="0099097B"/>
    <w:rsid w:val="009A69F7"/>
    <w:rsid w:val="009B255C"/>
    <w:rsid w:val="009B36D9"/>
    <w:rsid w:val="009C2F75"/>
    <w:rsid w:val="009D1CD2"/>
    <w:rsid w:val="009F3DB9"/>
    <w:rsid w:val="00A1641B"/>
    <w:rsid w:val="00A22660"/>
    <w:rsid w:val="00A24B6D"/>
    <w:rsid w:val="00A25FDB"/>
    <w:rsid w:val="00A3491D"/>
    <w:rsid w:val="00A50F68"/>
    <w:rsid w:val="00A539E5"/>
    <w:rsid w:val="00A568CA"/>
    <w:rsid w:val="00A637A5"/>
    <w:rsid w:val="00A70FAC"/>
    <w:rsid w:val="00A84017"/>
    <w:rsid w:val="00A967F4"/>
    <w:rsid w:val="00AC5495"/>
    <w:rsid w:val="00AD1D23"/>
    <w:rsid w:val="00AE3087"/>
    <w:rsid w:val="00B01A04"/>
    <w:rsid w:val="00B01ACC"/>
    <w:rsid w:val="00B22714"/>
    <w:rsid w:val="00B26987"/>
    <w:rsid w:val="00B37B76"/>
    <w:rsid w:val="00B46E1A"/>
    <w:rsid w:val="00B73E92"/>
    <w:rsid w:val="00B74AE5"/>
    <w:rsid w:val="00BC3FD5"/>
    <w:rsid w:val="00BD67C8"/>
    <w:rsid w:val="00BE4CCF"/>
    <w:rsid w:val="00C05434"/>
    <w:rsid w:val="00C25E90"/>
    <w:rsid w:val="00C40829"/>
    <w:rsid w:val="00C50D26"/>
    <w:rsid w:val="00C63722"/>
    <w:rsid w:val="00C7184A"/>
    <w:rsid w:val="00C8677E"/>
    <w:rsid w:val="00C97A76"/>
    <w:rsid w:val="00CC1A99"/>
    <w:rsid w:val="00CE7AD8"/>
    <w:rsid w:val="00CF283F"/>
    <w:rsid w:val="00D242CC"/>
    <w:rsid w:val="00D37CD2"/>
    <w:rsid w:val="00D41705"/>
    <w:rsid w:val="00D41B91"/>
    <w:rsid w:val="00D434D3"/>
    <w:rsid w:val="00D45E4F"/>
    <w:rsid w:val="00D62D93"/>
    <w:rsid w:val="00D64CA2"/>
    <w:rsid w:val="00DA5FCD"/>
    <w:rsid w:val="00DC4840"/>
    <w:rsid w:val="00DD1C6D"/>
    <w:rsid w:val="00DF37B9"/>
    <w:rsid w:val="00E0090E"/>
    <w:rsid w:val="00E05955"/>
    <w:rsid w:val="00E377C3"/>
    <w:rsid w:val="00E87489"/>
    <w:rsid w:val="00EA71CE"/>
    <w:rsid w:val="00EC120D"/>
    <w:rsid w:val="00EC4040"/>
    <w:rsid w:val="00EE3EF4"/>
    <w:rsid w:val="00EE45C7"/>
    <w:rsid w:val="00EF7BF6"/>
    <w:rsid w:val="00F02A83"/>
    <w:rsid w:val="00F20C16"/>
    <w:rsid w:val="00F571A5"/>
    <w:rsid w:val="00F8577E"/>
    <w:rsid w:val="00F90269"/>
    <w:rsid w:val="00FA4A2E"/>
    <w:rsid w:val="00FB509E"/>
    <w:rsid w:val="00FC059F"/>
    <w:rsid w:val="00FC7C48"/>
    <w:rsid w:val="00FC7E97"/>
    <w:rsid w:val="00FD2022"/>
    <w:rsid w:val="00FF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760F7"/>
  <w15:docId w15:val="{2CAFE759-5055-4278-B285-1F882CDB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EE3EF4"/>
    <w:pPr>
      <w:widowControl w:val="0"/>
    </w:pPr>
    <w:rPr>
      <w:color w:val="000000"/>
      <w:sz w:val="24"/>
      <w:szCs w:val="24"/>
      <w:lang w:bidi="ru-RU"/>
    </w:rPr>
  </w:style>
  <w:style w:type="paragraph" w:styleId="10">
    <w:name w:val="heading 1"/>
    <w:aliases w:val="Заголовок 1 Знак Знак Знак,Заголовок 1 Знак Знак"/>
    <w:next w:val="a2"/>
    <w:link w:val="11"/>
    <w:uiPriority w:val="9"/>
    <w:qFormat/>
    <w:rsid w:val="000570DD"/>
    <w:pPr>
      <w:keepNext/>
      <w:pageBreakBefore/>
      <w:spacing w:after="240"/>
      <w:ind w:left="709"/>
      <w:jc w:val="both"/>
      <w:outlineLvl w:val="0"/>
    </w:pPr>
    <w:rPr>
      <w:rFonts w:ascii="Times New Roman" w:eastAsia="Calibri" w:hAnsi="Times New Roman" w:cs="Times New Roman"/>
      <w:b/>
      <w:bCs/>
      <w:caps/>
      <w:kern w:val="32"/>
      <w:sz w:val="28"/>
      <w:szCs w:val="32"/>
    </w:rPr>
  </w:style>
  <w:style w:type="paragraph" w:styleId="20">
    <w:name w:val="heading 2"/>
    <w:basedOn w:val="a1"/>
    <w:next w:val="a1"/>
    <w:link w:val="21"/>
    <w:unhideWhenUsed/>
    <w:qFormat/>
    <w:rsid w:val="000570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aliases w:val="ПодЗаголовок"/>
    <w:next w:val="a2"/>
    <w:link w:val="30"/>
    <w:qFormat/>
    <w:rsid w:val="000570DD"/>
    <w:pPr>
      <w:keepNext/>
      <w:numPr>
        <w:ilvl w:val="2"/>
        <w:numId w:val="8"/>
      </w:numPr>
      <w:tabs>
        <w:tab w:val="left" w:pos="1701"/>
        <w:tab w:val="left" w:pos="2835"/>
      </w:tabs>
      <w:spacing w:before="240" w:after="120" w:line="360" w:lineRule="auto"/>
      <w:outlineLvl w:val="2"/>
    </w:pPr>
    <w:rPr>
      <w:rFonts w:ascii="Arial" w:eastAsia="Calibri" w:hAnsi="Arial" w:cs="Arial"/>
      <w:b/>
      <w:bCs/>
      <w:i/>
      <w:sz w:val="24"/>
      <w:szCs w:val="26"/>
    </w:rPr>
  </w:style>
  <w:style w:type="paragraph" w:styleId="4">
    <w:name w:val="heading 4"/>
    <w:basedOn w:val="3"/>
    <w:next w:val="a1"/>
    <w:link w:val="40"/>
    <w:uiPriority w:val="9"/>
    <w:qFormat/>
    <w:rsid w:val="000570DD"/>
    <w:pPr>
      <w:numPr>
        <w:ilvl w:val="3"/>
      </w:numPr>
      <w:spacing w:line="312" w:lineRule="auto"/>
      <w:outlineLvl w:val="3"/>
    </w:pPr>
    <w:rPr>
      <w:rFonts w:ascii="Calibri" w:hAnsi="Calibri" w:cs="Times New Roman"/>
      <w:bCs w:val="0"/>
      <w:i w:val="0"/>
      <w:sz w:val="26"/>
      <w:szCs w:val="28"/>
    </w:rPr>
  </w:style>
  <w:style w:type="paragraph" w:styleId="5">
    <w:name w:val="heading 5"/>
    <w:basedOn w:val="a1"/>
    <w:next w:val="a1"/>
    <w:link w:val="50"/>
    <w:uiPriority w:val="9"/>
    <w:qFormat/>
    <w:rsid w:val="000570DD"/>
    <w:pPr>
      <w:widowControl/>
      <w:numPr>
        <w:ilvl w:val="4"/>
        <w:numId w:val="8"/>
      </w:numPr>
      <w:suppressAutoHyphens/>
      <w:spacing w:before="240" w:after="60" w:line="360" w:lineRule="auto"/>
      <w:outlineLvl w:val="4"/>
    </w:pPr>
    <w:rPr>
      <w:rFonts w:ascii="Calibri" w:eastAsia="Calibri" w:hAnsi="Calibri" w:cs="Times New Roman"/>
      <w:b/>
      <w:bCs/>
      <w:i/>
      <w:iCs/>
      <w:color w:val="auto"/>
      <w:szCs w:val="26"/>
      <w:lang w:eastAsia="en-US" w:bidi="ar-SA"/>
    </w:rPr>
  </w:style>
  <w:style w:type="paragraph" w:styleId="6">
    <w:name w:val="heading 6"/>
    <w:basedOn w:val="a1"/>
    <w:next w:val="a1"/>
    <w:link w:val="60"/>
    <w:uiPriority w:val="9"/>
    <w:qFormat/>
    <w:rsid w:val="000570DD"/>
    <w:pPr>
      <w:keepNext/>
      <w:widowControl/>
      <w:numPr>
        <w:ilvl w:val="5"/>
        <w:numId w:val="8"/>
      </w:numPr>
      <w:spacing w:before="120" w:after="240"/>
      <w:outlineLvl w:val="5"/>
    </w:pPr>
    <w:rPr>
      <w:rFonts w:ascii="Calibri" w:eastAsia="Calibri" w:hAnsi="Calibri" w:cs="Times New Roman"/>
      <w:bCs/>
      <w:i/>
      <w:color w:val="auto"/>
      <w:lang w:eastAsia="en-US"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Pr>
      <w:color w:val="0066CC"/>
      <w:u w:val="single"/>
    </w:rPr>
  </w:style>
  <w:style w:type="character" w:customStyle="1" w:styleId="31">
    <w:name w:val="Основной текст (3)_"/>
    <w:link w:val="32"/>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rPr>
      <w:rFonts w:ascii="Palatino Linotype" w:eastAsia="Palatino Linotype" w:hAnsi="Palatino Linotype" w:cs="Palatino Linotype"/>
      <w:b w:val="0"/>
      <w:bCs w:val="0"/>
      <w:i w:val="0"/>
      <w:iCs w:val="0"/>
      <w:smallCaps w:val="0"/>
      <w:strike w:val="0"/>
      <w:sz w:val="18"/>
      <w:szCs w:val="18"/>
      <w:u w:val="none"/>
    </w:rPr>
  </w:style>
  <w:style w:type="character" w:customStyle="1" w:styleId="22">
    <w:name w:val="Основной текст (2)_"/>
    <w:link w:val="23"/>
    <w:rPr>
      <w:rFonts w:ascii="Palatino Linotype" w:eastAsia="Palatino Linotype" w:hAnsi="Palatino Linotype" w:cs="Palatino Linotype"/>
      <w:b w:val="0"/>
      <w:bCs w:val="0"/>
      <w:i w:val="0"/>
      <w:iCs w:val="0"/>
      <w:smallCaps w:val="0"/>
      <w:strike w:val="0"/>
      <w:sz w:val="18"/>
      <w:szCs w:val="18"/>
      <w:u w:val="none"/>
    </w:rPr>
  </w:style>
  <w:style w:type="character" w:customStyle="1" w:styleId="41">
    <w:name w:val="Основной текст (4)_"/>
    <w:link w:val="42"/>
    <w:rPr>
      <w:b w:val="0"/>
      <w:bCs w:val="0"/>
      <w:i w:val="0"/>
      <w:iCs w:val="0"/>
      <w:smallCaps w:val="0"/>
      <w:strike w:val="0"/>
      <w:sz w:val="18"/>
      <w:szCs w:val="18"/>
      <w:u w:val="none"/>
    </w:rPr>
  </w:style>
  <w:style w:type="paragraph" w:customStyle="1" w:styleId="32">
    <w:name w:val="Основной текст (3)"/>
    <w:basedOn w:val="a1"/>
    <w:link w:val="31"/>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3">
    <w:name w:val="Основной текст (2)"/>
    <w:basedOn w:val="a1"/>
    <w:link w:val="22"/>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2">
    <w:name w:val="Основной текст (4)"/>
    <w:basedOn w:val="a1"/>
    <w:link w:val="41"/>
    <w:pPr>
      <w:shd w:val="clear" w:color="auto" w:fill="FFFFFF"/>
      <w:spacing w:before="480" w:after="180" w:line="0" w:lineRule="atLeast"/>
    </w:pPr>
    <w:rPr>
      <w:sz w:val="18"/>
      <w:szCs w:val="18"/>
    </w:rPr>
  </w:style>
  <w:style w:type="paragraph" w:styleId="a7">
    <w:name w:val="header"/>
    <w:aliases w:val="ВерхКолонтитул,??????? ??????????,header-first,HeaderPort,??????? ?????????? Знак,??????? ??????????1,??????? ??????????2,??????? ??????????3,??????? ??????????11,??????? ??????????21,??????? ??????????4,??????? ??????????5"/>
    <w:basedOn w:val="a1"/>
    <w:link w:val="a8"/>
    <w:uiPriority w:val="99"/>
    <w:unhideWhenUsed/>
    <w:rsid w:val="00C7184A"/>
    <w:pPr>
      <w:tabs>
        <w:tab w:val="center" w:pos="4677"/>
        <w:tab w:val="right" w:pos="9355"/>
      </w:tabs>
    </w:pPr>
  </w:style>
  <w:style w:type="character" w:customStyle="1" w:styleId="a8">
    <w:name w:val="Верхний колонтитул Знак"/>
    <w:aliases w:val="ВерхКолонтитул Знак,??????? ?????????? Знак1,header-first Знак,HeaderPort Знак,??????? ?????????? Знак Знак,??????? ??????????1 Знак,??????? ??????????2 Знак,??????? ??????????3 Знак,??????? ??????????11 Знак"/>
    <w:link w:val="a7"/>
    <w:uiPriority w:val="99"/>
    <w:rsid w:val="00C7184A"/>
    <w:rPr>
      <w:color w:val="000000"/>
    </w:rPr>
  </w:style>
  <w:style w:type="paragraph" w:styleId="a9">
    <w:name w:val="footer"/>
    <w:basedOn w:val="a1"/>
    <w:link w:val="aa"/>
    <w:uiPriority w:val="99"/>
    <w:unhideWhenUsed/>
    <w:rsid w:val="00C7184A"/>
    <w:pPr>
      <w:tabs>
        <w:tab w:val="center" w:pos="4677"/>
        <w:tab w:val="right" w:pos="9355"/>
      </w:tabs>
    </w:pPr>
  </w:style>
  <w:style w:type="character" w:customStyle="1" w:styleId="aa">
    <w:name w:val="Нижний колонтитул Знак"/>
    <w:link w:val="a9"/>
    <w:uiPriority w:val="99"/>
    <w:rsid w:val="00C7184A"/>
    <w:rPr>
      <w:color w:val="000000"/>
    </w:rPr>
  </w:style>
  <w:style w:type="paragraph" w:styleId="ab">
    <w:name w:val="Balloon Text"/>
    <w:basedOn w:val="a1"/>
    <w:link w:val="ac"/>
    <w:uiPriority w:val="99"/>
    <w:semiHidden/>
    <w:unhideWhenUsed/>
    <w:rsid w:val="001929DD"/>
    <w:rPr>
      <w:rFonts w:ascii="Segoe UI" w:hAnsi="Segoe UI" w:cs="Segoe UI"/>
      <w:sz w:val="18"/>
      <w:szCs w:val="18"/>
    </w:rPr>
  </w:style>
  <w:style w:type="character" w:customStyle="1" w:styleId="ac">
    <w:name w:val="Текст выноски Знак"/>
    <w:link w:val="ab"/>
    <w:uiPriority w:val="99"/>
    <w:semiHidden/>
    <w:rsid w:val="001929DD"/>
    <w:rPr>
      <w:rFonts w:ascii="Segoe UI" w:hAnsi="Segoe UI" w:cs="Segoe UI"/>
      <w:color w:val="000000"/>
      <w:sz w:val="18"/>
      <w:szCs w:val="18"/>
    </w:rPr>
  </w:style>
  <w:style w:type="character" w:styleId="ad">
    <w:name w:val="Strong"/>
    <w:uiPriority w:val="22"/>
    <w:qFormat/>
    <w:rsid w:val="00246F40"/>
    <w:rPr>
      <w:b/>
      <w:bCs/>
    </w:rPr>
  </w:style>
  <w:style w:type="paragraph" w:styleId="ae">
    <w:name w:val="List Paragraph"/>
    <w:basedOn w:val="a1"/>
    <w:link w:val="af"/>
    <w:uiPriority w:val="34"/>
    <w:qFormat/>
    <w:rsid w:val="00246F40"/>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normalchar1">
    <w:name w:val="normal__char1"/>
    <w:basedOn w:val="a3"/>
    <w:rsid w:val="00A25FDB"/>
    <w:rPr>
      <w:rFonts w:ascii="Arial" w:hAnsi="Arial" w:cs="Arial" w:hint="default"/>
      <w:sz w:val="22"/>
      <w:szCs w:val="22"/>
    </w:rPr>
  </w:style>
  <w:style w:type="paragraph" w:styleId="af0">
    <w:name w:val="No Spacing"/>
    <w:link w:val="af1"/>
    <w:uiPriority w:val="1"/>
    <w:qFormat/>
    <w:rsid w:val="00EC120D"/>
    <w:rPr>
      <w:rFonts w:ascii="Times New Roman" w:eastAsia="Times New Roman" w:hAnsi="Times New Roman" w:cs="Times New Roman"/>
      <w:sz w:val="24"/>
      <w:szCs w:val="24"/>
    </w:rPr>
  </w:style>
  <w:style w:type="character" w:customStyle="1" w:styleId="12">
    <w:name w:val="Ñòèëü1 Знак"/>
    <w:link w:val="13"/>
    <w:uiPriority w:val="99"/>
    <w:locked/>
    <w:rsid w:val="009C2F75"/>
    <w:rPr>
      <w:rFonts w:ascii="Calibri" w:hAnsi="Calibri" w:cs="Calibri"/>
      <w:sz w:val="28"/>
      <w:szCs w:val="28"/>
    </w:rPr>
  </w:style>
  <w:style w:type="paragraph" w:customStyle="1" w:styleId="13">
    <w:name w:val="Ñòèëü1"/>
    <w:basedOn w:val="a1"/>
    <w:link w:val="12"/>
    <w:uiPriority w:val="99"/>
    <w:rsid w:val="009C2F75"/>
    <w:pPr>
      <w:widowControl/>
      <w:spacing w:line="288" w:lineRule="auto"/>
    </w:pPr>
    <w:rPr>
      <w:rFonts w:ascii="Calibri" w:hAnsi="Calibri" w:cs="Calibri"/>
      <w:color w:val="auto"/>
      <w:sz w:val="28"/>
      <w:szCs w:val="28"/>
      <w:lang w:bidi="ar-SA"/>
    </w:rPr>
  </w:style>
  <w:style w:type="character" w:customStyle="1" w:styleId="blk1">
    <w:name w:val="blk1"/>
    <w:basedOn w:val="a3"/>
    <w:rsid w:val="0072163F"/>
    <w:rPr>
      <w:vanish w:val="0"/>
      <w:webHidden w:val="0"/>
      <w:specVanish w:val="0"/>
    </w:rPr>
  </w:style>
  <w:style w:type="character" w:customStyle="1" w:styleId="11">
    <w:name w:val="Заголовок 1 Знак"/>
    <w:aliases w:val="Заголовок 1 Знак Знак Знак Знак,Заголовок 1 Знак Знак Знак1"/>
    <w:basedOn w:val="a3"/>
    <w:link w:val="10"/>
    <w:uiPriority w:val="9"/>
    <w:rsid w:val="000570DD"/>
    <w:rPr>
      <w:rFonts w:ascii="Times New Roman" w:eastAsia="Calibri" w:hAnsi="Times New Roman" w:cs="Times New Roman"/>
      <w:b/>
      <w:bCs/>
      <w:caps/>
      <w:kern w:val="32"/>
      <w:sz w:val="28"/>
      <w:szCs w:val="32"/>
    </w:rPr>
  </w:style>
  <w:style w:type="paragraph" w:styleId="a2">
    <w:name w:val="Body Text"/>
    <w:aliases w:val="Основной текст Знак Знак"/>
    <w:basedOn w:val="a1"/>
    <w:link w:val="af2"/>
    <w:qFormat/>
    <w:rsid w:val="000570DD"/>
    <w:pPr>
      <w:widowControl/>
      <w:suppressAutoHyphens/>
      <w:spacing w:line="312" w:lineRule="auto"/>
      <w:ind w:firstLine="720"/>
      <w:jc w:val="both"/>
    </w:pPr>
    <w:rPr>
      <w:rFonts w:ascii="Calibri" w:eastAsia="Calibri" w:hAnsi="Calibri" w:cs="Times New Roman"/>
      <w:color w:val="auto"/>
      <w:lang w:eastAsia="en-US" w:bidi="ar-SA"/>
    </w:rPr>
  </w:style>
  <w:style w:type="character" w:customStyle="1" w:styleId="af2">
    <w:name w:val="Основной текст Знак"/>
    <w:aliases w:val="Основной текст Знак Знак Знак"/>
    <w:basedOn w:val="a3"/>
    <w:link w:val="a2"/>
    <w:rsid w:val="000570DD"/>
    <w:rPr>
      <w:rFonts w:ascii="Calibri" w:eastAsia="Calibri" w:hAnsi="Calibri" w:cs="Times New Roman"/>
      <w:sz w:val="24"/>
      <w:szCs w:val="24"/>
      <w:lang w:eastAsia="en-US"/>
    </w:rPr>
  </w:style>
  <w:style w:type="paragraph" w:styleId="24">
    <w:name w:val="toc 2"/>
    <w:basedOn w:val="a1"/>
    <w:next w:val="a1"/>
    <w:autoRedefine/>
    <w:uiPriority w:val="39"/>
    <w:unhideWhenUsed/>
    <w:qFormat/>
    <w:rsid w:val="000570DD"/>
    <w:pPr>
      <w:tabs>
        <w:tab w:val="right" w:leader="dot" w:pos="10206"/>
      </w:tabs>
      <w:suppressAutoHyphens/>
      <w:autoSpaceDE w:val="0"/>
      <w:spacing w:before="120" w:line="276" w:lineRule="auto"/>
      <w:ind w:left="284"/>
      <w:jc w:val="both"/>
    </w:pPr>
    <w:rPr>
      <w:rFonts w:ascii="Times New Roman" w:eastAsia="Lucida Sans Unicode" w:hAnsi="Times New Roman" w:cs="Calibri"/>
      <w:b/>
      <w:iCs/>
      <w:noProof/>
      <w:color w:val="auto"/>
      <w:kern w:val="1"/>
      <w:szCs w:val="20"/>
      <w:lang w:eastAsia="ar-SA" w:bidi="ar-SA"/>
    </w:rPr>
  </w:style>
  <w:style w:type="paragraph" w:styleId="14">
    <w:name w:val="toc 1"/>
    <w:basedOn w:val="24"/>
    <w:next w:val="a1"/>
    <w:autoRedefine/>
    <w:uiPriority w:val="39"/>
    <w:unhideWhenUsed/>
    <w:qFormat/>
    <w:rsid w:val="000570DD"/>
    <w:pPr>
      <w:ind w:left="426" w:hanging="426"/>
    </w:pPr>
    <w:rPr>
      <w:iCs w:val="0"/>
    </w:rPr>
  </w:style>
  <w:style w:type="paragraph" w:customStyle="1" w:styleId="0">
    <w:name w:val="Заг 0"/>
    <w:basedOn w:val="a1"/>
    <w:qFormat/>
    <w:rsid w:val="000570DD"/>
    <w:pPr>
      <w:widowControl/>
      <w:autoSpaceDE w:val="0"/>
      <w:autoSpaceDN w:val="0"/>
      <w:adjustRightInd w:val="0"/>
      <w:spacing w:before="240" w:after="240"/>
      <w:jc w:val="center"/>
    </w:pPr>
    <w:rPr>
      <w:rFonts w:ascii="Arial CYR" w:eastAsia="Times New Roman" w:hAnsi="Arial CYR" w:cs="Times New Roman"/>
      <w:b/>
      <w:color w:val="auto"/>
      <w:sz w:val="32"/>
      <w:szCs w:val="32"/>
      <w:lang w:eastAsia="en-US" w:bidi="ar-SA"/>
    </w:rPr>
  </w:style>
  <w:style w:type="paragraph" w:styleId="af3">
    <w:name w:val="TOC Heading"/>
    <w:basedOn w:val="10"/>
    <w:next w:val="a1"/>
    <w:uiPriority w:val="39"/>
    <w:semiHidden/>
    <w:unhideWhenUsed/>
    <w:qFormat/>
    <w:rsid w:val="000570DD"/>
    <w:pPr>
      <w:keepLines/>
      <w:pageBreakBefore w:val="0"/>
      <w:spacing w:before="480" w:after="0" w:line="276" w:lineRule="auto"/>
      <w:ind w:left="0"/>
      <w:outlineLvl w:val="9"/>
    </w:pPr>
    <w:rPr>
      <w:rFonts w:ascii="Cambria" w:eastAsia="Times New Roman" w:hAnsi="Cambria"/>
      <w:caps w:val="0"/>
      <w:color w:val="365F91"/>
      <w:kern w:val="0"/>
      <w:szCs w:val="28"/>
      <w:lang w:eastAsia="en-US"/>
    </w:rPr>
  </w:style>
  <w:style w:type="paragraph" w:customStyle="1" w:styleId="51">
    <w:name w:val="5_таблица"/>
    <w:basedOn w:val="a1"/>
    <w:link w:val="52"/>
    <w:qFormat/>
    <w:rsid w:val="000570DD"/>
    <w:pPr>
      <w:jc w:val="right"/>
    </w:pPr>
    <w:rPr>
      <w:rFonts w:ascii="Times New Roman" w:eastAsia="Times New Roman" w:hAnsi="Times New Roman" w:cs="Times New Roman"/>
      <w:color w:val="auto"/>
      <w:lang w:bidi="ar-SA"/>
    </w:rPr>
  </w:style>
  <w:style w:type="character" w:customStyle="1" w:styleId="52">
    <w:name w:val="5_таблица Знак"/>
    <w:basedOn w:val="a3"/>
    <w:link w:val="51"/>
    <w:rsid w:val="000570DD"/>
    <w:rPr>
      <w:rFonts w:ascii="Times New Roman" w:eastAsia="Times New Roman" w:hAnsi="Times New Roman" w:cs="Times New Roman"/>
      <w:sz w:val="24"/>
      <w:szCs w:val="24"/>
    </w:rPr>
  </w:style>
  <w:style w:type="paragraph" w:customStyle="1" w:styleId="15">
    <w:name w:val="1_ЧАСТЬ"/>
    <w:basedOn w:val="10"/>
    <w:link w:val="16"/>
    <w:qFormat/>
    <w:rsid w:val="000570DD"/>
  </w:style>
  <w:style w:type="paragraph" w:customStyle="1" w:styleId="25">
    <w:name w:val="2_Раздел"/>
    <w:basedOn w:val="20"/>
    <w:link w:val="26"/>
    <w:qFormat/>
    <w:rsid w:val="000570DD"/>
    <w:pPr>
      <w:keepLines w:val="0"/>
      <w:widowControl/>
      <w:spacing w:before="0"/>
      <w:ind w:firstLine="709"/>
      <w:jc w:val="both"/>
    </w:pPr>
    <w:rPr>
      <w:rFonts w:ascii="Times New Roman" w:hAnsi="Times New Roman"/>
      <w:b/>
      <w:bCs/>
      <w:iCs/>
      <w:color w:val="000000"/>
      <w:sz w:val="24"/>
      <w:szCs w:val="24"/>
      <w:lang w:eastAsia="en-US"/>
    </w:rPr>
  </w:style>
  <w:style w:type="character" w:customStyle="1" w:styleId="16">
    <w:name w:val="1_ЧАСТЬ Знак"/>
    <w:basedOn w:val="11"/>
    <w:link w:val="15"/>
    <w:rsid w:val="000570DD"/>
    <w:rPr>
      <w:rFonts w:ascii="Times New Roman" w:eastAsia="Calibri" w:hAnsi="Times New Roman" w:cs="Times New Roman"/>
      <w:b/>
      <w:bCs/>
      <w:caps/>
      <w:kern w:val="32"/>
      <w:sz w:val="28"/>
      <w:szCs w:val="32"/>
    </w:rPr>
  </w:style>
  <w:style w:type="character" w:customStyle="1" w:styleId="26">
    <w:name w:val="2_Раздел Знак"/>
    <w:basedOn w:val="21"/>
    <w:link w:val="25"/>
    <w:rsid w:val="000570DD"/>
    <w:rPr>
      <w:rFonts w:ascii="Times New Roman" w:eastAsiaTheme="majorEastAsia" w:hAnsi="Times New Roman" w:cstheme="majorBidi"/>
      <w:b/>
      <w:bCs/>
      <w:iCs/>
      <w:color w:val="000000"/>
      <w:sz w:val="24"/>
      <w:szCs w:val="24"/>
      <w:lang w:eastAsia="en-US" w:bidi="ru-RU"/>
    </w:rPr>
  </w:style>
  <w:style w:type="paragraph" w:customStyle="1" w:styleId="43">
    <w:name w:val="4_текст"/>
    <w:basedOn w:val="a1"/>
    <w:link w:val="44"/>
    <w:qFormat/>
    <w:rsid w:val="000570DD"/>
    <w:pPr>
      <w:widowControl/>
      <w:ind w:left="450" w:firstLine="709"/>
      <w:jc w:val="both"/>
    </w:pPr>
    <w:rPr>
      <w:rFonts w:ascii="Times New Roman" w:eastAsia="Calibri" w:hAnsi="Times New Roman" w:cs="Times New Roman"/>
      <w:color w:val="auto"/>
      <w:lang w:eastAsia="en-US" w:bidi="ar-SA"/>
    </w:rPr>
  </w:style>
  <w:style w:type="character" w:customStyle="1" w:styleId="44">
    <w:name w:val="4_текст Знак"/>
    <w:basedOn w:val="a3"/>
    <w:link w:val="43"/>
    <w:rsid w:val="000570DD"/>
    <w:rPr>
      <w:rFonts w:ascii="Times New Roman" w:eastAsia="Calibri" w:hAnsi="Times New Roman" w:cs="Times New Roman"/>
      <w:sz w:val="24"/>
      <w:szCs w:val="24"/>
      <w:lang w:eastAsia="en-US"/>
    </w:rPr>
  </w:style>
  <w:style w:type="character" w:customStyle="1" w:styleId="21">
    <w:name w:val="Заголовок 2 Знак"/>
    <w:basedOn w:val="a3"/>
    <w:link w:val="20"/>
    <w:rsid w:val="000570DD"/>
    <w:rPr>
      <w:rFonts w:asciiTheme="majorHAnsi" w:eastAsiaTheme="majorEastAsia" w:hAnsiTheme="majorHAnsi" w:cstheme="majorBidi"/>
      <w:color w:val="2F5496" w:themeColor="accent1" w:themeShade="BF"/>
      <w:sz w:val="26"/>
      <w:szCs w:val="26"/>
      <w:lang w:bidi="ru-RU"/>
    </w:rPr>
  </w:style>
  <w:style w:type="paragraph" w:styleId="33">
    <w:name w:val="toc 3"/>
    <w:basedOn w:val="a1"/>
    <w:next w:val="a1"/>
    <w:autoRedefine/>
    <w:uiPriority w:val="39"/>
    <w:unhideWhenUsed/>
    <w:qFormat/>
    <w:rsid w:val="000570DD"/>
    <w:pPr>
      <w:spacing w:after="100"/>
      <w:ind w:left="480"/>
    </w:pPr>
  </w:style>
  <w:style w:type="character" w:customStyle="1" w:styleId="30">
    <w:name w:val="Заголовок 3 Знак"/>
    <w:aliases w:val="ПодЗаголовок Знак"/>
    <w:basedOn w:val="a3"/>
    <w:link w:val="3"/>
    <w:rsid w:val="000570DD"/>
    <w:rPr>
      <w:rFonts w:ascii="Arial" w:eastAsia="Calibri" w:hAnsi="Arial" w:cs="Arial"/>
      <w:b/>
      <w:bCs/>
      <w:i/>
      <w:sz w:val="24"/>
      <w:szCs w:val="26"/>
    </w:rPr>
  </w:style>
  <w:style w:type="character" w:customStyle="1" w:styleId="40">
    <w:name w:val="Заголовок 4 Знак"/>
    <w:basedOn w:val="a3"/>
    <w:link w:val="4"/>
    <w:uiPriority w:val="9"/>
    <w:rsid w:val="000570DD"/>
    <w:rPr>
      <w:rFonts w:ascii="Calibri" w:eastAsia="Calibri" w:hAnsi="Calibri" w:cs="Times New Roman"/>
      <w:b/>
      <w:sz w:val="26"/>
      <w:szCs w:val="28"/>
    </w:rPr>
  </w:style>
  <w:style w:type="character" w:customStyle="1" w:styleId="50">
    <w:name w:val="Заголовок 5 Знак"/>
    <w:basedOn w:val="a3"/>
    <w:link w:val="5"/>
    <w:uiPriority w:val="9"/>
    <w:rsid w:val="000570DD"/>
    <w:rPr>
      <w:rFonts w:ascii="Calibri" w:eastAsia="Calibri" w:hAnsi="Calibri" w:cs="Times New Roman"/>
      <w:b/>
      <w:bCs/>
      <w:i/>
      <w:iCs/>
      <w:sz w:val="24"/>
      <w:szCs w:val="26"/>
      <w:lang w:eastAsia="en-US"/>
    </w:rPr>
  </w:style>
  <w:style w:type="character" w:customStyle="1" w:styleId="60">
    <w:name w:val="Заголовок 6 Знак"/>
    <w:basedOn w:val="a3"/>
    <w:link w:val="6"/>
    <w:uiPriority w:val="9"/>
    <w:rsid w:val="000570DD"/>
    <w:rPr>
      <w:rFonts w:ascii="Calibri" w:eastAsia="Calibri" w:hAnsi="Calibri" w:cs="Times New Roman"/>
      <w:bCs/>
      <w:i/>
      <w:sz w:val="24"/>
      <w:szCs w:val="24"/>
      <w:lang w:eastAsia="en-US"/>
    </w:rPr>
  </w:style>
  <w:style w:type="numbering" w:customStyle="1" w:styleId="17">
    <w:name w:val="Нет списка1"/>
    <w:next w:val="a5"/>
    <w:uiPriority w:val="99"/>
    <w:semiHidden/>
    <w:unhideWhenUsed/>
    <w:rsid w:val="000570DD"/>
  </w:style>
  <w:style w:type="paragraph" w:styleId="53">
    <w:name w:val="toc 5"/>
    <w:basedOn w:val="a1"/>
    <w:next w:val="a1"/>
    <w:autoRedefine/>
    <w:uiPriority w:val="39"/>
    <w:unhideWhenUsed/>
    <w:rsid w:val="000570DD"/>
    <w:pPr>
      <w:suppressAutoHyphens/>
      <w:autoSpaceDE w:val="0"/>
      <w:spacing w:line="264" w:lineRule="auto"/>
    </w:pPr>
    <w:rPr>
      <w:rFonts w:ascii="Times New Roman" w:eastAsia="Lucida Sans Unicode" w:hAnsi="Times New Roman" w:cs="Calibri"/>
      <w:color w:val="auto"/>
      <w:kern w:val="1"/>
      <w:szCs w:val="20"/>
      <w:lang w:eastAsia="ar-SA" w:bidi="ar-SA"/>
    </w:rPr>
  </w:style>
  <w:style w:type="paragraph" w:styleId="a">
    <w:name w:val="List Bullet"/>
    <w:basedOn w:val="a1"/>
    <w:uiPriority w:val="99"/>
    <w:unhideWhenUsed/>
    <w:rsid w:val="000570DD"/>
    <w:pPr>
      <w:widowControl/>
      <w:numPr>
        <w:numId w:val="9"/>
      </w:numPr>
      <w:spacing w:after="200" w:line="276" w:lineRule="auto"/>
      <w:contextualSpacing/>
    </w:pPr>
    <w:rPr>
      <w:rFonts w:ascii="Calibri" w:eastAsia="Calibri" w:hAnsi="Calibri" w:cs="Times New Roman"/>
      <w:color w:val="auto"/>
      <w:sz w:val="22"/>
      <w:szCs w:val="22"/>
      <w:lang w:eastAsia="en-US" w:bidi="ar-SA"/>
    </w:rPr>
  </w:style>
  <w:style w:type="paragraph" w:customStyle="1" w:styleId="1">
    <w:name w:val="Список маркированный 1"/>
    <w:basedOn w:val="a1"/>
    <w:qFormat/>
    <w:rsid w:val="000570DD"/>
    <w:pPr>
      <w:widowControl/>
      <w:numPr>
        <w:numId w:val="10"/>
      </w:numPr>
      <w:tabs>
        <w:tab w:val="left" w:pos="1276"/>
      </w:tabs>
      <w:suppressAutoHyphens/>
      <w:spacing w:line="336" w:lineRule="auto"/>
      <w:jc w:val="both"/>
    </w:pPr>
    <w:rPr>
      <w:rFonts w:ascii="Calibri" w:eastAsia="Calibri" w:hAnsi="Calibri" w:cs="Times New Roman"/>
      <w:color w:val="auto"/>
      <w:lang w:eastAsia="en-US" w:bidi="ar-SA"/>
    </w:rPr>
  </w:style>
  <w:style w:type="paragraph" w:customStyle="1" w:styleId="a0">
    <w:name w:val="Основной текст с точкой"/>
    <w:basedOn w:val="a1"/>
    <w:rsid w:val="000570DD"/>
    <w:pPr>
      <w:widowControl/>
      <w:numPr>
        <w:ilvl w:val="1"/>
        <w:numId w:val="10"/>
      </w:numPr>
      <w:tabs>
        <w:tab w:val="left" w:pos="709"/>
      </w:tabs>
      <w:spacing w:before="60" w:line="360" w:lineRule="auto"/>
      <w:jc w:val="both"/>
    </w:pPr>
    <w:rPr>
      <w:rFonts w:ascii="Times New Roman" w:eastAsia="Times New Roman" w:hAnsi="Times New Roman" w:cs="Times New Roman"/>
      <w:color w:val="auto"/>
      <w:lang w:bidi="ar-SA"/>
    </w:rPr>
  </w:style>
  <w:style w:type="paragraph" w:styleId="27">
    <w:name w:val="Body Text 2"/>
    <w:basedOn w:val="a1"/>
    <w:link w:val="28"/>
    <w:uiPriority w:val="99"/>
    <w:semiHidden/>
    <w:unhideWhenUsed/>
    <w:rsid w:val="000570DD"/>
    <w:pPr>
      <w:widowControl/>
      <w:spacing w:after="120" w:line="480" w:lineRule="auto"/>
      <w:ind w:left="450" w:hanging="450"/>
    </w:pPr>
    <w:rPr>
      <w:rFonts w:ascii="Calibri" w:eastAsia="Calibri" w:hAnsi="Calibri" w:cs="Times New Roman"/>
      <w:color w:val="auto"/>
      <w:sz w:val="20"/>
      <w:szCs w:val="20"/>
      <w:lang w:eastAsia="en-US" w:bidi="ar-SA"/>
    </w:rPr>
  </w:style>
  <w:style w:type="character" w:customStyle="1" w:styleId="28">
    <w:name w:val="Основной текст 2 Знак"/>
    <w:basedOn w:val="a3"/>
    <w:link w:val="27"/>
    <w:uiPriority w:val="99"/>
    <w:semiHidden/>
    <w:rsid w:val="000570DD"/>
    <w:rPr>
      <w:rFonts w:ascii="Calibri" w:eastAsia="Calibri" w:hAnsi="Calibri" w:cs="Times New Roman"/>
      <w:lang w:eastAsia="en-US"/>
    </w:rPr>
  </w:style>
  <w:style w:type="paragraph" w:styleId="af4">
    <w:name w:val="endnote text"/>
    <w:basedOn w:val="a1"/>
    <w:link w:val="af5"/>
    <w:uiPriority w:val="99"/>
    <w:semiHidden/>
    <w:unhideWhenUsed/>
    <w:rsid w:val="000570DD"/>
    <w:pPr>
      <w:widowControl/>
      <w:ind w:left="450" w:hanging="450"/>
    </w:pPr>
    <w:rPr>
      <w:rFonts w:ascii="Calibri" w:eastAsia="Calibri" w:hAnsi="Calibri" w:cs="Times New Roman"/>
      <w:color w:val="auto"/>
      <w:sz w:val="20"/>
      <w:szCs w:val="20"/>
      <w:lang w:eastAsia="en-US" w:bidi="ar-SA"/>
    </w:rPr>
  </w:style>
  <w:style w:type="character" w:customStyle="1" w:styleId="af5">
    <w:name w:val="Текст концевой сноски Знак"/>
    <w:basedOn w:val="a3"/>
    <w:link w:val="af4"/>
    <w:uiPriority w:val="99"/>
    <w:semiHidden/>
    <w:rsid w:val="000570DD"/>
    <w:rPr>
      <w:rFonts w:ascii="Calibri" w:eastAsia="Calibri" w:hAnsi="Calibri" w:cs="Times New Roman"/>
      <w:lang w:eastAsia="en-US"/>
    </w:rPr>
  </w:style>
  <w:style w:type="character" w:styleId="af6">
    <w:name w:val="endnote reference"/>
    <w:basedOn w:val="a3"/>
    <w:uiPriority w:val="99"/>
    <w:semiHidden/>
    <w:unhideWhenUsed/>
    <w:rsid w:val="000570DD"/>
    <w:rPr>
      <w:vertAlign w:val="superscript"/>
    </w:rPr>
  </w:style>
  <w:style w:type="paragraph" w:styleId="af7">
    <w:name w:val="footnote text"/>
    <w:basedOn w:val="a1"/>
    <w:link w:val="af8"/>
    <w:uiPriority w:val="99"/>
    <w:semiHidden/>
    <w:unhideWhenUsed/>
    <w:rsid w:val="000570DD"/>
    <w:pPr>
      <w:widowControl/>
      <w:ind w:left="450" w:hanging="450"/>
    </w:pPr>
    <w:rPr>
      <w:rFonts w:ascii="Calibri" w:eastAsia="Calibri" w:hAnsi="Calibri" w:cs="Times New Roman"/>
      <w:color w:val="auto"/>
      <w:sz w:val="20"/>
      <w:szCs w:val="20"/>
      <w:lang w:eastAsia="en-US" w:bidi="ar-SA"/>
    </w:rPr>
  </w:style>
  <w:style w:type="character" w:customStyle="1" w:styleId="af8">
    <w:name w:val="Текст сноски Знак"/>
    <w:basedOn w:val="a3"/>
    <w:link w:val="af7"/>
    <w:uiPriority w:val="99"/>
    <w:semiHidden/>
    <w:rsid w:val="000570DD"/>
    <w:rPr>
      <w:rFonts w:ascii="Calibri" w:eastAsia="Calibri" w:hAnsi="Calibri" w:cs="Times New Roman"/>
      <w:lang w:eastAsia="en-US"/>
    </w:rPr>
  </w:style>
  <w:style w:type="character" w:styleId="af9">
    <w:name w:val="footnote reference"/>
    <w:basedOn w:val="a3"/>
    <w:uiPriority w:val="99"/>
    <w:semiHidden/>
    <w:unhideWhenUsed/>
    <w:rsid w:val="000570DD"/>
    <w:rPr>
      <w:vertAlign w:val="superscript"/>
    </w:rPr>
  </w:style>
  <w:style w:type="table" w:styleId="afa">
    <w:name w:val="Table Grid"/>
    <w:basedOn w:val="a4"/>
    <w:uiPriority w:val="59"/>
    <w:rsid w:val="000570D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rsid w:val="000570DD"/>
  </w:style>
  <w:style w:type="paragraph" w:styleId="29">
    <w:name w:val="Body Text Indent 2"/>
    <w:basedOn w:val="a1"/>
    <w:link w:val="2a"/>
    <w:uiPriority w:val="99"/>
    <w:semiHidden/>
    <w:unhideWhenUsed/>
    <w:rsid w:val="000570DD"/>
    <w:pPr>
      <w:widowControl/>
      <w:spacing w:after="120" w:line="480" w:lineRule="auto"/>
      <w:ind w:left="283" w:hanging="450"/>
    </w:pPr>
    <w:rPr>
      <w:rFonts w:ascii="Calibri" w:eastAsia="Calibri" w:hAnsi="Calibri" w:cs="Times New Roman"/>
      <w:color w:val="auto"/>
      <w:sz w:val="20"/>
      <w:szCs w:val="20"/>
      <w:lang w:eastAsia="en-US" w:bidi="ar-SA"/>
    </w:rPr>
  </w:style>
  <w:style w:type="character" w:customStyle="1" w:styleId="2a">
    <w:name w:val="Основной текст с отступом 2 Знак"/>
    <w:basedOn w:val="a3"/>
    <w:link w:val="29"/>
    <w:uiPriority w:val="99"/>
    <w:semiHidden/>
    <w:rsid w:val="000570DD"/>
    <w:rPr>
      <w:rFonts w:ascii="Calibri" w:eastAsia="Calibri" w:hAnsi="Calibri" w:cs="Times New Roman"/>
      <w:lang w:eastAsia="en-US"/>
    </w:rPr>
  </w:style>
  <w:style w:type="paragraph" w:customStyle="1" w:styleId="18">
    <w:name w:val="Абзац списка1"/>
    <w:basedOn w:val="a1"/>
    <w:rsid w:val="000570DD"/>
    <w:pPr>
      <w:adjustRightInd w:val="0"/>
      <w:spacing w:after="200" w:line="276" w:lineRule="auto"/>
      <w:ind w:left="720"/>
      <w:contextualSpacing/>
      <w:jc w:val="both"/>
      <w:textAlignment w:val="baseline"/>
    </w:pPr>
    <w:rPr>
      <w:rFonts w:ascii="Calibri" w:eastAsia="Times New Roman" w:hAnsi="Calibri" w:cs="Times New Roman"/>
      <w:color w:val="auto"/>
      <w:sz w:val="22"/>
      <w:szCs w:val="22"/>
      <w:lang w:eastAsia="en-US" w:bidi="ar-SA"/>
    </w:rPr>
  </w:style>
  <w:style w:type="character" w:customStyle="1" w:styleId="FontStyle193">
    <w:name w:val="Font Style193"/>
    <w:uiPriority w:val="99"/>
    <w:rsid w:val="000570DD"/>
    <w:rPr>
      <w:rFonts w:ascii="Times New Roman" w:hAnsi="Times New Roman" w:cs="Times New Roman"/>
      <w:color w:val="000000"/>
      <w:sz w:val="24"/>
      <w:szCs w:val="24"/>
    </w:rPr>
  </w:style>
  <w:style w:type="paragraph" w:styleId="afb">
    <w:name w:val="Body Text Indent"/>
    <w:basedOn w:val="a1"/>
    <w:link w:val="afc"/>
    <w:uiPriority w:val="99"/>
    <w:unhideWhenUsed/>
    <w:rsid w:val="000570DD"/>
    <w:pPr>
      <w:widowControl/>
      <w:spacing w:after="120" w:line="276" w:lineRule="auto"/>
      <w:ind w:left="283"/>
    </w:pPr>
    <w:rPr>
      <w:rFonts w:ascii="Calibri" w:eastAsia="Calibri" w:hAnsi="Calibri" w:cs="Times New Roman"/>
      <w:color w:val="auto"/>
      <w:sz w:val="22"/>
      <w:szCs w:val="22"/>
      <w:lang w:eastAsia="en-US" w:bidi="ar-SA"/>
    </w:rPr>
  </w:style>
  <w:style w:type="character" w:customStyle="1" w:styleId="afc">
    <w:name w:val="Основной текст с отступом Знак"/>
    <w:basedOn w:val="a3"/>
    <w:link w:val="afb"/>
    <w:uiPriority w:val="99"/>
    <w:rsid w:val="000570DD"/>
    <w:rPr>
      <w:rFonts w:ascii="Calibri" w:eastAsia="Calibri" w:hAnsi="Calibri" w:cs="Times New Roman"/>
      <w:sz w:val="22"/>
      <w:szCs w:val="22"/>
      <w:lang w:eastAsia="en-US"/>
    </w:rPr>
  </w:style>
  <w:style w:type="paragraph" w:customStyle="1" w:styleId="123">
    <w:name w:val="Список нумерованный 1)2)3)"/>
    <w:qFormat/>
    <w:rsid w:val="000570DD"/>
    <w:pPr>
      <w:numPr>
        <w:numId w:val="18"/>
      </w:numPr>
      <w:spacing w:line="360" w:lineRule="auto"/>
      <w:jc w:val="both"/>
    </w:pPr>
    <w:rPr>
      <w:rFonts w:ascii="Times New Roman" w:eastAsia="Times New Roman" w:hAnsi="Times New Roman" w:cs="Times New Roman"/>
      <w:sz w:val="24"/>
      <w:szCs w:val="24"/>
    </w:rPr>
  </w:style>
  <w:style w:type="character" w:customStyle="1" w:styleId="af1">
    <w:name w:val="Без интервала Знак"/>
    <w:basedOn w:val="a3"/>
    <w:link w:val="af0"/>
    <w:uiPriority w:val="1"/>
    <w:rsid w:val="000570DD"/>
    <w:rPr>
      <w:rFonts w:ascii="Times New Roman" w:eastAsia="Times New Roman" w:hAnsi="Times New Roman" w:cs="Times New Roman"/>
      <w:sz w:val="24"/>
      <w:szCs w:val="24"/>
    </w:rPr>
  </w:style>
  <w:style w:type="paragraph" w:customStyle="1" w:styleId="2">
    <w:name w:val="Список маркированный 2"/>
    <w:basedOn w:val="a1"/>
    <w:link w:val="2b"/>
    <w:qFormat/>
    <w:rsid w:val="000570DD"/>
    <w:pPr>
      <w:widowControl/>
      <w:numPr>
        <w:numId w:val="19"/>
      </w:numPr>
      <w:tabs>
        <w:tab w:val="left" w:pos="1560"/>
      </w:tabs>
      <w:spacing w:line="360" w:lineRule="auto"/>
      <w:jc w:val="both"/>
    </w:pPr>
    <w:rPr>
      <w:rFonts w:ascii="Arial" w:eastAsia="Calibri" w:hAnsi="Arial" w:cs="Times New Roman"/>
      <w:color w:val="auto"/>
      <w:lang w:eastAsia="en-US" w:bidi="ar-SA"/>
    </w:rPr>
  </w:style>
  <w:style w:type="character" w:customStyle="1" w:styleId="2b">
    <w:name w:val="Список маркированный 2 Знак"/>
    <w:link w:val="2"/>
    <w:rsid w:val="000570DD"/>
    <w:rPr>
      <w:rFonts w:ascii="Arial" w:eastAsia="Calibri" w:hAnsi="Arial" w:cs="Times New Roman"/>
      <w:sz w:val="24"/>
      <w:szCs w:val="24"/>
      <w:lang w:eastAsia="en-US"/>
    </w:rPr>
  </w:style>
  <w:style w:type="paragraph" w:customStyle="1" w:styleId="-">
    <w:name w:val="Таблица - Текст основной"/>
    <w:basedOn w:val="a1"/>
    <w:link w:val="-0"/>
    <w:qFormat/>
    <w:rsid w:val="000570DD"/>
    <w:pPr>
      <w:spacing w:line="312" w:lineRule="auto"/>
    </w:pPr>
    <w:rPr>
      <w:rFonts w:ascii="Arial" w:eastAsia="Times New Roman" w:hAnsi="Arial" w:cs="Arial"/>
      <w:color w:val="auto"/>
      <w:sz w:val="18"/>
      <w:szCs w:val="20"/>
      <w:lang w:bidi="ar-SA"/>
    </w:rPr>
  </w:style>
  <w:style w:type="character" w:customStyle="1" w:styleId="-0">
    <w:name w:val="Таблица - Текст основной Знак"/>
    <w:basedOn w:val="a3"/>
    <w:link w:val="-"/>
    <w:rsid w:val="000570DD"/>
    <w:rPr>
      <w:rFonts w:ascii="Arial" w:eastAsia="Times New Roman" w:hAnsi="Arial" w:cs="Arial"/>
      <w:sz w:val="18"/>
    </w:rPr>
  </w:style>
  <w:style w:type="paragraph" w:customStyle="1" w:styleId="-1">
    <w:name w:val="Таблица - Текст центр"/>
    <w:basedOn w:val="-"/>
    <w:qFormat/>
    <w:rsid w:val="000570DD"/>
    <w:pPr>
      <w:jc w:val="center"/>
    </w:pPr>
  </w:style>
  <w:style w:type="paragraph" w:customStyle="1" w:styleId="ConsPlusNormal">
    <w:name w:val="ConsPlusNormal"/>
    <w:rsid w:val="000570DD"/>
    <w:pPr>
      <w:widowControl w:val="0"/>
      <w:autoSpaceDE w:val="0"/>
      <w:autoSpaceDN w:val="0"/>
      <w:adjustRightInd w:val="0"/>
      <w:ind w:firstLine="720"/>
    </w:pPr>
    <w:rPr>
      <w:rFonts w:ascii="Arial" w:eastAsia="Times New Roman" w:hAnsi="Arial" w:cs="Arial"/>
    </w:rPr>
  </w:style>
  <w:style w:type="character" w:customStyle="1" w:styleId="af">
    <w:name w:val="Абзац списка Знак"/>
    <w:basedOn w:val="a3"/>
    <w:link w:val="ae"/>
    <w:uiPriority w:val="34"/>
    <w:rsid w:val="000570DD"/>
    <w:rPr>
      <w:rFonts w:ascii="Calibri" w:eastAsia="Calibri" w:hAnsi="Calibri" w:cs="Times New Roman"/>
      <w:sz w:val="22"/>
      <w:szCs w:val="22"/>
      <w:lang w:eastAsia="en-US"/>
    </w:rPr>
  </w:style>
  <w:style w:type="character" w:styleId="afd">
    <w:name w:val="FollowedHyperlink"/>
    <w:basedOn w:val="a3"/>
    <w:uiPriority w:val="99"/>
    <w:semiHidden/>
    <w:unhideWhenUsed/>
    <w:rsid w:val="000570DD"/>
    <w:rPr>
      <w:color w:val="800080"/>
      <w:u w:val="single"/>
    </w:rPr>
  </w:style>
  <w:style w:type="paragraph" w:customStyle="1" w:styleId="afe">
    <w:name w:val="Стиль_таблица"/>
    <w:basedOn w:val="-"/>
    <w:link w:val="19"/>
    <w:qFormat/>
    <w:rsid w:val="000570DD"/>
    <w:pPr>
      <w:spacing w:line="240" w:lineRule="auto"/>
      <w:jc w:val="right"/>
    </w:pPr>
    <w:rPr>
      <w:rFonts w:ascii="Times New Roman" w:hAnsi="Times New Roman" w:cs="Times New Roman"/>
      <w:sz w:val="24"/>
      <w:szCs w:val="24"/>
    </w:rPr>
  </w:style>
  <w:style w:type="character" w:customStyle="1" w:styleId="19">
    <w:name w:val="Стиль_таблица Знак1"/>
    <w:basedOn w:val="-0"/>
    <w:link w:val="afe"/>
    <w:rsid w:val="000570DD"/>
    <w:rPr>
      <w:rFonts w:ascii="Times New Roman" w:eastAsia="Times New Roman" w:hAnsi="Times New Roman" w:cs="Times New Roman"/>
      <w:sz w:val="24"/>
      <w:szCs w:val="24"/>
    </w:rPr>
  </w:style>
  <w:style w:type="character" w:styleId="aff">
    <w:name w:val="annotation reference"/>
    <w:basedOn w:val="a3"/>
    <w:uiPriority w:val="99"/>
    <w:semiHidden/>
    <w:unhideWhenUsed/>
    <w:rsid w:val="000570DD"/>
    <w:rPr>
      <w:sz w:val="16"/>
      <w:szCs w:val="16"/>
    </w:rPr>
  </w:style>
  <w:style w:type="character" w:customStyle="1" w:styleId="aff0">
    <w:name w:val="Стиль_таблица Знак"/>
    <w:basedOn w:val="-0"/>
    <w:rsid w:val="000570DD"/>
    <w:rPr>
      <w:rFonts w:ascii="Arial" w:eastAsia="Times New Roman" w:hAnsi="Arial" w:cs="Arial"/>
      <w:sz w:val="18"/>
    </w:rPr>
  </w:style>
  <w:style w:type="paragraph" w:styleId="aff1">
    <w:name w:val="annotation text"/>
    <w:basedOn w:val="a1"/>
    <w:link w:val="aff2"/>
    <w:uiPriority w:val="99"/>
    <w:semiHidden/>
    <w:unhideWhenUsed/>
    <w:rsid w:val="000570DD"/>
    <w:pPr>
      <w:widowControl/>
      <w:ind w:left="450" w:hanging="450"/>
    </w:pPr>
    <w:rPr>
      <w:rFonts w:ascii="Calibri" w:eastAsia="Calibri" w:hAnsi="Calibri" w:cs="Times New Roman"/>
      <w:color w:val="auto"/>
      <w:sz w:val="20"/>
      <w:szCs w:val="20"/>
      <w:lang w:eastAsia="en-US" w:bidi="ar-SA"/>
    </w:rPr>
  </w:style>
  <w:style w:type="character" w:customStyle="1" w:styleId="aff2">
    <w:name w:val="Текст примечания Знак"/>
    <w:basedOn w:val="a3"/>
    <w:link w:val="aff1"/>
    <w:uiPriority w:val="99"/>
    <w:semiHidden/>
    <w:rsid w:val="000570DD"/>
    <w:rPr>
      <w:rFonts w:ascii="Calibri" w:eastAsia="Calibri" w:hAnsi="Calibri" w:cs="Times New Roman"/>
      <w:lang w:eastAsia="en-US"/>
    </w:rPr>
  </w:style>
  <w:style w:type="paragraph" w:styleId="aff3">
    <w:name w:val="annotation subject"/>
    <w:basedOn w:val="aff1"/>
    <w:next w:val="aff1"/>
    <w:link w:val="aff4"/>
    <w:uiPriority w:val="99"/>
    <w:semiHidden/>
    <w:unhideWhenUsed/>
    <w:rsid w:val="000570DD"/>
    <w:rPr>
      <w:b/>
      <w:bCs/>
    </w:rPr>
  </w:style>
  <w:style w:type="character" w:customStyle="1" w:styleId="aff4">
    <w:name w:val="Тема примечания Знак"/>
    <w:basedOn w:val="aff2"/>
    <w:link w:val="aff3"/>
    <w:uiPriority w:val="99"/>
    <w:semiHidden/>
    <w:rsid w:val="000570DD"/>
    <w:rPr>
      <w:rFonts w:ascii="Calibri" w:eastAsia="Calibri" w:hAnsi="Calibri" w:cs="Times New Roman"/>
      <w:b/>
      <w:bCs/>
      <w:lang w:eastAsia="en-US"/>
    </w:rPr>
  </w:style>
  <w:style w:type="paragraph" w:styleId="aff5">
    <w:name w:val="caption"/>
    <w:basedOn w:val="a1"/>
    <w:next w:val="a1"/>
    <w:uiPriority w:val="35"/>
    <w:unhideWhenUsed/>
    <w:qFormat/>
    <w:rsid w:val="000570DD"/>
    <w:pPr>
      <w:widowControl/>
      <w:ind w:left="450" w:hanging="450"/>
    </w:pPr>
    <w:rPr>
      <w:rFonts w:ascii="Calibri" w:eastAsia="Calibri" w:hAnsi="Calibri" w:cs="Times New Roman"/>
      <w:b/>
      <w:bCs/>
      <w:color w:val="auto"/>
      <w:sz w:val="20"/>
      <w:szCs w:val="20"/>
      <w:lang w:eastAsia="en-US" w:bidi="ar-SA"/>
    </w:rPr>
  </w:style>
  <w:style w:type="paragraph" w:customStyle="1" w:styleId="110">
    <w:name w:val="Раздел 1.1."/>
    <w:basedOn w:val="20"/>
    <w:link w:val="111"/>
    <w:qFormat/>
    <w:rsid w:val="000570DD"/>
    <w:pPr>
      <w:keepNext w:val="0"/>
      <w:keepLines w:val="0"/>
      <w:widowControl/>
      <w:tabs>
        <w:tab w:val="num" w:pos="0"/>
      </w:tabs>
      <w:spacing w:before="0"/>
      <w:ind w:firstLine="709"/>
      <w:jc w:val="both"/>
    </w:pPr>
    <w:rPr>
      <w:rFonts w:ascii="Times New Roman" w:eastAsia="Calibri" w:hAnsi="Times New Roman" w:cs="Times New Roman"/>
      <w:b/>
      <w:sz w:val="24"/>
      <w:szCs w:val="24"/>
      <w:lang w:eastAsia="en-US"/>
    </w:rPr>
  </w:style>
  <w:style w:type="character" w:customStyle="1" w:styleId="111">
    <w:name w:val="Раздел 1.1. Знак"/>
    <w:basedOn w:val="21"/>
    <w:link w:val="110"/>
    <w:rsid w:val="000570DD"/>
    <w:rPr>
      <w:rFonts w:ascii="Times New Roman" w:eastAsia="Calibri" w:hAnsi="Times New Roman" w:cs="Times New Roman"/>
      <w:b/>
      <w:color w:val="2F5496" w:themeColor="accent1" w:themeShade="BF"/>
      <w:sz w:val="24"/>
      <w:szCs w:val="24"/>
      <w:lang w:eastAsia="en-US" w:bidi="ru-RU"/>
    </w:rPr>
  </w:style>
  <w:style w:type="paragraph" w:customStyle="1" w:styleId="aff6">
    <w:name w:val="текст"/>
    <w:basedOn w:val="ae"/>
    <w:link w:val="aff7"/>
    <w:qFormat/>
    <w:rsid w:val="000570DD"/>
    <w:pPr>
      <w:spacing w:after="0" w:line="240" w:lineRule="auto"/>
      <w:ind w:left="450" w:firstLine="709"/>
      <w:jc w:val="both"/>
    </w:pPr>
    <w:rPr>
      <w:rFonts w:ascii="Times New Roman" w:hAnsi="Times New Roman"/>
      <w:sz w:val="24"/>
      <w:szCs w:val="24"/>
    </w:rPr>
  </w:style>
  <w:style w:type="character" w:customStyle="1" w:styleId="aff7">
    <w:name w:val="текст Знак"/>
    <w:basedOn w:val="af"/>
    <w:link w:val="aff6"/>
    <w:rsid w:val="000570DD"/>
    <w:rPr>
      <w:rFonts w:ascii="Times New Roman" w:eastAsia="Calibri" w:hAnsi="Times New Roman" w:cs="Times New Roman"/>
      <w:sz w:val="24"/>
      <w:szCs w:val="24"/>
      <w:lang w:eastAsia="en-US"/>
    </w:rPr>
  </w:style>
  <w:style w:type="paragraph" w:customStyle="1" w:styleId="1a">
    <w:name w:val="ЧАСТЬ 1"/>
    <w:basedOn w:val="10"/>
    <w:link w:val="1b"/>
    <w:qFormat/>
    <w:rsid w:val="000570DD"/>
    <w:pPr>
      <w:ind w:left="0" w:firstLine="709"/>
    </w:pPr>
  </w:style>
  <w:style w:type="character" w:customStyle="1" w:styleId="1b">
    <w:name w:val="ЧАСТЬ 1 Знак"/>
    <w:basedOn w:val="11"/>
    <w:link w:val="1a"/>
    <w:rsid w:val="000570DD"/>
    <w:rPr>
      <w:rFonts w:ascii="Times New Roman" w:eastAsia="Calibri" w:hAnsi="Times New Roman" w:cs="Times New Roman"/>
      <w:b/>
      <w:bCs/>
      <w:caps/>
      <w:kern w:val="32"/>
      <w:sz w:val="28"/>
      <w:szCs w:val="32"/>
    </w:rPr>
  </w:style>
  <w:style w:type="paragraph" w:customStyle="1" w:styleId="34">
    <w:name w:val="3_Подраздел"/>
    <w:basedOn w:val="aff6"/>
    <w:link w:val="35"/>
    <w:qFormat/>
    <w:rsid w:val="000570DD"/>
    <w:rPr>
      <w:b/>
      <w:i/>
    </w:rPr>
  </w:style>
  <w:style w:type="character" w:customStyle="1" w:styleId="35">
    <w:name w:val="3_Подраздел Знак"/>
    <w:basedOn w:val="aff7"/>
    <w:link w:val="34"/>
    <w:rsid w:val="000570DD"/>
    <w:rPr>
      <w:rFonts w:ascii="Times New Roman" w:eastAsia="Calibri" w:hAnsi="Times New Roman" w:cs="Times New Roman"/>
      <w:b/>
      <w:i/>
      <w:sz w:val="24"/>
      <w:szCs w:val="24"/>
      <w:lang w:eastAsia="en-US"/>
    </w:rPr>
  </w:style>
  <w:style w:type="paragraph" w:customStyle="1" w:styleId="aff8">
    <w:name w:val="Осн_текст"/>
    <w:basedOn w:val="a2"/>
    <w:link w:val="aff9"/>
    <w:rsid w:val="000570DD"/>
    <w:pPr>
      <w:suppressAutoHyphens w:val="0"/>
      <w:spacing w:line="240" w:lineRule="auto"/>
      <w:ind w:firstLine="539"/>
    </w:pPr>
    <w:rPr>
      <w:rFonts w:ascii="Times New Roman" w:hAnsi="Times New Roman"/>
      <w:sz w:val="28"/>
    </w:rPr>
  </w:style>
  <w:style w:type="character" w:customStyle="1" w:styleId="aff9">
    <w:name w:val="Осн_текст Знак"/>
    <w:link w:val="aff8"/>
    <w:locked/>
    <w:rsid w:val="000570DD"/>
    <w:rPr>
      <w:rFonts w:ascii="Times New Roman" w:eastAsia="Calibri" w:hAnsi="Times New Roman" w:cs="Times New Roman"/>
      <w:sz w:val="28"/>
      <w:szCs w:val="24"/>
      <w:lang w:eastAsia="en-US"/>
    </w:rPr>
  </w:style>
  <w:style w:type="character" w:styleId="affa">
    <w:name w:val="Placeholder Text"/>
    <w:basedOn w:val="a3"/>
    <w:uiPriority w:val="99"/>
    <w:semiHidden/>
    <w:rsid w:val="000570DD"/>
    <w:rPr>
      <w:color w:val="808080"/>
    </w:rPr>
  </w:style>
  <w:style w:type="paragraph" w:customStyle="1" w:styleId="Default">
    <w:name w:val="Default"/>
    <w:rsid w:val="000570DD"/>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54">
    <w:name w:val="5_текст"/>
    <w:basedOn w:val="a1"/>
    <w:link w:val="55"/>
    <w:qFormat/>
    <w:rsid w:val="000570DD"/>
    <w:pPr>
      <w:widowControl/>
      <w:tabs>
        <w:tab w:val="num" w:pos="0"/>
      </w:tabs>
      <w:ind w:firstLine="709"/>
      <w:jc w:val="both"/>
    </w:pPr>
    <w:rPr>
      <w:rFonts w:ascii="Times New Roman" w:eastAsia="Calibri" w:hAnsi="Times New Roman" w:cs="Times New Roman"/>
      <w:color w:val="auto"/>
      <w:lang w:eastAsia="en-US" w:bidi="ar-SA"/>
    </w:rPr>
  </w:style>
  <w:style w:type="character" w:customStyle="1" w:styleId="55">
    <w:name w:val="5_текст Знак"/>
    <w:basedOn w:val="a3"/>
    <w:link w:val="54"/>
    <w:rsid w:val="000570DD"/>
    <w:rPr>
      <w:rFonts w:ascii="Times New Roman" w:eastAsia="Calibri" w:hAnsi="Times New Roman" w:cs="Times New Roman"/>
      <w:sz w:val="24"/>
      <w:szCs w:val="24"/>
      <w:lang w:eastAsia="en-US"/>
    </w:rPr>
  </w:style>
  <w:style w:type="paragraph" w:customStyle="1" w:styleId="36">
    <w:name w:val="3_текст"/>
    <w:basedOn w:val="a2"/>
    <w:link w:val="37"/>
    <w:qFormat/>
    <w:rsid w:val="000570DD"/>
    <w:pPr>
      <w:spacing w:line="240" w:lineRule="auto"/>
    </w:pPr>
    <w:rPr>
      <w:rFonts w:ascii="Times New Roman" w:hAnsi="Times New Roman"/>
    </w:rPr>
  </w:style>
  <w:style w:type="character" w:customStyle="1" w:styleId="37">
    <w:name w:val="3_текст Знак"/>
    <w:basedOn w:val="a3"/>
    <w:link w:val="36"/>
    <w:rsid w:val="000570DD"/>
    <w:rPr>
      <w:rFonts w:ascii="Times New Roman" w:eastAsia="Calibri" w:hAnsi="Times New Roman" w:cs="Times New Roman"/>
      <w:sz w:val="24"/>
      <w:szCs w:val="24"/>
      <w:lang w:eastAsia="en-US"/>
    </w:rPr>
  </w:style>
  <w:style w:type="character" w:styleId="affb">
    <w:name w:val="Unresolved Mention"/>
    <w:basedOn w:val="a3"/>
    <w:uiPriority w:val="99"/>
    <w:semiHidden/>
    <w:unhideWhenUsed/>
    <w:rsid w:val="00D24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10574">
      <w:bodyDiv w:val="1"/>
      <w:marLeft w:val="0"/>
      <w:marRight w:val="0"/>
      <w:marTop w:val="0"/>
      <w:marBottom w:val="0"/>
      <w:divBdr>
        <w:top w:val="none" w:sz="0" w:space="0" w:color="auto"/>
        <w:left w:val="none" w:sz="0" w:space="0" w:color="auto"/>
        <w:bottom w:val="none" w:sz="0" w:space="0" w:color="auto"/>
        <w:right w:val="none" w:sz="0" w:space="0" w:color="auto"/>
      </w:divBdr>
    </w:div>
    <w:div w:id="290595436">
      <w:bodyDiv w:val="1"/>
      <w:marLeft w:val="0"/>
      <w:marRight w:val="0"/>
      <w:marTop w:val="0"/>
      <w:marBottom w:val="0"/>
      <w:divBdr>
        <w:top w:val="none" w:sz="0" w:space="0" w:color="auto"/>
        <w:left w:val="none" w:sz="0" w:space="0" w:color="auto"/>
        <w:bottom w:val="none" w:sz="0" w:space="0" w:color="auto"/>
        <w:right w:val="none" w:sz="0" w:space="0" w:color="auto"/>
      </w:divBdr>
    </w:div>
    <w:div w:id="503397747">
      <w:bodyDiv w:val="1"/>
      <w:marLeft w:val="0"/>
      <w:marRight w:val="0"/>
      <w:marTop w:val="0"/>
      <w:marBottom w:val="0"/>
      <w:divBdr>
        <w:top w:val="none" w:sz="0" w:space="0" w:color="auto"/>
        <w:left w:val="none" w:sz="0" w:space="0" w:color="auto"/>
        <w:bottom w:val="none" w:sz="0" w:space="0" w:color="auto"/>
        <w:right w:val="none" w:sz="0" w:space="0" w:color="auto"/>
      </w:divBdr>
    </w:div>
    <w:div w:id="607932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tatarstan.ru"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6D15C-22CE-4B00-8F6B-57872FF35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24698</Words>
  <Characters>140784</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165152</CharactersWithSpaces>
  <SharedDoc>false</SharedDoc>
  <HLinks>
    <vt:vector size="12" baseType="variant">
      <vt:variant>
        <vt:i4>6291562</vt:i4>
      </vt:variant>
      <vt:variant>
        <vt:i4>3</vt:i4>
      </vt:variant>
      <vt:variant>
        <vt:i4>0</vt:i4>
      </vt:variant>
      <vt:variant>
        <vt:i4>5</vt:i4>
      </vt:variant>
      <vt:variant>
        <vt:lpwstr>http://pravo.tatarstan.ru/</vt:lpwstr>
      </vt:variant>
      <vt:variant>
        <vt:lpwstr/>
      </vt:variant>
      <vt:variant>
        <vt:i4>2752621</vt:i4>
      </vt:variant>
      <vt:variant>
        <vt:i4>0</vt:i4>
      </vt:variant>
      <vt:variant>
        <vt:i4>0</vt:i4>
      </vt:variant>
      <vt:variant>
        <vt:i4>5</vt:i4>
      </vt:variant>
      <vt:variant>
        <vt:lpwstr>http://vysokaya-gora.tatarstan.ru/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Владимир Архипов</cp:lastModifiedBy>
  <cp:revision>3</cp:revision>
  <cp:lastPrinted>2020-09-11T11:47:00Z</cp:lastPrinted>
  <dcterms:created xsi:type="dcterms:W3CDTF">2020-09-11T11:48:00Z</dcterms:created>
  <dcterms:modified xsi:type="dcterms:W3CDTF">2020-09-11T12:07:00Z</dcterms:modified>
</cp:coreProperties>
</file>