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F76F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134E61F" wp14:editId="656CD86D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4228F" w14:textId="77777777" w:rsidR="00C7184A" w:rsidRPr="002A18CD" w:rsidRDefault="00C7184A">
      <w:pPr>
        <w:pStyle w:val="32"/>
        <w:shd w:val="clear" w:color="auto" w:fill="auto"/>
        <w:rPr>
          <w:color w:val="auto"/>
        </w:rPr>
      </w:pPr>
    </w:p>
    <w:p w14:paraId="310E9B7F" w14:textId="77777777"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14:paraId="18701EEC" w14:textId="77777777"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14:paraId="205EF7A9" w14:textId="77777777"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14:paraId="764FE383" w14:textId="77777777"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71D7FF9D" w14:textId="77777777"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14:paraId="067620F3" w14:textId="77777777"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., 5, Биектау т/ю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станциясе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поселогы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</w:t>
      </w:r>
    </w:p>
    <w:p w14:paraId="7CDAC7F1" w14:textId="77777777"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14:paraId="70355532" w14:textId="77777777"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14:paraId="491247B0" w14:textId="77777777"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14:paraId="5D5513C3" w14:textId="771C18CE" w:rsidR="00A932C6" w:rsidRPr="00ED05FC" w:rsidRDefault="0097342C" w:rsidP="00A932C6">
      <w:pPr>
        <w:pStyle w:val="22"/>
        <w:shd w:val="clear" w:color="auto" w:fill="auto"/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D05FC">
        <w:rPr>
          <w:rFonts w:ascii="Arial" w:hAnsi="Arial" w:cs="Arial"/>
          <w:color w:val="auto"/>
          <w:sz w:val="28"/>
          <w:szCs w:val="28"/>
        </w:rPr>
        <w:t xml:space="preserve">             </w:t>
      </w:r>
      <w:r w:rsidR="00A932C6" w:rsidRPr="00ED05FC">
        <w:rPr>
          <w:rFonts w:ascii="Arial" w:hAnsi="Arial" w:cs="Arial"/>
          <w:b/>
          <w:color w:val="auto"/>
          <w:sz w:val="24"/>
          <w:szCs w:val="24"/>
        </w:rPr>
        <w:t xml:space="preserve">ПОСТАНОВЛЕНИЕ                                                   </w:t>
      </w:r>
      <w:r w:rsidRPr="00ED05FC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362DC4" w:rsidRPr="00ED05FC">
        <w:rPr>
          <w:rFonts w:ascii="Arial" w:hAnsi="Arial" w:cs="Arial"/>
          <w:b/>
          <w:color w:val="auto"/>
          <w:sz w:val="24"/>
          <w:szCs w:val="24"/>
        </w:rPr>
        <w:t xml:space="preserve">         </w:t>
      </w:r>
      <w:r w:rsidRPr="00ED05FC"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 w:rsidR="00A932C6" w:rsidRPr="00ED05FC">
        <w:rPr>
          <w:rFonts w:ascii="Arial" w:hAnsi="Arial" w:cs="Arial"/>
          <w:b/>
          <w:color w:val="auto"/>
          <w:sz w:val="24"/>
          <w:szCs w:val="24"/>
        </w:rPr>
        <w:t>КАРАР</w:t>
      </w:r>
    </w:p>
    <w:p w14:paraId="23E3FE1A" w14:textId="3E4F8966" w:rsidR="00A932C6" w:rsidRPr="00ED05FC" w:rsidRDefault="0097342C" w:rsidP="00A932C6">
      <w:pPr>
        <w:pStyle w:val="22"/>
        <w:shd w:val="clear" w:color="auto" w:fill="auto"/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D05FC">
        <w:rPr>
          <w:rFonts w:ascii="Arial" w:hAnsi="Arial" w:cs="Arial"/>
          <w:b/>
          <w:color w:val="auto"/>
          <w:sz w:val="24"/>
          <w:szCs w:val="24"/>
        </w:rPr>
        <w:t xml:space="preserve">             </w:t>
      </w:r>
      <w:r w:rsidR="001764C1" w:rsidRPr="00ED05FC"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 w:rsidR="00ED05FC" w:rsidRPr="00ED05FC">
        <w:rPr>
          <w:rFonts w:ascii="Arial" w:hAnsi="Arial" w:cs="Arial"/>
          <w:b/>
          <w:color w:val="auto"/>
          <w:sz w:val="24"/>
          <w:szCs w:val="24"/>
        </w:rPr>
        <w:t>от 31.10.2019</w:t>
      </w:r>
      <w:r w:rsidR="00362DC4" w:rsidRPr="00ED05FC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        </w:t>
      </w:r>
      <w:r w:rsidR="00ED05FC" w:rsidRPr="00ED05FC">
        <w:rPr>
          <w:rFonts w:ascii="Arial" w:hAnsi="Arial" w:cs="Arial"/>
          <w:b/>
          <w:color w:val="auto"/>
          <w:sz w:val="24"/>
          <w:szCs w:val="24"/>
        </w:rPr>
        <w:t xml:space="preserve">  № 1897</w:t>
      </w:r>
    </w:p>
    <w:p w14:paraId="6249C53F" w14:textId="77777777" w:rsidR="00ED05FC" w:rsidRPr="00ED05FC" w:rsidRDefault="00ED05FC" w:rsidP="00ED05FC">
      <w:pPr>
        <w:tabs>
          <w:tab w:val="left" w:pos="993"/>
          <w:tab w:val="left" w:pos="1134"/>
        </w:tabs>
        <w:jc w:val="center"/>
        <w:rPr>
          <w:rFonts w:ascii="Arial" w:hAnsi="Arial" w:cs="Arial"/>
        </w:rPr>
      </w:pPr>
      <w:bookmarkStart w:id="0" w:name="_Hlk9862435"/>
    </w:p>
    <w:p w14:paraId="5EA5BFB9" w14:textId="77777777" w:rsidR="00ED05FC" w:rsidRPr="00ED05FC" w:rsidRDefault="00ED05FC" w:rsidP="00ED05FC">
      <w:pPr>
        <w:tabs>
          <w:tab w:val="left" w:pos="993"/>
          <w:tab w:val="left" w:pos="1134"/>
        </w:tabs>
        <w:jc w:val="center"/>
        <w:rPr>
          <w:rFonts w:ascii="Arial" w:hAnsi="Arial" w:cs="Arial"/>
        </w:rPr>
      </w:pPr>
    </w:p>
    <w:p w14:paraId="1AE820E8" w14:textId="4320DC07" w:rsidR="00ED05FC" w:rsidRPr="00ED05FC" w:rsidRDefault="00ED05FC" w:rsidP="00ED05FC">
      <w:pPr>
        <w:tabs>
          <w:tab w:val="left" w:pos="993"/>
          <w:tab w:val="left" w:pos="1134"/>
        </w:tabs>
        <w:jc w:val="center"/>
        <w:rPr>
          <w:rFonts w:ascii="Arial" w:hAnsi="Arial" w:cs="Arial"/>
        </w:rPr>
      </w:pPr>
      <w:r w:rsidRPr="00ED05FC">
        <w:rPr>
          <w:rFonts w:ascii="Arial" w:hAnsi="Arial" w:cs="Arial"/>
        </w:rPr>
        <w:t xml:space="preserve">Об утверждении Положения о раскрытии информации о собственности </w:t>
      </w:r>
    </w:p>
    <w:p w14:paraId="56431E33" w14:textId="77777777" w:rsidR="00ED05FC" w:rsidRPr="00ED05FC" w:rsidRDefault="00ED05FC" w:rsidP="00ED05FC">
      <w:pPr>
        <w:tabs>
          <w:tab w:val="left" w:pos="993"/>
          <w:tab w:val="left" w:pos="1134"/>
        </w:tabs>
        <w:jc w:val="center"/>
        <w:rPr>
          <w:rFonts w:ascii="Arial" w:hAnsi="Arial" w:cs="Arial"/>
        </w:rPr>
      </w:pPr>
      <w:r w:rsidRPr="00ED05FC">
        <w:rPr>
          <w:rFonts w:ascii="Arial" w:hAnsi="Arial" w:cs="Arial"/>
        </w:rPr>
        <w:t>Высокогорского муниципального района Республики Татарстан</w:t>
      </w:r>
    </w:p>
    <w:bookmarkEnd w:id="0"/>
    <w:p w14:paraId="67EA7406" w14:textId="77777777" w:rsidR="00ED05FC" w:rsidRPr="00ED05FC" w:rsidRDefault="00ED05FC" w:rsidP="00ED05FC">
      <w:pPr>
        <w:tabs>
          <w:tab w:val="left" w:pos="993"/>
          <w:tab w:val="left" w:pos="1134"/>
        </w:tabs>
        <w:jc w:val="center"/>
        <w:rPr>
          <w:rFonts w:ascii="Arial" w:hAnsi="Arial" w:cs="Arial"/>
        </w:rPr>
      </w:pPr>
    </w:p>
    <w:p w14:paraId="287200CB" w14:textId="77777777" w:rsidR="00ED05FC" w:rsidRPr="00ED05FC" w:rsidRDefault="00ED05FC" w:rsidP="00ED05FC">
      <w:pPr>
        <w:widowControl/>
        <w:autoSpaceDE w:val="0"/>
        <w:autoSpaceDN w:val="0"/>
        <w:ind w:firstLine="708"/>
        <w:jc w:val="both"/>
        <w:rPr>
          <w:rFonts w:ascii="Arial" w:eastAsia="Calibri" w:hAnsi="Arial" w:cs="Arial"/>
          <w:color w:val="auto"/>
          <w:lang w:eastAsia="ar-SA" w:bidi="ar-SA"/>
        </w:rPr>
      </w:pPr>
      <w:r w:rsidRPr="00ED05FC">
        <w:rPr>
          <w:rFonts w:ascii="Arial" w:eastAsia="Calibri" w:hAnsi="Arial" w:cs="Arial"/>
          <w:color w:val="auto"/>
          <w:lang w:eastAsia="ar-SA" w:bidi="ar-SA"/>
        </w:rPr>
        <w:t xml:space="preserve">В соответствии с Постановлением Кабинета Министров Республики Татарстан от 16.05.2008 № 327 "Об утверждении Положения о раскрытии информации о собственности Республики Татарстан" (в целях повышения инвестиционной активности на территории Республики Татарстан, а также более эффективного и рационального использования муниципальной собственности Исполнительный комитет Высокогорского муниципального района </w:t>
      </w:r>
      <w:r w:rsidRPr="00ED05FC">
        <w:rPr>
          <w:rFonts w:ascii="Arial" w:eastAsia="Calibri" w:hAnsi="Arial" w:cs="Arial"/>
          <w:caps/>
          <w:color w:val="auto"/>
          <w:lang w:eastAsia="ar-SA" w:bidi="ar-SA"/>
        </w:rPr>
        <w:t>постановляет</w:t>
      </w:r>
      <w:r w:rsidRPr="00ED05FC">
        <w:rPr>
          <w:rFonts w:ascii="Arial" w:eastAsia="Calibri" w:hAnsi="Arial" w:cs="Arial"/>
          <w:color w:val="auto"/>
          <w:lang w:eastAsia="ar-SA" w:bidi="ar-SA"/>
        </w:rPr>
        <w:t xml:space="preserve">: </w:t>
      </w:r>
    </w:p>
    <w:p w14:paraId="389533D4" w14:textId="77777777" w:rsidR="00ED05FC" w:rsidRPr="00ED05FC" w:rsidRDefault="00ED05FC" w:rsidP="00ED05FC">
      <w:pPr>
        <w:widowControl/>
        <w:autoSpaceDE w:val="0"/>
        <w:autoSpaceDN w:val="0"/>
        <w:jc w:val="both"/>
        <w:rPr>
          <w:rFonts w:ascii="Arial" w:eastAsia="Calibri" w:hAnsi="Arial" w:cs="Arial"/>
          <w:color w:val="auto"/>
          <w:lang w:eastAsia="ar-SA" w:bidi="ar-SA"/>
        </w:rPr>
      </w:pPr>
    </w:p>
    <w:p w14:paraId="4EF21BD0" w14:textId="77777777" w:rsidR="00ED05FC" w:rsidRPr="00ED05FC" w:rsidRDefault="00ED05FC" w:rsidP="00ED05FC">
      <w:pPr>
        <w:widowControl/>
        <w:tabs>
          <w:tab w:val="left" w:pos="993"/>
          <w:tab w:val="left" w:pos="1276"/>
        </w:tabs>
        <w:autoSpaceDE w:val="0"/>
        <w:autoSpaceDN w:val="0"/>
        <w:ind w:firstLine="708"/>
        <w:jc w:val="both"/>
        <w:rPr>
          <w:rFonts w:ascii="Arial" w:eastAsia="Calibri" w:hAnsi="Arial" w:cs="Arial"/>
          <w:color w:val="auto"/>
          <w:lang w:eastAsia="ar-SA" w:bidi="ar-SA"/>
        </w:rPr>
      </w:pPr>
      <w:r w:rsidRPr="00ED05FC">
        <w:rPr>
          <w:rFonts w:ascii="Arial" w:eastAsia="Calibri" w:hAnsi="Arial" w:cs="Arial"/>
          <w:color w:val="auto"/>
          <w:lang w:eastAsia="ar-SA" w:bidi="ar-SA"/>
        </w:rPr>
        <w:t>1. Утвердить прилагаемое Положение о раскрытии информации о собственности Высокогорского муниципального района Республики Татарстан.</w:t>
      </w:r>
    </w:p>
    <w:p w14:paraId="3921E590" w14:textId="77777777" w:rsidR="00ED05FC" w:rsidRPr="00ED05FC" w:rsidRDefault="00ED05FC" w:rsidP="00ED05FC">
      <w:pPr>
        <w:widowControl/>
        <w:autoSpaceDE w:val="0"/>
        <w:autoSpaceDN w:val="0"/>
        <w:ind w:firstLine="708"/>
        <w:jc w:val="both"/>
        <w:rPr>
          <w:rFonts w:ascii="Arial" w:eastAsia="Calibri" w:hAnsi="Arial" w:cs="Arial"/>
          <w:color w:val="auto"/>
          <w:lang w:eastAsia="ar-SA" w:bidi="ar-SA"/>
        </w:rPr>
      </w:pPr>
      <w:r w:rsidRPr="00ED05FC">
        <w:rPr>
          <w:rFonts w:ascii="Arial" w:eastAsia="Calibri" w:hAnsi="Arial" w:cs="Arial"/>
          <w:color w:val="auto"/>
          <w:lang w:eastAsia="ar-SA" w:bidi="ar-SA"/>
        </w:rPr>
        <w:t>2.     Опубликовать настоящее постановление на официальном портале правовой информации Республики Татарстан и на официальном сайте Высокогорского муниципального района Республики Татарстан.</w:t>
      </w:r>
    </w:p>
    <w:p w14:paraId="64708779" w14:textId="77777777" w:rsidR="00ED05FC" w:rsidRPr="00ED05FC" w:rsidRDefault="00ED05FC" w:rsidP="00ED05FC">
      <w:pPr>
        <w:widowControl/>
        <w:autoSpaceDE w:val="0"/>
        <w:autoSpaceDN w:val="0"/>
        <w:ind w:firstLine="708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  <w:r w:rsidRPr="00ED05FC">
        <w:rPr>
          <w:rFonts w:ascii="Arial" w:eastAsia="Calibri" w:hAnsi="Arial" w:cs="Arial"/>
          <w:color w:val="auto"/>
          <w:lang w:eastAsia="ar-SA" w:bidi="ar-SA"/>
        </w:rPr>
        <w:t>3.  Контроль за исполнением настоящего постановления оставляю за собой.</w:t>
      </w:r>
    </w:p>
    <w:p w14:paraId="4C0A15B5" w14:textId="77777777" w:rsidR="00ED05FC" w:rsidRPr="00ED05FC" w:rsidRDefault="00ED05FC" w:rsidP="00ED05FC">
      <w:pPr>
        <w:widowControl/>
        <w:autoSpaceDE w:val="0"/>
        <w:autoSpaceDN w:val="0"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</w:p>
    <w:p w14:paraId="39EF980C" w14:textId="77777777" w:rsidR="00ED05FC" w:rsidRPr="00ED05FC" w:rsidRDefault="00ED05FC" w:rsidP="00ED05FC">
      <w:pPr>
        <w:widowControl/>
        <w:autoSpaceDE w:val="0"/>
        <w:autoSpaceDN w:val="0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ED05FC">
        <w:rPr>
          <w:rFonts w:ascii="Arial" w:eastAsia="Times New Roman" w:hAnsi="Arial" w:cs="Arial"/>
          <w:bCs/>
          <w:color w:val="auto"/>
          <w:lang w:bidi="ar-SA"/>
        </w:rPr>
        <w:t>Руководитель исполнительного комитета</w:t>
      </w:r>
    </w:p>
    <w:p w14:paraId="37A8CF4A" w14:textId="77777777" w:rsidR="00ED05FC" w:rsidRPr="00ED05FC" w:rsidRDefault="00ED05FC" w:rsidP="00ED05FC">
      <w:pPr>
        <w:widowControl/>
        <w:autoSpaceDE w:val="0"/>
        <w:autoSpaceDN w:val="0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ED05FC">
        <w:rPr>
          <w:rFonts w:ascii="Arial" w:eastAsia="Times New Roman" w:hAnsi="Arial" w:cs="Arial"/>
          <w:bCs/>
          <w:color w:val="auto"/>
          <w:lang w:bidi="ar-SA"/>
        </w:rPr>
        <w:t xml:space="preserve">Высокогорского муниципального района                                               Д.Ф. </w:t>
      </w:r>
      <w:proofErr w:type="spellStart"/>
      <w:r w:rsidRPr="00ED05FC">
        <w:rPr>
          <w:rFonts w:ascii="Arial" w:eastAsia="Times New Roman" w:hAnsi="Arial" w:cs="Arial"/>
          <w:bCs/>
          <w:color w:val="auto"/>
          <w:lang w:bidi="ar-SA"/>
        </w:rPr>
        <w:t>Шайдуллин</w:t>
      </w:r>
      <w:proofErr w:type="spellEnd"/>
    </w:p>
    <w:p w14:paraId="622515EF" w14:textId="77777777" w:rsidR="00ED05FC" w:rsidRPr="00ED05FC" w:rsidRDefault="00ED05FC" w:rsidP="00ED05FC">
      <w:pPr>
        <w:widowControl/>
        <w:autoSpaceDE w:val="0"/>
        <w:autoSpaceDN w:val="0"/>
        <w:jc w:val="both"/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</w:pPr>
    </w:p>
    <w:p w14:paraId="43C759AD" w14:textId="77777777" w:rsidR="00ED05FC" w:rsidRPr="00ED05FC" w:rsidRDefault="00ED05FC" w:rsidP="00ED05FC">
      <w:pPr>
        <w:rPr>
          <w:rFonts w:ascii="Arial" w:hAnsi="Arial" w:cs="Arial"/>
          <w:bCs/>
          <w:sz w:val="28"/>
          <w:szCs w:val="28"/>
        </w:rPr>
      </w:pPr>
      <w:r w:rsidRPr="00ED05FC">
        <w:rPr>
          <w:rFonts w:ascii="Arial" w:hAnsi="Arial" w:cs="Arial"/>
          <w:bCs/>
          <w:sz w:val="28"/>
          <w:szCs w:val="28"/>
        </w:rPr>
        <w:br w:type="page"/>
      </w:r>
    </w:p>
    <w:p w14:paraId="51C8123F" w14:textId="77777777" w:rsidR="00ED05FC" w:rsidRPr="00ED05FC" w:rsidRDefault="00ED05FC" w:rsidP="00ED05FC">
      <w:pPr>
        <w:widowControl/>
        <w:jc w:val="right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Приложение </w:t>
      </w:r>
    </w:p>
    <w:p w14:paraId="0370D0E9" w14:textId="77777777" w:rsidR="00ED05FC" w:rsidRPr="00ED05FC" w:rsidRDefault="00ED05FC" w:rsidP="00ED05FC">
      <w:pPr>
        <w:widowControl/>
        <w:ind w:left="6372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t>Утверждено</w:t>
      </w:r>
    </w:p>
    <w:p w14:paraId="1A0B1BD7" w14:textId="77777777" w:rsidR="00ED05FC" w:rsidRPr="00ED05FC" w:rsidRDefault="00ED05FC" w:rsidP="00ED05FC">
      <w:pPr>
        <w:widowControl/>
        <w:ind w:left="6372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t>Постановлением исполнительного</w:t>
      </w:r>
    </w:p>
    <w:p w14:paraId="3737CC7D" w14:textId="77777777" w:rsidR="00ED05FC" w:rsidRPr="00ED05FC" w:rsidRDefault="00ED05FC" w:rsidP="00ED05FC">
      <w:pPr>
        <w:widowControl/>
        <w:ind w:left="6372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комитета Высокогорского </w:t>
      </w:r>
    </w:p>
    <w:p w14:paraId="72ACB8E4" w14:textId="77777777" w:rsidR="00ED05FC" w:rsidRPr="00ED05FC" w:rsidRDefault="00ED05FC" w:rsidP="00ED05FC">
      <w:pPr>
        <w:widowControl/>
        <w:ind w:left="6372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t>муниципального района</w:t>
      </w:r>
    </w:p>
    <w:p w14:paraId="673DE8BB" w14:textId="77777777" w:rsidR="00ED05FC" w:rsidRPr="00ED05FC" w:rsidRDefault="00ED05FC" w:rsidP="00ED05FC">
      <w:pPr>
        <w:widowControl/>
        <w:ind w:left="6372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D05FC">
        <w:rPr>
          <w:rFonts w:ascii="Arial" w:eastAsia="Times New Roman" w:hAnsi="Arial" w:cs="Arial"/>
          <w:color w:val="auto"/>
          <w:sz w:val="20"/>
          <w:szCs w:val="20"/>
          <w:lang w:bidi="ar-SA"/>
        </w:rPr>
        <w:t>от _______________2019 № _______</w:t>
      </w:r>
    </w:p>
    <w:p w14:paraId="4D1628F9" w14:textId="77777777" w:rsidR="00ED05FC" w:rsidRPr="00ED05FC" w:rsidRDefault="00ED05FC" w:rsidP="00ED05FC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ar-SA" w:bidi="ar-SA"/>
        </w:rPr>
      </w:pPr>
    </w:p>
    <w:p w14:paraId="662EA688" w14:textId="77777777" w:rsidR="00ED05FC" w:rsidRPr="00ED05FC" w:rsidRDefault="00ED05FC" w:rsidP="00ED05FC">
      <w:pPr>
        <w:widowControl/>
        <w:suppressAutoHyphens/>
        <w:rPr>
          <w:rFonts w:ascii="Arial" w:eastAsia="Times New Roman" w:hAnsi="Arial" w:cs="Arial"/>
          <w:color w:val="auto"/>
          <w:sz w:val="28"/>
          <w:szCs w:val="28"/>
          <w:lang w:eastAsia="ar-SA" w:bidi="ar-SA"/>
        </w:rPr>
      </w:pPr>
    </w:p>
    <w:p w14:paraId="26B79396" w14:textId="77777777" w:rsidR="00ED05FC" w:rsidRPr="00ED05FC" w:rsidRDefault="00ED05FC" w:rsidP="00ED05FC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b/>
          <w:color w:val="auto"/>
          <w:lang w:eastAsia="ar-SA" w:bidi="ar-SA"/>
        </w:rPr>
        <w:t>Положение</w:t>
      </w:r>
    </w:p>
    <w:p w14:paraId="6BA5B5B6" w14:textId="77777777" w:rsidR="00ED05FC" w:rsidRPr="00ED05FC" w:rsidRDefault="00ED05FC" w:rsidP="00ED05FC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b/>
          <w:color w:val="auto"/>
          <w:lang w:eastAsia="ar-SA" w:bidi="ar-SA"/>
        </w:rPr>
        <w:t>о раскрытии информации о собственности Высокогорского муниципального района Республики Татарстан</w:t>
      </w:r>
    </w:p>
    <w:p w14:paraId="4F38E740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550C5DE3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 xml:space="preserve"> </w:t>
      </w:r>
    </w:p>
    <w:p w14:paraId="567AACEC" w14:textId="77777777" w:rsidR="00ED05FC" w:rsidRPr="00ED05FC" w:rsidRDefault="00ED05FC" w:rsidP="00ED05FC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b/>
          <w:color w:val="auto"/>
          <w:lang w:eastAsia="ar-SA" w:bidi="ar-SA"/>
        </w:rPr>
        <w:t>1. Общие положения</w:t>
      </w:r>
    </w:p>
    <w:p w14:paraId="3B48C34F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1.1. Положение о раскрытии информации о собственности Высокогорского муниципального района Республики Татарстан разработано на основании Федеральных законов от 27.07.2006 № 149-ФЗ «Об информации, информационных технологиях и о защите информации», от 21.12.2001 № 178-ФЗ «О приватизации государственного и муниципального имущества», от 21.07.1993 № 5485-1 «О муниципальной тайне», и определяет состав информации о муниципальной собственности Высокогорского муниципального района Республики Татарстан, а также способы, порядок и сроки ее раскрытия, в том числе по отдельным объектам собственности.</w:t>
      </w:r>
    </w:p>
    <w:p w14:paraId="717984E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1.2. Под раскрытием информации о муниципальной собственности Высокогорского муниципального района Республики Татарстан понимается обеспечение доступа к ней всех заинтересованных лиц.</w:t>
      </w:r>
    </w:p>
    <w:p w14:paraId="5DECEF54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1.3. Информация об объектах учета муниципальной собственности Высокогорского муниципального района Республики Татарстан предоставляется МКУ «Палата имущественных и земельных отношений Высокогорского муниципального района Республики Татарстан» в соответствии с нормативно-правовыми актами Российской Федерации, Республики Татарстан муниципальными нормативными правовыми актами.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14:paraId="65A66020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14:paraId="3AC29A12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1.5. Информация о муниципальной собственности Высокогорского муниципального района Республики Татарстан предоставляется в объеме сведений, зарегистрированных в Реестре муниципальной собственности Высокогорского муниципального района Республики Татарстан, а также сведений о земельных участках, находящихся в собственности Высокогорского муниципального района.</w:t>
      </w:r>
    </w:p>
    <w:p w14:paraId="569D7456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1.6. Раскрытие информации о муниципальной собственности Республики Татарстан осуществляется в форме распространения информации и предоставления информации заинтересованным лицам.</w:t>
      </w:r>
    </w:p>
    <w:p w14:paraId="7184F23D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144DF6B0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Распространение информации осуществляется посредством опубликования в средствах массовой информации и размещения на сайте в сети «Интернет».</w:t>
      </w:r>
    </w:p>
    <w:p w14:paraId="0DFD8067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14:paraId="5133A750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5A6953C" w14:textId="77777777" w:rsidR="00ED05FC" w:rsidRPr="00ED05FC" w:rsidRDefault="00ED05FC" w:rsidP="00ED05FC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b/>
          <w:color w:val="auto"/>
          <w:lang w:eastAsia="ar-SA" w:bidi="ar-SA"/>
        </w:rPr>
        <w:t>2. Распространение информации</w:t>
      </w:r>
    </w:p>
    <w:p w14:paraId="22B7EB3A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04C7CE0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 xml:space="preserve">2.1. Информация о муниципальной собственности Высокогорского муниципального района Республики Татарстан, распространяемая посредством размещения ее на сайте в </w:t>
      </w:r>
      <w:r w:rsidRPr="00ED05FC">
        <w:rPr>
          <w:rFonts w:ascii="Arial" w:eastAsia="Times New Roman" w:hAnsi="Arial" w:cs="Arial"/>
          <w:color w:val="auto"/>
          <w:lang w:eastAsia="ar-SA" w:bidi="ar-SA"/>
        </w:rPr>
        <w:lastRenderedPageBreak/>
        <w:t>сети «Интернет»,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14:paraId="0038116E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перечень муниципальных учреждений Высокогорского муниципального района Республики Татарстан (наименование, местонахождение);</w:t>
      </w:r>
    </w:p>
    <w:p w14:paraId="02015A7E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перечень муниципальных унитарных предприятий Высокогорского муниципального района Республики Татарстан (наименование, местонахождение);</w:t>
      </w:r>
    </w:p>
    <w:p w14:paraId="08F949B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перечень хозяйственных обществ, доли уставного капитала (пакеты акций) которых находятся в собственности Высокогорского муниципального района Республики Татарстан (наименование, местонахождение хозяйственного общества, доля Высокогорского муниципального района в уставном капитале);</w:t>
      </w:r>
    </w:p>
    <w:p w14:paraId="5E8E1E07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перечень недвижимого имущества (здания, помещения), находящегося в собственности Высокогорского муниципального района Республики Татарстан (наименование, местонахождение, площадь, целевое назначение, ограничение использования, обременение правами третьих лиц);</w:t>
      </w:r>
    </w:p>
    <w:p w14:paraId="0D22D8B6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прогнозный план (программа) приватизации муниципального имущества Высокогорского муниципального района Республики Татарстан;</w:t>
      </w:r>
    </w:p>
    <w:p w14:paraId="0CE077F7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отчет о выполнении прогнозного плана (программы) приватизации муниципального имущества Высокогорского муниципального района Республики Татарстан.</w:t>
      </w:r>
    </w:p>
    <w:p w14:paraId="1A66FAE7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Указанная информация о муниципальной собственности Высокогорского муниципального района Республики Татарстан также может быть опубликована в средствах массовой информации.</w:t>
      </w:r>
    </w:p>
    <w:p w14:paraId="7BB41DEC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2.2. Сведения, указанные в пункте 2.1 настоящего Положения, подлежат ежегодному опубликованию на официальном сайте Высокогорского муниципального района по состоянию на 1 января - не позднее четырех месяцев после окончания финансового года.</w:t>
      </w:r>
    </w:p>
    <w:p w14:paraId="47ECD4CE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2.3. Раскрытие информации об объектах имущества, находящихся в муниципальной собственности Высокогорского муниципального района Республики Татарстан, в связи с их приватизацией осуществляется в объеме, определяемом законодательством о приватизации.</w:t>
      </w:r>
    </w:p>
    <w:p w14:paraId="63ACB63B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73D7D5A4" w14:textId="77777777" w:rsidR="00ED05FC" w:rsidRPr="00ED05FC" w:rsidRDefault="00ED05FC" w:rsidP="00ED05FC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b/>
          <w:color w:val="auto"/>
          <w:lang w:eastAsia="ar-SA" w:bidi="ar-SA"/>
        </w:rPr>
        <w:t>3. Предоставление информации заинтересованным лицам</w:t>
      </w:r>
    </w:p>
    <w:p w14:paraId="3A2BD71C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3EE8219E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3.1. Информация по отдельным объектам имущества, зарегистрированным в Реестре муниципальной собственности Высокогорского муниципального района Республики Татарстан (далее - объектам учета), предоставляется по обращению заинтересованных лиц в форме письма или выписки из Реестра муниципальной собственности Высокогорского муниципального района Республики Татарстан.</w:t>
      </w:r>
    </w:p>
    <w:p w14:paraId="6A5E7912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3.2. Информация об объектах учета (или мотивированное решение об отказе в ее предоставлении) предоставляется Палатой имущественных и земельных отношений Высокогорского муниципального района Республики Татарстан в срок не более 30 дней со дня регистрации обращения.</w:t>
      </w:r>
    </w:p>
    <w:p w14:paraId="45579D1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3.3. Выписки из Реестра муниципальной собственности Высокогорского муниципального района Республики Татарстан предоставляются:</w:t>
      </w:r>
    </w:p>
    <w:p w14:paraId="4D32C80F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правообладателям объектов учета или их законным представителям;</w:t>
      </w:r>
    </w:p>
    <w:p w14:paraId="3031CA95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14:paraId="01357586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Счетной палате Российской Федерации, Счетной палате Республики Татарстан, Контрольно-счетной палате Высокогорского муниципального района;</w:t>
      </w:r>
    </w:p>
    <w:p w14:paraId="7AEA3C6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14:paraId="071CAB32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федеральным органам государственной власти, в том числе:</w:t>
      </w:r>
    </w:p>
    <w:p w14:paraId="71E03F67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lastRenderedPageBreak/>
        <w:t>органам, осуществляющим государственную регистрацию прав на недвижимое имущество и сделок с ним;</w:t>
      </w:r>
    </w:p>
    <w:p w14:paraId="42ED52FF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налоговым органам;</w:t>
      </w:r>
    </w:p>
    <w:p w14:paraId="2595CECA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правообладателями;</w:t>
      </w:r>
    </w:p>
    <w:p w14:paraId="7F2AE02A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федеральному антимонопольному органу и его территориальному органу в Республике Татарстан.</w:t>
      </w:r>
    </w:p>
    <w:p w14:paraId="2AE6A1B9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3.4. Заинтересованным лицам, не указанным в пункте 3.3 настоящего Положения, предоставляется только информация о нахождении объектов учета в Реестре муниципальной собственности Высокогорского муниципального района Республики Татарстан.</w:t>
      </w:r>
    </w:p>
    <w:p w14:paraId="6CD6F06D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3.5. Отказ в предоставлении запрашиваемой информации, выдаваемый в письменной форме, должен быть мотивирован.</w:t>
      </w:r>
    </w:p>
    <w:p w14:paraId="0CD2649C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Основаниями для отказа в предоставлении запрашиваемой информации являются следующие причины:</w:t>
      </w:r>
    </w:p>
    <w:p w14:paraId="7E6A746F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в обращении запрашиваются сведения, содержащие информацию, доступ к которой ограничен законодательством;</w:t>
      </w:r>
    </w:p>
    <w:p w14:paraId="5501B644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14:paraId="3DBA36EE" w14:textId="77777777" w:rsidR="00ED05FC" w:rsidRPr="00ED05FC" w:rsidRDefault="00ED05FC" w:rsidP="00ED05FC">
      <w:pPr>
        <w:widowControl/>
        <w:suppressAutoHyphens/>
        <w:ind w:firstLine="708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ED05FC">
        <w:rPr>
          <w:rFonts w:ascii="Arial" w:eastAsia="Times New Roman" w:hAnsi="Arial" w:cs="Arial"/>
          <w:color w:val="auto"/>
          <w:lang w:eastAsia="ar-SA" w:bidi="ar-SA"/>
        </w:rPr>
        <w:t>в обращении был указан объект имущества, по которому отсутствует сведения в Реестре муниципальной собственности Высокогорского муниципального района Республики Татарстан.</w:t>
      </w:r>
    </w:p>
    <w:p w14:paraId="2BDA1557" w14:textId="77777777" w:rsidR="00ED05FC" w:rsidRPr="00ED05FC" w:rsidRDefault="00ED05FC" w:rsidP="00ED05FC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62E4DE66" w14:textId="50B6A418" w:rsidR="00F6117F" w:rsidRPr="00ED05FC" w:rsidRDefault="00F6117F" w:rsidP="00377B79">
      <w:pPr>
        <w:pStyle w:val="22"/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6117F" w:rsidRPr="00ED05FC" w:rsidSect="00CF7E57">
      <w:headerReference w:type="even" r:id="rId11"/>
      <w:headerReference w:type="default" r:id="rId12"/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9484" w14:textId="77777777" w:rsidR="00562B3B" w:rsidRDefault="00562B3B">
      <w:r>
        <w:separator/>
      </w:r>
    </w:p>
  </w:endnote>
  <w:endnote w:type="continuationSeparator" w:id="0">
    <w:p w14:paraId="42F12B93" w14:textId="77777777" w:rsidR="00562B3B" w:rsidRDefault="0056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5554" w14:textId="77777777" w:rsidR="00562B3B" w:rsidRDefault="00562B3B"/>
  </w:footnote>
  <w:footnote w:type="continuationSeparator" w:id="0">
    <w:p w14:paraId="41059B44" w14:textId="77777777" w:rsidR="00562B3B" w:rsidRDefault="00562B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92A6" w14:textId="77777777" w:rsidR="00740272" w:rsidRDefault="00740272">
    <w:pPr>
      <w:pStyle w:val="a4"/>
    </w:pPr>
  </w:p>
  <w:p w14:paraId="147BB845" w14:textId="77777777" w:rsidR="00740272" w:rsidRDefault="00740272" w:rsidP="008C52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4F42" w14:textId="77777777" w:rsidR="00740272" w:rsidRDefault="00740272" w:rsidP="0074027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94503A" w14:textId="77777777" w:rsidR="00740272" w:rsidRDefault="00740272" w:rsidP="0074027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6F7B" w14:textId="77777777" w:rsidR="00740272" w:rsidRDefault="00740272" w:rsidP="007402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72CEF"/>
    <w:multiLevelType w:val="multilevel"/>
    <w:tmpl w:val="047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5514F"/>
    <w:multiLevelType w:val="hybridMultilevel"/>
    <w:tmpl w:val="5F3A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 w15:restartNumberingAfterBreak="0">
    <w:nsid w:val="2DCB7CFC"/>
    <w:multiLevelType w:val="hybridMultilevel"/>
    <w:tmpl w:val="96B8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422C4"/>
    <w:multiLevelType w:val="multilevel"/>
    <w:tmpl w:val="533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436FE"/>
    <w:multiLevelType w:val="hybridMultilevel"/>
    <w:tmpl w:val="4C327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A7B51"/>
    <w:multiLevelType w:val="multilevel"/>
    <w:tmpl w:val="68D887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1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36AD7"/>
    <w:rsid w:val="00056111"/>
    <w:rsid w:val="00090E96"/>
    <w:rsid w:val="00092C96"/>
    <w:rsid w:val="000D08F5"/>
    <w:rsid w:val="000D7BD1"/>
    <w:rsid w:val="000F1560"/>
    <w:rsid w:val="00106A3F"/>
    <w:rsid w:val="00113E38"/>
    <w:rsid w:val="001166BC"/>
    <w:rsid w:val="00136404"/>
    <w:rsid w:val="001764C1"/>
    <w:rsid w:val="00183A85"/>
    <w:rsid w:val="001929DD"/>
    <w:rsid w:val="001C1544"/>
    <w:rsid w:val="001D7BA0"/>
    <w:rsid w:val="00213682"/>
    <w:rsid w:val="00235874"/>
    <w:rsid w:val="00242F65"/>
    <w:rsid w:val="00245254"/>
    <w:rsid w:val="00250DD8"/>
    <w:rsid w:val="00252580"/>
    <w:rsid w:val="0025636A"/>
    <w:rsid w:val="00282BFD"/>
    <w:rsid w:val="002A18CD"/>
    <w:rsid w:val="003007CE"/>
    <w:rsid w:val="00316C09"/>
    <w:rsid w:val="00357925"/>
    <w:rsid w:val="00362DC4"/>
    <w:rsid w:val="00372B1E"/>
    <w:rsid w:val="00377B79"/>
    <w:rsid w:val="00402628"/>
    <w:rsid w:val="0040503B"/>
    <w:rsid w:val="0044208F"/>
    <w:rsid w:val="00484986"/>
    <w:rsid w:val="004A1C04"/>
    <w:rsid w:val="004B43D7"/>
    <w:rsid w:val="004F4762"/>
    <w:rsid w:val="00523011"/>
    <w:rsid w:val="00530477"/>
    <w:rsid w:val="00544C51"/>
    <w:rsid w:val="00551881"/>
    <w:rsid w:val="00562B3B"/>
    <w:rsid w:val="00562CA4"/>
    <w:rsid w:val="005C4EB7"/>
    <w:rsid w:val="005F3655"/>
    <w:rsid w:val="0060396A"/>
    <w:rsid w:val="00645A92"/>
    <w:rsid w:val="00645BDA"/>
    <w:rsid w:val="00673ED4"/>
    <w:rsid w:val="006C494B"/>
    <w:rsid w:val="00705BE6"/>
    <w:rsid w:val="007356DD"/>
    <w:rsid w:val="00740272"/>
    <w:rsid w:val="00776320"/>
    <w:rsid w:val="007B2339"/>
    <w:rsid w:val="007E3DB8"/>
    <w:rsid w:val="00810450"/>
    <w:rsid w:val="008252BD"/>
    <w:rsid w:val="00832AFA"/>
    <w:rsid w:val="00861EA5"/>
    <w:rsid w:val="0086393F"/>
    <w:rsid w:val="00880B52"/>
    <w:rsid w:val="00894645"/>
    <w:rsid w:val="008968A9"/>
    <w:rsid w:val="008C5262"/>
    <w:rsid w:val="008D39D1"/>
    <w:rsid w:val="00917652"/>
    <w:rsid w:val="009549E1"/>
    <w:rsid w:val="0097342C"/>
    <w:rsid w:val="00981C0E"/>
    <w:rsid w:val="009B36D9"/>
    <w:rsid w:val="00A048C8"/>
    <w:rsid w:val="00A435E7"/>
    <w:rsid w:val="00A4609C"/>
    <w:rsid w:val="00A4760E"/>
    <w:rsid w:val="00A63DC7"/>
    <w:rsid w:val="00A932C6"/>
    <w:rsid w:val="00AC2170"/>
    <w:rsid w:val="00AC2A0B"/>
    <w:rsid w:val="00AF1BAA"/>
    <w:rsid w:val="00B32EDA"/>
    <w:rsid w:val="00B363D5"/>
    <w:rsid w:val="00B80656"/>
    <w:rsid w:val="00B90F30"/>
    <w:rsid w:val="00B93A13"/>
    <w:rsid w:val="00BA056A"/>
    <w:rsid w:val="00BD2ED8"/>
    <w:rsid w:val="00BD3B45"/>
    <w:rsid w:val="00C172EC"/>
    <w:rsid w:val="00C7184A"/>
    <w:rsid w:val="00C8677E"/>
    <w:rsid w:val="00CA7410"/>
    <w:rsid w:val="00CB0831"/>
    <w:rsid w:val="00CD2F2C"/>
    <w:rsid w:val="00CF341A"/>
    <w:rsid w:val="00CF7E57"/>
    <w:rsid w:val="00D07D37"/>
    <w:rsid w:val="00D62DD3"/>
    <w:rsid w:val="00DB796E"/>
    <w:rsid w:val="00E5514C"/>
    <w:rsid w:val="00E77AA5"/>
    <w:rsid w:val="00EA71CE"/>
    <w:rsid w:val="00EA7B9F"/>
    <w:rsid w:val="00ED05FC"/>
    <w:rsid w:val="00ED1F4D"/>
    <w:rsid w:val="00EF769F"/>
    <w:rsid w:val="00F07D25"/>
    <w:rsid w:val="00F43339"/>
    <w:rsid w:val="00F6117F"/>
    <w:rsid w:val="00F626CA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B2F14"/>
  <w15:docId w15:val="{24433532-09E9-4473-AAA8-6AEC2C3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6117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F6117F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F6117F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F6117F"/>
    <w:pPr>
      <w:keepNext/>
      <w:widowControl/>
      <w:ind w:firstLine="3960"/>
      <w:jc w:val="right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styleId="5">
    <w:name w:val="heading 5"/>
    <w:basedOn w:val="a"/>
    <w:next w:val="a"/>
    <w:link w:val="50"/>
    <w:qFormat/>
    <w:rsid w:val="00F6117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F6117F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F6117F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F6117F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F6117F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50">
    <w:name w:val="Заголовок 5 Знак"/>
    <w:basedOn w:val="a0"/>
    <w:link w:val="5"/>
    <w:rsid w:val="00F6117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F6117F"/>
  </w:style>
  <w:style w:type="paragraph" w:customStyle="1" w:styleId="ConsPlusNonformat">
    <w:name w:val="ConsPlusNonformat"/>
    <w:uiPriority w:val="99"/>
    <w:rsid w:val="00F6117F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F6117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uiPriority w:val="99"/>
    <w:rsid w:val="00F6117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F6117F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table" w:styleId="aa">
    <w:name w:val="Table Grid"/>
    <w:basedOn w:val="a1"/>
    <w:rsid w:val="00F6117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6117F"/>
  </w:style>
  <w:style w:type="paragraph" w:styleId="ac">
    <w:name w:val="footnote text"/>
    <w:basedOn w:val="a"/>
    <w:link w:val="ad"/>
    <w:semiHidden/>
    <w:rsid w:val="00F611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semiHidden/>
    <w:rsid w:val="00F6117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e">
    <w:name w:val="footnote reference"/>
    <w:uiPriority w:val="99"/>
    <w:rsid w:val="00F6117F"/>
    <w:rPr>
      <w:vertAlign w:val="superscript"/>
    </w:rPr>
  </w:style>
  <w:style w:type="paragraph" w:styleId="af">
    <w:name w:val="Body Text"/>
    <w:basedOn w:val="a"/>
    <w:link w:val="af0"/>
    <w:rsid w:val="00F6117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2"/>
      <w:lang w:bidi="ar-SA"/>
    </w:rPr>
  </w:style>
  <w:style w:type="character" w:customStyle="1" w:styleId="af0">
    <w:name w:val="Основной текст Знак"/>
    <w:basedOn w:val="a0"/>
    <w:link w:val="af"/>
    <w:rsid w:val="00F6117F"/>
    <w:rPr>
      <w:rFonts w:ascii="Times New Roman" w:eastAsia="Times New Roman" w:hAnsi="Times New Roman" w:cs="Times New Roman"/>
      <w:b/>
      <w:bCs/>
      <w:sz w:val="28"/>
      <w:szCs w:val="22"/>
      <w:lang w:bidi="ar-SA"/>
    </w:rPr>
  </w:style>
  <w:style w:type="paragraph" w:customStyle="1" w:styleId="9">
    <w:name w:val="Обычный (веб)9"/>
    <w:basedOn w:val="a"/>
    <w:rsid w:val="00F6117F"/>
    <w:pPr>
      <w:widowControl/>
      <w:spacing w:after="225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styleId="af1">
    <w:name w:val="Normal (Web)"/>
    <w:basedOn w:val="a"/>
    <w:rsid w:val="00F611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3">
    <w:name w:val="Body Text Indent 3"/>
    <w:basedOn w:val="a"/>
    <w:link w:val="34"/>
    <w:rsid w:val="00F611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rsid w:val="00F6117F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23">
    <w:name w:val="Body Text Indent 2"/>
    <w:basedOn w:val="a"/>
    <w:link w:val="24"/>
    <w:uiPriority w:val="99"/>
    <w:rsid w:val="00F6117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117F"/>
    <w:rPr>
      <w:rFonts w:ascii="Times New Roman" w:eastAsia="Times New Roman" w:hAnsi="Times New Roman" w:cs="Times New Roman"/>
      <w:lang w:val="x-none" w:eastAsia="x-none" w:bidi="ar-SA"/>
    </w:rPr>
  </w:style>
  <w:style w:type="paragraph" w:styleId="HTML">
    <w:name w:val="HTML Preformatted"/>
    <w:basedOn w:val="a"/>
    <w:link w:val="HTML0"/>
    <w:rsid w:val="00F6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F6117F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af2">
    <w:name w:val="Стиль"/>
    <w:rsid w:val="00F6117F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3">
    <w:name w:val="Body Text Indent"/>
    <w:basedOn w:val="a"/>
    <w:link w:val="af4"/>
    <w:rsid w:val="00F6117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4">
    <w:name w:val="Основной текст с отступом Знак"/>
    <w:basedOn w:val="a0"/>
    <w:link w:val="af3"/>
    <w:rsid w:val="00F6117F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af5">
    <w:name w:val="Нормальный (таблица)"/>
    <w:basedOn w:val="a"/>
    <w:next w:val="a"/>
    <w:uiPriority w:val="99"/>
    <w:rsid w:val="00F6117F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6">
    <w:name w:val="Прижатый влево"/>
    <w:basedOn w:val="a"/>
    <w:next w:val="a"/>
    <w:uiPriority w:val="99"/>
    <w:rsid w:val="00F6117F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12">
    <w:name w:val="Название1"/>
    <w:basedOn w:val="a"/>
    <w:link w:val="af7"/>
    <w:qFormat/>
    <w:rsid w:val="00F6117F"/>
    <w:pPr>
      <w:widowControl/>
      <w:autoSpaceDE w:val="0"/>
      <w:autoSpaceDN w:val="0"/>
      <w:ind w:firstLine="720"/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bidi="ar-SA"/>
    </w:rPr>
  </w:style>
  <w:style w:type="character" w:customStyle="1" w:styleId="af7">
    <w:name w:val="Название Знак"/>
    <w:link w:val="12"/>
    <w:locked/>
    <w:rsid w:val="00F6117F"/>
    <w:rPr>
      <w:rFonts w:ascii="Times New Roman" w:eastAsia="Times New Roman" w:hAnsi="Times New Roman" w:cs="Times New Roman"/>
      <w:sz w:val="22"/>
      <w:szCs w:val="22"/>
      <w:u w:val="single"/>
      <w:lang w:bidi="ar-SA"/>
    </w:rPr>
  </w:style>
  <w:style w:type="character" w:customStyle="1" w:styleId="ConsPlusNormal0">
    <w:name w:val="ConsPlusNormal Знак"/>
    <w:link w:val="ConsPlusNormal"/>
    <w:locked/>
    <w:rsid w:val="00F6117F"/>
    <w:rPr>
      <w:rFonts w:ascii="Arial" w:eastAsia="Times New Roman" w:hAnsi="Arial" w:cs="Arial"/>
      <w:sz w:val="20"/>
      <w:szCs w:val="20"/>
      <w:lang w:bidi="ar-SA"/>
    </w:rPr>
  </w:style>
  <w:style w:type="paragraph" w:styleId="af8">
    <w:name w:val="No Spacing"/>
    <w:qFormat/>
    <w:rsid w:val="00F6117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9">
    <w:name w:val="List Paragraph"/>
    <w:basedOn w:val="a"/>
    <w:uiPriority w:val="34"/>
    <w:qFormat/>
    <w:rsid w:val="00BD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2019-06-20T07:09:00Z</cp:lastPrinted>
  <dcterms:created xsi:type="dcterms:W3CDTF">2019-10-31T06:56:00Z</dcterms:created>
  <dcterms:modified xsi:type="dcterms:W3CDTF">2019-10-31T06:56:00Z</dcterms:modified>
</cp:coreProperties>
</file>