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C" w:rsidRDefault="00E509C0" w:rsidP="00ED12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1pt;margin-top:-79.65pt;width:506.25pt;height:163.7pt;z-index:-251658752;mso-position-horizontal-relative:text;mso-position-vertical-relative:text">
            <v:imagedata r:id="rId5" o:title=""/>
          </v:shape>
          <o:OLEObject Type="Embed" ProgID="Photoshop.Image.55" ShapeID="_x0000_s1029" DrawAspect="Content" ObjectID="_1494929653" r:id="rId6">
            <o:FieldCodes>\s</o:FieldCodes>
          </o:OLEObject>
        </w:pict>
      </w:r>
      <w:r w:rsidR="000604E3"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  <w:t xml:space="preserve">  </w:t>
      </w:r>
    </w:p>
    <w:p w:rsidR="00797D9C" w:rsidRDefault="00797D9C" w:rsidP="00ED12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</w:pPr>
    </w:p>
    <w:p w:rsidR="00797D9C" w:rsidRDefault="00797D9C" w:rsidP="00ED12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</w:pPr>
    </w:p>
    <w:p w:rsidR="00797D9C" w:rsidRDefault="00797D9C" w:rsidP="00ED12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</w:pPr>
    </w:p>
    <w:p w:rsidR="00ED12B4" w:rsidRPr="00ED12B4" w:rsidRDefault="00B63764" w:rsidP="00ED12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  <w:t xml:space="preserve"> </w:t>
      </w:r>
      <w:r w:rsidR="005169E2"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  <w:t xml:space="preserve">Хөрмәтле биектаулылар һәм </w:t>
      </w:r>
      <w:r w:rsidR="000604E3" w:rsidRPr="000604E3">
        <w:rPr>
          <w:rFonts w:ascii="Times New Roman" w:hAnsi="Times New Roman" w:cs="Times New Roman"/>
          <w:b/>
          <w:i/>
          <w:color w:val="AB8A3B"/>
          <w:sz w:val="36"/>
          <w:szCs w:val="36"/>
          <w:lang w:val="tt-RU"/>
        </w:rPr>
        <w:t>районыбыз кунаклары!</w:t>
      </w:r>
    </w:p>
    <w:p w:rsidR="00834145" w:rsidRPr="00147510" w:rsidRDefault="00834145" w:rsidP="00834145">
      <w:pPr>
        <w:pStyle w:val="2"/>
        <w:ind w:firstLine="720"/>
        <w:rPr>
          <w:rFonts w:ascii="Times New Roman" w:hAnsi="Times New Roman" w:cs="Times New Roman"/>
          <w:sz w:val="18"/>
          <w:szCs w:val="30"/>
          <w:lang w:val="tt-RU"/>
        </w:rPr>
      </w:pPr>
      <w:r w:rsidRPr="00147510">
        <w:rPr>
          <w:rFonts w:ascii="Times New Roman" w:hAnsi="Times New Roman" w:cs="Times New Roman"/>
          <w:sz w:val="18"/>
          <w:szCs w:val="30"/>
          <w:lang w:val="tt-RU"/>
        </w:rPr>
        <w:t xml:space="preserve"> </w:t>
      </w:r>
      <w:r w:rsidRPr="00147510">
        <w:rPr>
          <w:rFonts w:ascii="Times New Roman" w:hAnsi="Times New Roman" w:cs="Times New Roman"/>
          <w:sz w:val="18"/>
          <w:szCs w:val="30"/>
        </w:rPr>
        <w:fldChar w:fldCharType="begin"/>
      </w:r>
      <w:r w:rsidRPr="00147510">
        <w:rPr>
          <w:rFonts w:ascii="Times New Roman" w:hAnsi="Times New Roman" w:cs="Times New Roman"/>
          <w:sz w:val="18"/>
          <w:szCs w:val="30"/>
          <w:lang w:val="tt-RU"/>
        </w:rPr>
        <w:instrText>tc "Кадерле биектаулылар! "</w:instrText>
      </w:r>
      <w:r w:rsidRPr="00147510">
        <w:rPr>
          <w:rFonts w:ascii="Times New Roman" w:hAnsi="Times New Roman" w:cs="Times New Roman"/>
          <w:sz w:val="18"/>
          <w:szCs w:val="30"/>
        </w:rPr>
        <w:fldChar w:fldCharType="end"/>
      </w:r>
    </w:p>
    <w:p w:rsidR="000604E3" w:rsidRPr="000604E3" w:rsidRDefault="000604E3" w:rsidP="00B63764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Татарастан Республикасы Президентының 2015 елның 9 апрелендәге Указы </w:t>
      </w:r>
      <w:r w:rsidR="00363E35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нигезендә, ел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да үткәрелә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торган милли бәйрәм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–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Сабантуе Татарстан республикасының авылларында һәм район үзәкләрендә 6 һәм 7 июнь көннәрендә узачак.  </w:t>
      </w:r>
    </w:p>
    <w:p w:rsidR="000604E3" w:rsidRPr="000604E3" w:rsidRDefault="000604E3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Биектаулылар өчен ул һәрвакытта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да иң яраткан һәм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көтеп алынган бәйрәм булды.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Гасырлар 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б</w:t>
      </w:r>
      <w:r w:rsidR="00AB4342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уена халкыбыз 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тарафыннан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яратыл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ып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үтүче Сабантуе –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йөрәкләрне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җилкендерә</w:t>
      </w:r>
      <w:r w:rsidR="00AB4342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торган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дәртле бәйрәм. Җыр-моңнары, уен-көлкесе, кунакчыллыгы, мавыктыргыч спорт ярышлары, батырларның бил алышуы белән күңелләрне яулап ала. Төрле яшьтәге, төрле милләттәге, төрле диндәге кешеләрне берләштерә.</w:t>
      </w:r>
    </w:p>
    <w:p w:rsidR="000604E3" w:rsidRPr="000604E3" w:rsidRDefault="000604E3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Авыл 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хезмәтчәннәрен, райондашларны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һәм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безнең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кунакларыбызны, шушы шатлыклы, яраткан бәйрәм белән котлыйм. Тынычлык, иминлек һәм яхшы башлангычларыгызда уңышлар телим. Без данлыклы игенчеләребезгә, аларның мул уңыш үстерә белгәннәре өчен рәхмәтлебез. Безнең кырларыбыз ма</w:t>
      </w:r>
      <w:r w:rsidR="00A51335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тур, тигез яшел уҗымнары белән, күз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явын алырлык тулы башаклары белән сөендерә.</w:t>
      </w:r>
    </w:p>
    <w:p w:rsidR="000604E3" w:rsidRPr="000604E3" w:rsidRDefault="000604E3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Са</w:t>
      </w:r>
      <w:r w:rsidR="00A51335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бантуй – 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якты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өметләр, елның бөтен яктан да уңы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шлы 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булачагына ышану бәйрәме.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Авыл халк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ы аны, хезмәт бурычларын уңышлы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үтәп, горурланып, сөенеп, </w:t>
      </w:r>
      <w:r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күтәренке күңел белән каршылый. 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Быелгы Сабан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туен без Бөек Җиңүнең 70 еллыгы, ТАССР оешуның 95 еллыгы, республикабызның дәүләт булып оешуына 25 ел һәм Биектау районының 80 еллык юбилее булган елда каршылыйбыз. Әлеге вак</w:t>
      </w:r>
      <w:r w:rsidR="00D45DD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ыйгалар милли хәзинәбез булган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бәйрәмдә нур өстенә нур булып, тагын бер кат искә алыныр. </w:t>
      </w:r>
    </w:p>
    <w:p w:rsidR="000604E3" w:rsidRPr="000604E3" w:rsidRDefault="00A51335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Кадерле биектаулылар! Районның һәм бөтен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республикабызның</w:t>
      </w:r>
      <w:r w:rsidR="00797D9C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  <w:r w:rsidR="00797D9C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социаль-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и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кътисади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үсешенә керткән көндәлек тырыш һәм</w:t>
      </w:r>
      <w:r w:rsid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намуслы хезмәтегез ө</w:t>
      </w:r>
      <w:r w:rsidR="00B63764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чен,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ихлас рәхмәтемне белдерәм. Туг</w:t>
      </w:r>
      <w:r w:rsid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ан җиребезгә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тугры булганыгыз, аны яратуыгыз, </w:t>
      </w:r>
      <w:r w:rsid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районның имин тормышы турында </w:t>
      </w:r>
      <w:r w:rsidR="000604E3"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даими кайгыртуыгыз  өчен рәхмәт сезгә, кадерле райондашлар. </w:t>
      </w:r>
    </w:p>
    <w:p w:rsidR="000604E3" w:rsidRPr="000604E3" w:rsidRDefault="000604E3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Чын күңелемнән сезгә нык </w:t>
      </w:r>
      <w:r w:rsidR="002D0960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сәламәтлек, иминлек, тынычлык, </w:t>
      </w: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эшләрнең гөрләп алга баруын, барлык </w:t>
      </w:r>
      <w:r w:rsidR="00E509C0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яхшы башлангычларыбызның уңышлы </w:t>
      </w:r>
      <w:bookmarkStart w:id="0" w:name="_GoBack"/>
      <w:bookmarkEnd w:id="0"/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дәвам итүен һәм туасы көнгә ышанычыбызның нык булуын, күңелләребездә иман нурының сүнмәвен телим! Сабантуй бәйрәме биргән күтәренке кәеф ел буе сүрелмәсен.</w:t>
      </w:r>
    </w:p>
    <w:p w:rsidR="00ED12B4" w:rsidRPr="000604E3" w:rsidRDefault="000604E3" w:rsidP="000604E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0604E3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Сабантуйлар котлы булсын! Бәйрәм белән!</w:t>
      </w:r>
    </w:p>
    <w:p w:rsidR="00951EA6" w:rsidRPr="00B63764" w:rsidRDefault="00951EA6" w:rsidP="00ED12B4">
      <w:pPr>
        <w:spacing w:after="20" w:line="240" w:lineRule="auto"/>
        <w:ind w:firstLine="709"/>
        <w:jc w:val="right"/>
        <w:rPr>
          <w:rFonts w:ascii="Times New Roman" w:hAnsi="Times New Roman" w:cs="Times New Roman"/>
          <w:i/>
          <w:color w:val="AB8A3B"/>
          <w:sz w:val="20"/>
          <w:szCs w:val="27"/>
          <w:lang w:val="tt-RU"/>
        </w:rPr>
      </w:pPr>
    </w:p>
    <w:p w:rsidR="00834145" w:rsidRPr="00B63764" w:rsidRDefault="00834145" w:rsidP="00ED12B4">
      <w:pPr>
        <w:spacing w:after="20" w:line="240" w:lineRule="auto"/>
        <w:ind w:firstLine="709"/>
        <w:jc w:val="right"/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</w:pPr>
      <w:r w:rsidRPr="00B63764"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  <w:t>Рөстәм Кәлимуллин,</w:t>
      </w:r>
    </w:p>
    <w:p w:rsidR="00BE6989" w:rsidRPr="00B63764" w:rsidRDefault="00834145" w:rsidP="00BE6989">
      <w:pPr>
        <w:spacing w:after="20" w:line="240" w:lineRule="auto"/>
        <w:ind w:firstLine="709"/>
        <w:jc w:val="right"/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</w:pPr>
      <w:r w:rsidRPr="00B63764"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  <w:t xml:space="preserve">Биектау муниципаль районы башлыгы, </w:t>
      </w:r>
    </w:p>
    <w:p w:rsidR="00AD1DC6" w:rsidRPr="00BE6989" w:rsidRDefault="00834145" w:rsidP="00BE6989">
      <w:pPr>
        <w:spacing w:after="20" w:line="240" w:lineRule="auto"/>
        <w:ind w:firstLine="709"/>
        <w:jc w:val="right"/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</w:pPr>
      <w:r w:rsidRPr="00B63764"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  <w:t>“Бердәм Россия” партиясенең җирле бүлекчә</w:t>
      </w:r>
      <w:r w:rsidR="00147510" w:rsidRPr="00B63764"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  <w:t xml:space="preserve">се </w:t>
      </w:r>
      <w:r w:rsidR="00A9443F" w:rsidRPr="00B63764">
        <w:rPr>
          <w:rFonts w:ascii="Times New Roman" w:hAnsi="Times New Roman" w:cs="Times New Roman"/>
          <w:i/>
          <w:color w:val="AB8A3B"/>
          <w:sz w:val="25"/>
          <w:szCs w:val="25"/>
          <w:lang w:val="tt-RU"/>
        </w:rPr>
        <w:t>секретаре</w:t>
      </w:r>
    </w:p>
    <w:sectPr w:rsidR="00AD1DC6" w:rsidRPr="00BE6989" w:rsidSect="0014751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CR">
    <w:charset w:val="CC"/>
    <w:family w:val="swiss"/>
    <w:pitch w:val="variable"/>
    <w:sig w:usb0="A00002AF" w:usb1="100078FB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468B2"/>
    <w:rsid w:val="000604E3"/>
    <w:rsid w:val="00093573"/>
    <w:rsid w:val="00147510"/>
    <w:rsid w:val="001B6B31"/>
    <w:rsid w:val="00231338"/>
    <w:rsid w:val="00234F21"/>
    <w:rsid w:val="00254F03"/>
    <w:rsid w:val="002D0960"/>
    <w:rsid w:val="00304896"/>
    <w:rsid w:val="00315D6C"/>
    <w:rsid w:val="0032511A"/>
    <w:rsid w:val="0034583A"/>
    <w:rsid w:val="00363E35"/>
    <w:rsid w:val="005169E2"/>
    <w:rsid w:val="00641278"/>
    <w:rsid w:val="00670806"/>
    <w:rsid w:val="00797D9C"/>
    <w:rsid w:val="007D6A6F"/>
    <w:rsid w:val="00834145"/>
    <w:rsid w:val="008643D7"/>
    <w:rsid w:val="008F05FE"/>
    <w:rsid w:val="009322FD"/>
    <w:rsid w:val="00951EA6"/>
    <w:rsid w:val="00982A2A"/>
    <w:rsid w:val="009C0BB8"/>
    <w:rsid w:val="00A51335"/>
    <w:rsid w:val="00A9443F"/>
    <w:rsid w:val="00AB4342"/>
    <w:rsid w:val="00AD1DC6"/>
    <w:rsid w:val="00B63764"/>
    <w:rsid w:val="00BA73BC"/>
    <w:rsid w:val="00BE6989"/>
    <w:rsid w:val="00C168F0"/>
    <w:rsid w:val="00C16CB3"/>
    <w:rsid w:val="00C82C9B"/>
    <w:rsid w:val="00D45DD4"/>
    <w:rsid w:val="00DA09BB"/>
    <w:rsid w:val="00DA6B42"/>
    <w:rsid w:val="00E509C0"/>
    <w:rsid w:val="00ED12B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rsid w:val="00834145"/>
    <w:pPr>
      <w:autoSpaceDE w:val="0"/>
      <w:autoSpaceDN w:val="0"/>
      <w:adjustRightInd w:val="0"/>
      <w:spacing w:after="0" w:line="240" w:lineRule="auto"/>
    </w:pPr>
    <w:rPr>
      <w:rFonts w:ascii="Arial TCR" w:eastAsia="Times New Roman" w:hAnsi="Arial TCR" w:cs="Arial TCR"/>
      <w:b/>
      <w:bCs/>
      <w:sz w:val="24"/>
      <w:szCs w:val="24"/>
      <w:lang w:eastAsia="ru-RU"/>
    </w:rPr>
  </w:style>
  <w:style w:type="paragraph" w:styleId="a3">
    <w:name w:val="Body Text"/>
    <w:basedOn w:val="a"/>
    <w:next w:val="a"/>
    <w:link w:val="a4"/>
    <w:rsid w:val="00834145"/>
    <w:pPr>
      <w:autoSpaceDE w:val="0"/>
      <w:autoSpaceDN w:val="0"/>
      <w:adjustRightInd w:val="0"/>
      <w:spacing w:after="0" w:line="190" w:lineRule="atLeast"/>
      <w:jc w:val="both"/>
    </w:pPr>
    <w:rPr>
      <w:rFonts w:ascii="Arial TCR" w:eastAsia="Times New Roman" w:hAnsi="Arial TCR" w:cs="Arial TCR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834145"/>
    <w:rPr>
      <w:rFonts w:ascii="Arial TCR" w:eastAsia="Times New Roman" w:hAnsi="Arial TCR" w:cs="Arial TCR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rsid w:val="00834145"/>
    <w:pPr>
      <w:autoSpaceDE w:val="0"/>
      <w:autoSpaceDN w:val="0"/>
      <w:adjustRightInd w:val="0"/>
      <w:spacing w:after="0" w:line="240" w:lineRule="auto"/>
    </w:pPr>
    <w:rPr>
      <w:rFonts w:ascii="Arial TCR" w:eastAsia="Times New Roman" w:hAnsi="Arial TCR" w:cs="Arial TCR"/>
      <w:b/>
      <w:bCs/>
      <w:sz w:val="24"/>
      <w:szCs w:val="24"/>
      <w:lang w:eastAsia="ru-RU"/>
    </w:rPr>
  </w:style>
  <w:style w:type="paragraph" w:styleId="a3">
    <w:name w:val="Body Text"/>
    <w:basedOn w:val="a"/>
    <w:next w:val="a"/>
    <w:link w:val="a4"/>
    <w:rsid w:val="00834145"/>
    <w:pPr>
      <w:autoSpaceDE w:val="0"/>
      <w:autoSpaceDN w:val="0"/>
      <w:adjustRightInd w:val="0"/>
      <w:spacing w:after="0" w:line="190" w:lineRule="atLeast"/>
      <w:jc w:val="both"/>
    </w:pPr>
    <w:rPr>
      <w:rFonts w:ascii="Arial TCR" w:eastAsia="Times New Roman" w:hAnsi="Arial TCR" w:cs="Arial TCR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834145"/>
    <w:rPr>
      <w:rFonts w:ascii="Arial TCR" w:eastAsia="Times New Roman" w:hAnsi="Arial TCR" w:cs="Arial TCR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38</cp:revision>
  <dcterms:created xsi:type="dcterms:W3CDTF">2015-06-04T09:17:00Z</dcterms:created>
  <dcterms:modified xsi:type="dcterms:W3CDTF">2015-06-04T09:28:00Z</dcterms:modified>
</cp:coreProperties>
</file>